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CA" w:rsidRPr="00292DCA" w:rsidRDefault="00292DCA"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16"/>
          <w:szCs w:val="16"/>
        </w:rPr>
      </w:pPr>
    </w:p>
    <w:p w:rsidR="00305B01" w:rsidRPr="00292DCA" w:rsidRDefault="00632785"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sz w:val="20"/>
          <w:szCs w:val="20"/>
        </w:rPr>
      </w:pPr>
      <w:r>
        <w:rPr>
          <w:rFonts w:ascii="Times New Roman" w:hAnsi="Times New Roman"/>
          <w:b/>
          <w:sz w:val="24"/>
          <w:szCs w:val="24"/>
        </w:rPr>
        <w:t>JOINT</w:t>
      </w:r>
      <w:r w:rsidR="00305B01">
        <w:rPr>
          <w:rFonts w:ascii="Times New Roman" w:hAnsi="Times New Roman"/>
          <w:b/>
          <w:sz w:val="24"/>
          <w:szCs w:val="24"/>
        </w:rPr>
        <w:t xml:space="preserve"> </w:t>
      </w:r>
      <w:r w:rsidR="00CD7B02">
        <w:rPr>
          <w:rFonts w:ascii="Times New Roman" w:hAnsi="Times New Roman"/>
          <w:b/>
          <w:sz w:val="24"/>
          <w:szCs w:val="24"/>
        </w:rPr>
        <w:t xml:space="preserve">TRANSPORTATION </w:t>
      </w:r>
      <w:r w:rsidR="00137AA2">
        <w:rPr>
          <w:rFonts w:ascii="Times New Roman" w:hAnsi="Times New Roman"/>
          <w:b/>
          <w:sz w:val="24"/>
          <w:szCs w:val="24"/>
        </w:rPr>
        <w:t xml:space="preserve">&amp; ENERGY </w:t>
      </w:r>
      <w:r w:rsidR="00BE21EB">
        <w:rPr>
          <w:rFonts w:ascii="Times New Roman" w:hAnsi="Times New Roman"/>
          <w:b/>
          <w:sz w:val="24"/>
          <w:szCs w:val="24"/>
        </w:rPr>
        <w:t xml:space="preserve">MINISTERIAL CONFERENCE </w:t>
      </w:r>
      <w:r w:rsidR="00BE21EB">
        <w:rPr>
          <w:rFonts w:ascii="Times New Roman" w:hAnsi="Times New Roman"/>
          <w:b/>
          <w:sz w:val="24"/>
          <w:szCs w:val="24"/>
        </w:rPr>
        <w:br/>
      </w:r>
    </w:p>
    <w:p w:rsidR="00CC00B4" w:rsidRPr="00305B01" w:rsidRDefault="00CC00B4"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rPr>
      </w:pPr>
      <w:r w:rsidRPr="00305B01">
        <w:rPr>
          <w:rFonts w:ascii="Times New Roman" w:hAnsi="Times New Roman"/>
          <w:b/>
          <w:i/>
          <w:sz w:val="24"/>
          <w:szCs w:val="24"/>
        </w:rPr>
        <w:t xml:space="preserve">ANNOTATED </w:t>
      </w:r>
      <w:r w:rsidR="006F274C">
        <w:rPr>
          <w:rFonts w:ascii="Times New Roman" w:hAnsi="Times New Roman"/>
          <w:b/>
          <w:i/>
          <w:sz w:val="24"/>
          <w:szCs w:val="24"/>
        </w:rPr>
        <w:t xml:space="preserve">PROVISIONAL </w:t>
      </w:r>
      <w:r w:rsidRPr="00305B01">
        <w:rPr>
          <w:rFonts w:ascii="Times New Roman" w:hAnsi="Times New Roman"/>
          <w:b/>
          <w:i/>
          <w:sz w:val="24"/>
          <w:szCs w:val="24"/>
        </w:rPr>
        <w:t>AGENDA</w:t>
      </w:r>
    </w:p>
    <w:p w:rsidR="00CD7B02" w:rsidRPr="00292DCA" w:rsidRDefault="00CD7B02"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p>
    <w:p w:rsidR="009E668D" w:rsidRPr="00292DCA" w:rsidRDefault="00137AA2"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292DCA">
        <w:rPr>
          <w:rFonts w:ascii="Times New Roman" w:hAnsi="Times New Roman"/>
          <w:sz w:val="20"/>
          <w:szCs w:val="20"/>
        </w:rPr>
        <w:t>September 13</w:t>
      </w:r>
      <w:r w:rsidR="009E668D" w:rsidRPr="00292DCA">
        <w:rPr>
          <w:rFonts w:ascii="Times New Roman" w:hAnsi="Times New Roman"/>
          <w:sz w:val="20"/>
          <w:szCs w:val="20"/>
        </w:rPr>
        <w:t>, 2011</w:t>
      </w:r>
    </w:p>
    <w:p w:rsidR="005B3EBD" w:rsidRDefault="009E668D"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sz w:val="20"/>
          <w:szCs w:val="20"/>
        </w:rPr>
      </w:pPr>
      <w:r w:rsidRPr="00292DCA">
        <w:rPr>
          <w:rFonts w:ascii="Times New Roman" w:hAnsi="Times New Roman"/>
          <w:sz w:val="20"/>
          <w:szCs w:val="20"/>
        </w:rPr>
        <w:t>San Francisco, California</w:t>
      </w:r>
      <w:r w:rsidR="001266E1" w:rsidRPr="00292DCA">
        <w:rPr>
          <w:rFonts w:ascii="Times New Roman" w:hAnsi="Times New Roman"/>
          <w:sz w:val="20"/>
          <w:szCs w:val="20"/>
        </w:rPr>
        <w:t xml:space="preserve"> – Hyatt Regency San Francisco</w:t>
      </w:r>
    </w:p>
    <w:p w:rsidR="00292DCA" w:rsidRPr="00292DCA" w:rsidRDefault="00292DCA" w:rsidP="00673BBE">
      <w:pPr>
        <w:pStyle w:val="PlainText"/>
        <w:pBdr>
          <w:top w:val="single" w:sz="4" w:space="1" w:color="auto"/>
          <w:left w:val="single" w:sz="4" w:space="4" w:color="auto"/>
          <w:bottom w:val="single" w:sz="4" w:space="1" w:color="auto"/>
          <w:right w:val="single" w:sz="4" w:space="4" w:color="auto"/>
        </w:pBdr>
        <w:jc w:val="center"/>
        <w:rPr>
          <w:rFonts w:ascii="Times New Roman" w:hAnsi="Times New Roman"/>
          <w:sz w:val="16"/>
          <w:szCs w:val="16"/>
        </w:rPr>
      </w:pPr>
    </w:p>
    <w:p w:rsidR="004A49D9" w:rsidRPr="001266E1" w:rsidRDefault="004A49D9" w:rsidP="004A49D9">
      <w:pPr>
        <w:pStyle w:val="PlainText"/>
        <w:rPr>
          <w:rFonts w:ascii="Times New Roman" w:hAnsi="Times New Roman"/>
          <w:b/>
          <w:sz w:val="22"/>
          <w:szCs w:val="22"/>
        </w:rPr>
      </w:pPr>
    </w:p>
    <w:p w:rsidR="004A49D9" w:rsidRPr="008665E0" w:rsidRDefault="00137AA2" w:rsidP="00673BBE">
      <w:pPr>
        <w:pStyle w:val="PlainText"/>
        <w:pBdr>
          <w:top w:val="single" w:sz="4" w:space="1" w:color="auto"/>
          <w:left w:val="single" w:sz="4" w:space="4" w:color="auto"/>
          <w:bottom w:val="single" w:sz="4" w:space="2" w:color="auto"/>
          <w:right w:val="single" w:sz="4" w:space="4" w:color="auto"/>
        </w:pBdr>
        <w:shd w:val="clear" w:color="auto" w:fill="8DB3E2"/>
        <w:jc w:val="center"/>
        <w:rPr>
          <w:rFonts w:ascii="Times New Roman" w:hAnsi="Times New Roman"/>
          <w:b/>
          <w:sz w:val="20"/>
          <w:szCs w:val="20"/>
        </w:rPr>
      </w:pPr>
      <w:r>
        <w:rPr>
          <w:rFonts w:ascii="Times New Roman" w:hAnsi="Times New Roman"/>
          <w:b/>
          <w:sz w:val="20"/>
          <w:szCs w:val="20"/>
        </w:rPr>
        <w:t>12</w:t>
      </w:r>
      <w:r w:rsidR="004A49D9" w:rsidRPr="008665E0">
        <w:rPr>
          <w:rFonts w:ascii="Times New Roman" w:hAnsi="Times New Roman"/>
          <w:b/>
          <w:sz w:val="20"/>
          <w:szCs w:val="20"/>
        </w:rPr>
        <w:t xml:space="preserve"> September 2011</w:t>
      </w:r>
      <w:r w:rsidR="000F0794">
        <w:rPr>
          <w:rFonts w:ascii="Times New Roman" w:hAnsi="Times New Roman"/>
          <w:b/>
          <w:sz w:val="20"/>
          <w:szCs w:val="20"/>
        </w:rPr>
        <w:t xml:space="preserve"> (Monday)</w:t>
      </w:r>
    </w:p>
    <w:p w:rsidR="00F33E50" w:rsidRDefault="00F33E50" w:rsidP="004A49D9">
      <w:pPr>
        <w:pStyle w:val="PlainText"/>
        <w:rPr>
          <w:rFonts w:ascii="Times New Roman" w:hAnsi="Times New Roman"/>
          <w:b/>
          <w:sz w:val="24"/>
          <w:szCs w:val="24"/>
        </w:rPr>
      </w:pPr>
    </w:p>
    <w:p w:rsidR="00F33E50" w:rsidRPr="00205D36" w:rsidRDefault="00F33E50" w:rsidP="00F33E50">
      <w:pPr>
        <w:pStyle w:val="PlainText"/>
        <w:ind w:left="2880" w:hanging="2880"/>
        <w:jc w:val="center"/>
        <w:rPr>
          <w:rFonts w:ascii="Times New Roman" w:hAnsi="Times New Roman"/>
          <w:sz w:val="24"/>
          <w:szCs w:val="24"/>
          <w:u w:val="single"/>
        </w:rPr>
      </w:pPr>
      <w:r w:rsidRPr="00205D36">
        <w:rPr>
          <w:rFonts w:ascii="Times New Roman" w:hAnsi="Times New Roman"/>
          <w:b/>
          <w:sz w:val="24"/>
          <w:szCs w:val="24"/>
          <w:u w:val="single"/>
        </w:rPr>
        <w:t>WELCOME RECEPTION – TRANSPORTATION AND ENERGY MINISTERS</w:t>
      </w:r>
    </w:p>
    <w:p w:rsidR="004A49D9" w:rsidRDefault="004A49D9" w:rsidP="00945736">
      <w:pPr>
        <w:pStyle w:val="PlainText"/>
        <w:ind w:left="2880" w:hanging="2880"/>
        <w:rPr>
          <w:rFonts w:ascii="Times New Roman" w:hAnsi="Times New Roman"/>
          <w:sz w:val="22"/>
          <w:szCs w:val="22"/>
        </w:rPr>
      </w:pPr>
    </w:p>
    <w:p w:rsidR="001266E1" w:rsidRDefault="00F33E50" w:rsidP="00292DCA">
      <w:pPr>
        <w:pStyle w:val="PlainText"/>
        <w:ind w:left="2880" w:hanging="2880"/>
        <w:rPr>
          <w:rFonts w:ascii="Times New Roman" w:hAnsi="Times New Roman"/>
          <w:sz w:val="22"/>
          <w:szCs w:val="22"/>
        </w:rPr>
      </w:pPr>
      <w:r w:rsidRPr="00F33E50">
        <w:rPr>
          <w:rFonts w:ascii="Times New Roman" w:hAnsi="Times New Roman"/>
          <w:sz w:val="22"/>
          <w:szCs w:val="22"/>
        </w:rPr>
        <w:t xml:space="preserve">6:00 p.m. – 9:00 p.m. </w:t>
      </w:r>
      <w:r w:rsidRPr="00F33E50">
        <w:rPr>
          <w:rFonts w:ascii="Times New Roman" w:hAnsi="Times New Roman"/>
          <w:sz w:val="22"/>
          <w:szCs w:val="22"/>
        </w:rPr>
        <w:tab/>
        <w:t>Ministers, CEOs and other VIP</w:t>
      </w:r>
      <w:r w:rsidR="000064AF">
        <w:rPr>
          <w:rFonts w:ascii="Times New Roman" w:hAnsi="Times New Roman"/>
          <w:sz w:val="22"/>
          <w:szCs w:val="22"/>
        </w:rPr>
        <w:t>s - Welcome Reception</w:t>
      </w:r>
      <w:r w:rsidR="008D2840">
        <w:rPr>
          <w:rFonts w:ascii="Times New Roman" w:hAnsi="Times New Roman"/>
          <w:sz w:val="22"/>
          <w:szCs w:val="22"/>
        </w:rPr>
        <w:t xml:space="preserve"> for the </w:t>
      </w:r>
      <w:r w:rsidR="00632785">
        <w:rPr>
          <w:rFonts w:ascii="Times New Roman" w:hAnsi="Times New Roman"/>
          <w:sz w:val="22"/>
          <w:szCs w:val="22"/>
        </w:rPr>
        <w:t xml:space="preserve">Joint Transportation and Energy </w:t>
      </w:r>
      <w:r w:rsidR="008D2840">
        <w:rPr>
          <w:rFonts w:ascii="Times New Roman" w:hAnsi="Times New Roman"/>
          <w:sz w:val="22"/>
          <w:szCs w:val="22"/>
        </w:rPr>
        <w:t>Ministerial</w:t>
      </w:r>
      <w:r w:rsidRPr="00F33E50">
        <w:rPr>
          <w:rFonts w:ascii="Times New Roman" w:hAnsi="Times New Roman"/>
          <w:sz w:val="22"/>
          <w:szCs w:val="22"/>
        </w:rPr>
        <w:t xml:space="preserve"> Conference </w:t>
      </w:r>
      <w:r w:rsidR="000064AF">
        <w:rPr>
          <w:rFonts w:ascii="Times New Roman" w:hAnsi="Times New Roman"/>
          <w:sz w:val="22"/>
          <w:szCs w:val="22"/>
        </w:rPr>
        <w:t xml:space="preserve">and </w:t>
      </w:r>
      <w:r w:rsidR="00C118C1">
        <w:rPr>
          <w:rFonts w:ascii="Times New Roman" w:hAnsi="Times New Roman"/>
          <w:sz w:val="22"/>
          <w:szCs w:val="22"/>
        </w:rPr>
        <w:t xml:space="preserve">for the </w:t>
      </w:r>
      <w:r w:rsidR="000064AF">
        <w:rPr>
          <w:rFonts w:ascii="Times New Roman" w:hAnsi="Times New Roman"/>
          <w:sz w:val="22"/>
          <w:szCs w:val="22"/>
        </w:rPr>
        <w:t xml:space="preserve">Transportation Ministerial </w:t>
      </w:r>
      <w:r w:rsidR="00C118C1">
        <w:rPr>
          <w:rFonts w:ascii="Times New Roman" w:hAnsi="Times New Roman"/>
          <w:sz w:val="22"/>
          <w:szCs w:val="22"/>
        </w:rPr>
        <w:t>Meeting</w:t>
      </w:r>
      <w:r w:rsidR="008D2840">
        <w:rPr>
          <w:rFonts w:ascii="Times New Roman" w:hAnsi="Times New Roman"/>
          <w:sz w:val="22"/>
          <w:szCs w:val="22"/>
        </w:rPr>
        <w:t xml:space="preserve">.  </w:t>
      </w:r>
      <w:r w:rsidR="002851C4">
        <w:rPr>
          <w:rFonts w:ascii="Times New Roman" w:hAnsi="Times New Roman"/>
          <w:sz w:val="22"/>
          <w:szCs w:val="22"/>
        </w:rPr>
        <w:t>Sponsored</w:t>
      </w:r>
      <w:r w:rsidR="00945736">
        <w:rPr>
          <w:rFonts w:ascii="Times New Roman" w:hAnsi="Times New Roman"/>
          <w:sz w:val="22"/>
          <w:szCs w:val="22"/>
        </w:rPr>
        <w:t xml:space="preserve"> by the </w:t>
      </w:r>
      <w:r w:rsidR="002851C4">
        <w:rPr>
          <w:rFonts w:ascii="Times New Roman" w:hAnsi="Times New Roman"/>
          <w:sz w:val="22"/>
          <w:szCs w:val="22"/>
        </w:rPr>
        <w:t xml:space="preserve">APEC </w:t>
      </w:r>
      <w:r w:rsidR="00945736">
        <w:rPr>
          <w:rFonts w:ascii="Times New Roman" w:hAnsi="Times New Roman"/>
          <w:sz w:val="22"/>
          <w:szCs w:val="22"/>
        </w:rPr>
        <w:t>National Host Committee.</w:t>
      </w:r>
    </w:p>
    <w:p w:rsidR="001266E1" w:rsidRPr="001266E1" w:rsidRDefault="001266E1" w:rsidP="001266E1">
      <w:pPr>
        <w:pStyle w:val="PlainText"/>
        <w:ind w:left="2880" w:hanging="2880"/>
        <w:rPr>
          <w:rFonts w:ascii="Times New Roman" w:hAnsi="Times New Roman"/>
          <w:sz w:val="22"/>
          <w:szCs w:val="22"/>
        </w:rPr>
      </w:pPr>
    </w:p>
    <w:p w:rsidR="004A49D9" w:rsidRPr="008665E0" w:rsidRDefault="00137AA2" w:rsidP="000F0794">
      <w:pPr>
        <w:pStyle w:val="PlainText"/>
        <w:pBdr>
          <w:top w:val="single" w:sz="4" w:space="1" w:color="auto"/>
          <w:left w:val="single" w:sz="4" w:space="4" w:color="auto"/>
          <w:bottom w:val="single" w:sz="4" w:space="0" w:color="auto"/>
          <w:right w:val="single" w:sz="4" w:space="4" w:color="auto"/>
        </w:pBdr>
        <w:shd w:val="clear" w:color="auto" w:fill="8DB3E2"/>
        <w:jc w:val="center"/>
        <w:rPr>
          <w:rFonts w:ascii="Times New Roman" w:hAnsi="Times New Roman"/>
          <w:b/>
          <w:sz w:val="20"/>
          <w:szCs w:val="20"/>
        </w:rPr>
      </w:pPr>
      <w:r>
        <w:rPr>
          <w:rFonts w:ascii="Times New Roman" w:hAnsi="Times New Roman"/>
          <w:b/>
          <w:sz w:val="20"/>
          <w:szCs w:val="20"/>
        </w:rPr>
        <w:t>13</w:t>
      </w:r>
      <w:r w:rsidR="000F0794">
        <w:rPr>
          <w:rFonts w:ascii="Times New Roman" w:hAnsi="Times New Roman"/>
          <w:b/>
          <w:sz w:val="20"/>
          <w:szCs w:val="20"/>
        </w:rPr>
        <w:t xml:space="preserve"> September 2011 (Tuesday)</w:t>
      </w:r>
    </w:p>
    <w:p w:rsidR="00F33E50" w:rsidRDefault="00F33E50" w:rsidP="00F33E50">
      <w:pPr>
        <w:pStyle w:val="PlainText"/>
        <w:ind w:left="900" w:hanging="900"/>
        <w:jc w:val="center"/>
        <w:rPr>
          <w:rFonts w:ascii="Times New Roman" w:hAnsi="Times New Roman"/>
          <w:b/>
          <w:sz w:val="24"/>
          <w:szCs w:val="24"/>
        </w:rPr>
      </w:pPr>
    </w:p>
    <w:p w:rsidR="00F33E50" w:rsidRPr="00673BBE" w:rsidRDefault="00632785" w:rsidP="00F33E50">
      <w:pPr>
        <w:pStyle w:val="PlainText"/>
        <w:ind w:left="900" w:hanging="900"/>
        <w:jc w:val="center"/>
        <w:rPr>
          <w:rFonts w:ascii="Times New Roman" w:hAnsi="Times New Roman"/>
          <w:b/>
          <w:sz w:val="24"/>
          <w:szCs w:val="24"/>
          <w:u w:val="single"/>
        </w:rPr>
      </w:pPr>
      <w:r>
        <w:rPr>
          <w:rFonts w:ascii="Times New Roman" w:hAnsi="Times New Roman"/>
          <w:b/>
          <w:sz w:val="24"/>
          <w:szCs w:val="24"/>
          <w:u w:val="single"/>
        </w:rPr>
        <w:t xml:space="preserve">JOINT </w:t>
      </w:r>
      <w:r w:rsidR="00F33E50" w:rsidRPr="00673BBE">
        <w:rPr>
          <w:rFonts w:ascii="Times New Roman" w:hAnsi="Times New Roman"/>
          <w:b/>
          <w:sz w:val="24"/>
          <w:szCs w:val="24"/>
          <w:u w:val="single"/>
        </w:rPr>
        <w:t xml:space="preserve">TRANSPORTATION </w:t>
      </w:r>
      <w:r w:rsidR="00137AA2" w:rsidRPr="00673BBE">
        <w:rPr>
          <w:rFonts w:ascii="Times New Roman" w:hAnsi="Times New Roman"/>
          <w:b/>
          <w:sz w:val="24"/>
          <w:szCs w:val="24"/>
          <w:u w:val="single"/>
        </w:rPr>
        <w:t xml:space="preserve">&amp; ENERGY </w:t>
      </w:r>
      <w:r w:rsidR="008D2840" w:rsidRPr="00673BBE">
        <w:rPr>
          <w:rFonts w:ascii="Times New Roman" w:hAnsi="Times New Roman"/>
          <w:b/>
          <w:sz w:val="24"/>
          <w:szCs w:val="24"/>
          <w:u w:val="single"/>
        </w:rPr>
        <w:t>MINISTERIAL</w:t>
      </w:r>
      <w:r w:rsidR="00F33E50" w:rsidRPr="00673BBE">
        <w:rPr>
          <w:rFonts w:ascii="Times New Roman" w:hAnsi="Times New Roman"/>
          <w:b/>
          <w:sz w:val="24"/>
          <w:szCs w:val="24"/>
          <w:u w:val="single"/>
        </w:rPr>
        <w:t xml:space="preserve"> CONFERENCE</w:t>
      </w:r>
    </w:p>
    <w:p w:rsidR="00292DCA" w:rsidRDefault="005B3EBD" w:rsidP="00292DCA">
      <w:pPr>
        <w:pStyle w:val="PlainText"/>
        <w:jc w:val="center"/>
        <w:rPr>
          <w:rFonts w:ascii="Times New Roman" w:hAnsi="Times New Roman"/>
          <w:b/>
          <w:i/>
          <w:sz w:val="22"/>
          <w:szCs w:val="22"/>
        </w:rPr>
      </w:pPr>
      <w:r>
        <w:rPr>
          <w:rFonts w:ascii="Times New Roman" w:hAnsi="Times New Roman"/>
          <w:b/>
          <w:i/>
          <w:sz w:val="22"/>
          <w:szCs w:val="22"/>
        </w:rPr>
        <w:t xml:space="preserve">A </w:t>
      </w:r>
      <w:r w:rsidRPr="00CD7B02">
        <w:rPr>
          <w:rFonts w:ascii="Times New Roman" w:hAnsi="Times New Roman"/>
          <w:b/>
          <w:i/>
          <w:sz w:val="22"/>
          <w:szCs w:val="22"/>
        </w:rPr>
        <w:t>Public</w:t>
      </w:r>
      <w:r>
        <w:rPr>
          <w:rFonts w:ascii="Times New Roman" w:hAnsi="Times New Roman"/>
          <w:b/>
          <w:i/>
          <w:sz w:val="22"/>
          <w:szCs w:val="22"/>
        </w:rPr>
        <w:t>-</w:t>
      </w:r>
      <w:r w:rsidRPr="00CD7B02">
        <w:rPr>
          <w:rFonts w:ascii="Times New Roman" w:hAnsi="Times New Roman"/>
          <w:b/>
          <w:i/>
          <w:sz w:val="22"/>
          <w:szCs w:val="22"/>
        </w:rPr>
        <w:t>Private Dialogue</w:t>
      </w:r>
    </w:p>
    <w:p w:rsidR="00292DCA" w:rsidRDefault="00292DCA" w:rsidP="00292DCA">
      <w:pPr>
        <w:pStyle w:val="PlainText"/>
        <w:jc w:val="center"/>
        <w:rPr>
          <w:rFonts w:ascii="Times New Roman" w:hAnsi="Times New Roman"/>
          <w:b/>
          <w:i/>
          <w:sz w:val="22"/>
          <w:szCs w:val="22"/>
        </w:rPr>
      </w:pPr>
    </w:p>
    <w:p w:rsidR="001F3777" w:rsidRPr="00292DCA" w:rsidRDefault="001F3777" w:rsidP="00292DCA">
      <w:pPr>
        <w:pStyle w:val="PlainText"/>
        <w:rPr>
          <w:rFonts w:ascii="Times New Roman" w:hAnsi="Times New Roman"/>
          <w:b/>
          <w:i/>
          <w:sz w:val="22"/>
          <w:szCs w:val="22"/>
        </w:rPr>
      </w:pPr>
      <w:r>
        <w:rPr>
          <w:rFonts w:ascii="Times New Roman" w:hAnsi="Times New Roman"/>
          <w:i/>
          <w:sz w:val="20"/>
          <w:szCs w:val="20"/>
        </w:rPr>
        <w:t xml:space="preserve">Venue: </w:t>
      </w:r>
      <w:r>
        <w:rPr>
          <w:rFonts w:ascii="Times New Roman" w:hAnsi="Times New Roman"/>
          <w:i/>
          <w:sz w:val="20"/>
          <w:szCs w:val="20"/>
        </w:rPr>
        <w:tab/>
      </w:r>
      <w:r>
        <w:rPr>
          <w:rFonts w:ascii="Times New Roman" w:hAnsi="Times New Roman"/>
          <w:i/>
          <w:sz w:val="20"/>
          <w:szCs w:val="20"/>
        </w:rPr>
        <w:tab/>
        <w:t>Hyatt Regency San Francisco, Grand Ballroom</w:t>
      </w:r>
      <w:r>
        <w:rPr>
          <w:rFonts w:ascii="Times New Roman" w:hAnsi="Times New Roman"/>
          <w:i/>
          <w:sz w:val="20"/>
          <w:szCs w:val="20"/>
        </w:rPr>
        <w:tab/>
      </w:r>
      <w:r>
        <w:rPr>
          <w:rFonts w:ascii="Times New Roman" w:hAnsi="Times New Roman"/>
          <w:i/>
          <w:sz w:val="20"/>
          <w:szCs w:val="20"/>
        </w:rPr>
        <w:tab/>
      </w:r>
    </w:p>
    <w:p w:rsidR="001F3777" w:rsidRPr="008665E0" w:rsidRDefault="001F3777" w:rsidP="001F3777">
      <w:pPr>
        <w:spacing w:after="0" w:line="240" w:lineRule="auto"/>
        <w:rPr>
          <w:rFonts w:ascii="Times New Roman" w:hAnsi="Times New Roman"/>
          <w:i/>
          <w:sz w:val="20"/>
          <w:szCs w:val="20"/>
        </w:rPr>
      </w:pPr>
      <w:r>
        <w:rPr>
          <w:rFonts w:ascii="Times New Roman" w:hAnsi="Times New Roman"/>
          <w:i/>
          <w:sz w:val="20"/>
          <w:szCs w:val="20"/>
        </w:rPr>
        <w:t xml:space="preserve">Format: </w:t>
      </w:r>
      <w:r>
        <w:rPr>
          <w:rFonts w:ascii="Times New Roman" w:hAnsi="Times New Roman"/>
          <w:i/>
          <w:sz w:val="20"/>
          <w:szCs w:val="20"/>
        </w:rPr>
        <w:tab/>
      </w:r>
      <w:r>
        <w:rPr>
          <w:rFonts w:ascii="Times New Roman" w:hAnsi="Times New Roman"/>
          <w:i/>
          <w:sz w:val="20"/>
          <w:szCs w:val="20"/>
        </w:rPr>
        <w:tab/>
      </w:r>
      <w:r w:rsidRPr="008665E0">
        <w:rPr>
          <w:rFonts w:ascii="Times New Roman" w:hAnsi="Times New Roman"/>
          <w:i/>
          <w:sz w:val="20"/>
          <w:szCs w:val="20"/>
        </w:rPr>
        <w:t xml:space="preserve">Format: </w:t>
      </w:r>
      <w:r>
        <w:rPr>
          <w:rFonts w:ascii="Times New Roman" w:hAnsi="Times New Roman"/>
          <w:i/>
          <w:sz w:val="20"/>
          <w:szCs w:val="20"/>
        </w:rPr>
        <w:t xml:space="preserve">Energy and Transportation </w:t>
      </w:r>
      <w:r w:rsidR="001F7ED4">
        <w:rPr>
          <w:rFonts w:ascii="Times New Roman" w:hAnsi="Times New Roman"/>
          <w:i/>
          <w:sz w:val="20"/>
          <w:szCs w:val="20"/>
        </w:rPr>
        <w:t>Ministers +</w:t>
      </w:r>
      <w:r w:rsidRPr="008665E0">
        <w:rPr>
          <w:rFonts w:ascii="Times New Roman" w:hAnsi="Times New Roman"/>
          <w:i/>
          <w:sz w:val="20"/>
          <w:szCs w:val="20"/>
        </w:rPr>
        <w:t>5</w:t>
      </w:r>
      <w:r w:rsidR="001F7ED4">
        <w:rPr>
          <w:rFonts w:ascii="Times New Roman" w:hAnsi="Times New Roman"/>
          <w:i/>
          <w:sz w:val="20"/>
          <w:szCs w:val="20"/>
        </w:rPr>
        <w:t xml:space="preserve"> </w:t>
      </w:r>
      <w:r>
        <w:rPr>
          <w:rFonts w:ascii="Times New Roman" w:hAnsi="Times New Roman"/>
          <w:i/>
          <w:sz w:val="20"/>
          <w:szCs w:val="20"/>
        </w:rPr>
        <w:t>and invited guests</w:t>
      </w:r>
    </w:p>
    <w:p w:rsidR="001F3777" w:rsidRPr="00292DCA" w:rsidRDefault="001F3777" w:rsidP="005F3537">
      <w:pPr>
        <w:pStyle w:val="PlainText"/>
        <w:jc w:val="center"/>
        <w:rPr>
          <w:rFonts w:ascii="Times New Roman" w:hAnsi="Times New Roman"/>
          <w:b/>
          <w:i/>
          <w:sz w:val="22"/>
          <w:szCs w:val="22"/>
        </w:rPr>
      </w:pPr>
    </w:p>
    <w:p w:rsidR="00460EC8" w:rsidRPr="006F274C" w:rsidRDefault="00460EC8" w:rsidP="00460EC8">
      <w:pPr>
        <w:pStyle w:val="PlainText"/>
        <w:jc w:val="center"/>
        <w:rPr>
          <w:rFonts w:ascii="Times New Roman" w:hAnsi="Times New Roman"/>
          <w:b/>
          <w:i/>
          <w:sz w:val="24"/>
          <w:szCs w:val="24"/>
        </w:rPr>
      </w:pPr>
      <w:r w:rsidRPr="006F274C">
        <w:rPr>
          <w:rFonts w:ascii="Times New Roman" w:hAnsi="Times New Roman"/>
          <w:b/>
          <w:i/>
          <w:sz w:val="24"/>
          <w:szCs w:val="24"/>
        </w:rPr>
        <w:t xml:space="preserve">Theme: Moving APEC </w:t>
      </w:r>
      <w:r>
        <w:rPr>
          <w:rFonts w:ascii="Times New Roman" w:hAnsi="Times New Roman"/>
          <w:b/>
          <w:i/>
          <w:sz w:val="24"/>
          <w:szCs w:val="24"/>
        </w:rPr>
        <w:t>towards</w:t>
      </w:r>
      <w:r w:rsidRPr="006F274C">
        <w:rPr>
          <w:rFonts w:ascii="Times New Roman" w:hAnsi="Times New Roman"/>
          <w:b/>
          <w:i/>
          <w:sz w:val="24"/>
          <w:szCs w:val="24"/>
        </w:rPr>
        <w:t xml:space="preserve"> a </w:t>
      </w:r>
      <w:r>
        <w:rPr>
          <w:rFonts w:ascii="Times New Roman" w:hAnsi="Times New Roman"/>
          <w:b/>
          <w:i/>
          <w:sz w:val="24"/>
          <w:szCs w:val="24"/>
        </w:rPr>
        <w:t xml:space="preserve">Low-Energy, </w:t>
      </w:r>
      <w:r w:rsidRPr="006F274C">
        <w:rPr>
          <w:rFonts w:ascii="Times New Roman" w:hAnsi="Times New Roman"/>
          <w:b/>
          <w:i/>
          <w:sz w:val="24"/>
          <w:szCs w:val="24"/>
        </w:rPr>
        <w:t xml:space="preserve">Low-Carbon </w:t>
      </w:r>
      <w:r>
        <w:rPr>
          <w:rFonts w:ascii="Times New Roman" w:hAnsi="Times New Roman"/>
          <w:b/>
          <w:i/>
          <w:sz w:val="24"/>
          <w:szCs w:val="24"/>
        </w:rPr>
        <w:t>Sustainable Transport</w:t>
      </w:r>
      <w:r w:rsidRPr="006F274C">
        <w:rPr>
          <w:rFonts w:ascii="Times New Roman" w:hAnsi="Times New Roman"/>
          <w:b/>
          <w:i/>
          <w:sz w:val="24"/>
          <w:szCs w:val="24"/>
        </w:rPr>
        <w:t xml:space="preserve"> Future</w:t>
      </w:r>
      <w:r w:rsidRPr="006F274C">
        <w:rPr>
          <w:rFonts w:ascii="Times New Roman" w:hAnsi="Times New Roman"/>
          <w:color w:val="404040"/>
          <w:sz w:val="24"/>
          <w:szCs w:val="24"/>
        </w:rPr>
        <w:t xml:space="preserve"> </w:t>
      </w:r>
    </w:p>
    <w:p w:rsidR="00F33E50" w:rsidRPr="006F274C" w:rsidRDefault="00F274CA" w:rsidP="006F274C">
      <w:pPr>
        <w:pStyle w:val="PlainText"/>
        <w:jc w:val="center"/>
        <w:rPr>
          <w:rFonts w:ascii="Times New Roman" w:hAnsi="Times New Roman"/>
          <w:b/>
          <w:i/>
          <w:sz w:val="22"/>
          <w:szCs w:val="22"/>
        </w:rPr>
      </w:pPr>
      <w:r w:rsidRPr="00292DCA">
        <w:rPr>
          <w:rFonts w:ascii="Times New Roman" w:hAnsi="Times New Roman"/>
          <w:color w:val="404040"/>
          <w:sz w:val="22"/>
          <w:szCs w:val="22"/>
        </w:rPr>
        <w:t>.</w:t>
      </w:r>
    </w:p>
    <w:p w:rsidR="00F33E50" w:rsidRPr="00E15FBE" w:rsidRDefault="00945736" w:rsidP="00F33E50">
      <w:pPr>
        <w:spacing w:after="0" w:line="240" w:lineRule="auto"/>
        <w:ind w:left="2880" w:hanging="2880"/>
        <w:rPr>
          <w:rFonts w:ascii="Times New Roman" w:hAnsi="Times New Roman"/>
        </w:rPr>
      </w:pPr>
      <w:r>
        <w:rPr>
          <w:rFonts w:ascii="Times New Roman" w:hAnsi="Times New Roman"/>
        </w:rPr>
        <w:t>8:00 a.m. – 8</w:t>
      </w:r>
      <w:r w:rsidR="003F03AE">
        <w:rPr>
          <w:rFonts w:ascii="Times New Roman" w:hAnsi="Times New Roman"/>
        </w:rPr>
        <w:t>:30</w:t>
      </w:r>
      <w:r w:rsidR="00F33E50" w:rsidRPr="008665E0">
        <w:rPr>
          <w:rFonts w:ascii="Times New Roman" w:hAnsi="Times New Roman"/>
        </w:rPr>
        <w:t xml:space="preserve"> a.m. </w:t>
      </w:r>
      <w:r w:rsidR="00F33E50" w:rsidRPr="008665E0">
        <w:rPr>
          <w:rFonts w:ascii="Times New Roman" w:hAnsi="Times New Roman"/>
        </w:rPr>
        <w:tab/>
      </w:r>
      <w:r w:rsidR="00F33E50" w:rsidRPr="008665E0">
        <w:rPr>
          <w:rFonts w:ascii="Times New Roman" w:hAnsi="Times New Roman"/>
          <w:b/>
        </w:rPr>
        <w:t>Welcome</w:t>
      </w:r>
      <w:r w:rsidR="007B503B">
        <w:rPr>
          <w:rFonts w:ascii="Times New Roman" w:hAnsi="Times New Roman"/>
          <w:b/>
        </w:rPr>
        <w:t xml:space="preserve"> Keynote</w:t>
      </w:r>
      <w:r w:rsidR="00F33E50" w:rsidRPr="008665E0">
        <w:rPr>
          <w:rFonts w:ascii="Times New Roman" w:hAnsi="Times New Roman"/>
          <w:b/>
        </w:rPr>
        <w:t>:</w:t>
      </w:r>
      <w:r w:rsidR="00E15FBE">
        <w:rPr>
          <w:rFonts w:ascii="Times New Roman" w:hAnsi="Times New Roman"/>
          <w:b/>
        </w:rPr>
        <w:t xml:space="preserve"> </w:t>
      </w:r>
      <w:r w:rsidR="00D01E13">
        <w:rPr>
          <w:rFonts w:ascii="Times New Roman" w:hAnsi="Times New Roman"/>
        </w:rPr>
        <w:t>(5</w:t>
      </w:r>
      <w:r w:rsidR="001E2823">
        <w:rPr>
          <w:rFonts w:ascii="Times New Roman" w:hAnsi="Times New Roman"/>
        </w:rPr>
        <w:t xml:space="preserve"> minutes) </w:t>
      </w:r>
      <w:r w:rsidR="00E15FBE">
        <w:rPr>
          <w:rFonts w:ascii="Times New Roman" w:hAnsi="Times New Roman"/>
        </w:rPr>
        <w:t>TBD</w:t>
      </w:r>
      <w:r w:rsidR="007B503B">
        <w:rPr>
          <w:rFonts w:ascii="Times New Roman" w:hAnsi="Times New Roman"/>
        </w:rPr>
        <w:t xml:space="preserve"> [California City or State </w:t>
      </w:r>
      <w:r w:rsidR="006F274C">
        <w:rPr>
          <w:rFonts w:ascii="Times New Roman" w:hAnsi="Times New Roman"/>
        </w:rPr>
        <w:t>o</w:t>
      </w:r>
      <w:r w:rsidR="007B503B">
        <w:rPr>
          <w:rFonts w:ascii="Times New Roman" w:hAnsi="Times New Roman"/>
        </w:rPr>
        <w:t>fficial]</w:t>
      </w:r>
    </w:p>
    <w:p w:rsidR="00460EC8" w:rsidRPr="008665E0" w:rsidRDefault="00460EC8" w:rsidP="00460EC8">
      <w:pPr>
        <w:pStyle w:val="PlainText"/>
        <w:ind w:left="2880"/>
        <w:rPr>
          <w:rFonts w:ascii="Times New Roman" w:hAnsi="Times New Roman"/>
          <w:i/>
          <w:sz w:val="22"/>
          <w:szCs w:val="22"/>
        </w:rPr>
      </w:pPr>
      <w:r w:rsidRPr="008665E0">
        <w:rPr>
          <w:rFonts w:ascii="Times New Roman" w:hAnsi="Times New Roman"/>
          <w:i/>
          <w:sz w:val="22"/>
          <w:szCs w:val="22"/>
        </w:rPr>
        <w:t>California government official [</w:t>
      </w:r>
      <w:r>
        <w:rPr>
          <w:rFonts w:ascii="Times New Roman" w:hAnsi="Times New Roman"/>
          <w:i/>
          <w:sz w:val="22"/>
          <w:szCs w:val="22"/>
        </w:rPr>
        <w:t>perhaps the governor or mayor</w:t>
      </w:r>
      <w:r w:rsidRPr="008665E0">
        <w:rPr>
          <w:rFonts w:ascii="Times New Roman" w:hAnsi="Times New Roman"/>
          <w:i/>
          <w:sz w:val="22"/>
          <w:szCs w:val="22"/>
        </w:rPr>
        <w:t xml:space="preserve">] opens the </w:t>
      </w:r>
      <w:r>
        <w:rPr>
          <w:rFonts w:ascii="Times New Roman" w:hAnsi="Times New Roman"/>
          <w:i/>
          <w:sz w:val="22"/>
          <w:szCs w:val="22"/>
        </w:rPr>
        <w:t>s</w:t>
      </w:r>
      <w:r w:rsidRPr="008665E0">
        <w:rPr>
          <w:rFonts w:ascii="Times New Roman" w:hAnsi="Times New Roman"/>
          <w:i/>
          <w:sz w:val="22"/>
          <w:szCs w:val="22"/>
        </w:rPr>
        <w:t xml:space="preserve">ession, offers welcome remarks and underscores the importance of </w:t>
      </w:r>
      <w:r>
        <w:rPr>
          <w:rFonts w:ascii="Times New Roman" w:hAnsi="Times New Roman"/>
          <w:i/>
          <w:sz w:val="22"/>
          <w:szCs w:val="22"/>
        </w:rPr>
        <w:t xml:space="preserve">green/efficient transportation, </w:t>
      </w:r>
      <w:r w:rsidRPr="008665E0">
        <w:rPr>
          <w:rFonts w:ascii="Times New Roman" w:hAnsi="Times New Roman"/>
          <w:i/>
          <w:sz w:val="22"/>
          <w:szCs w:val="22"/>
        </w:rPr>
        <w:t>highlighting California</w:t>
      </w:r>
      <w:r>
        <w:rPr>
          <w:rFonts w:ascii="Times New Roman" w:hAnsi="Times New Roman"/>
          <w:i/>
          <w:sz w:val="22"/>
          <w:szCs w:val="22"/>
        </w:rPr>
        <w:t>’s leading role.</w:t>
      </w:r>
    </w:p>
    <w:p w:rsidR="00460EC8" w:rsidRPr="00622F62" w:rsidRDefault="00460EC8" w:rsidP="00460EC8">
      <w:pPr>
        <w:pStyle w:val="PlainText"/>
        <w:ind w:left="2160" w:firstLine="720"/>
        <w:rPr>
          <w:rFonts w:ascii="Times New Roman" w:hAnsi="Times New Roman"/>
          <w:b/>
          <w:sz w:val="16"/>
          <w:szCs w:val="16"/>
        </w:rPr>
      </w:pPr>
    </w:p>
    <w:p w:rsidR="00460EC8" w:rsidRPr="001E2823" w:rsidRDefault="00460EC8" w:rsidP="00460EC8">
      <w:pPr>
        <w:pStyle w:val="PlainText"/>
        <w:ind w:left="2160" w:firstLine="720"/>
        <w:rPr>
          <w:rFonts w:ascii="Times New Roman" w:hAnsi="Times New Roman"/>
          <w:sz w:val="22"/>
          <w:szCs w:val="22"/>
        </w:rPr>
      </w:pPr>
      <w:r>
        <w:rPr>
          <w:rFonts w:ascii="Times New Roman" w:hAnsi="Times New Roman"/>
          <w:b/>
          <w:sz w:val="22"/>
          <w:szCs w:val="22"/>
        </w:rPr>
        <w:t xml:space="preserve">Opening </w:t>
      </w:r>
      <w:r w:rsidRPr="008665E0">
        <w:rPr>
          <w:rFonts w:ascii="Times New Roman" w:hAnsi="Times New Roman"/>
          <w:b/>
          <w:sz w:val="22"/>
          <w:szCs w:val="22"/>
        </w:rPr>
        <w:t>Keynote</w:t>
      </w:r>
      <w:r>
        <w:rPr>
          <w:rFonts w:ascii="Times New Roman" w:hAnsi="Times New Roman"/>
          <w:b/>
          <w:sz w:val="22"/>
          <w:szCs w:val="22"/>
        </w:rPr>
        <w:t xml:space="preserve">: </w:t>
      </w:r>
      <w:r>
        <w:rPr>
          <w:rFonts w:ascii="Times New Roman" w:hAnsi="Times New Roman"/>
          <w:sz w:val="22"/>
          <w:szCs w:val="22"/>
        </w:rPr>
        <w:t>(25 minutes)</w:t>
      </w:r>
    </w:p>
    <w:p w:rsidR="00460EC8" w:rsidRPr="005F471F" w:rsidRDefault="00460EC8" w:rsidP="00460EC8">
      <w:pPr>
        <w:pStyle w:val="ListParagraph"/>
        <w:numPr>
          <w:ilvl w:val="0"/>
          <w:numId w:val="35"/>
        </w:numPr>
        <w:spacing w:after="0" w:line="240" w:lineRule="auto"/>
        <w:rPr>
          <w:rFonts w:ascii="Times New Roman" w:hAnsi="Times New Roman"/>
          <w:b/>
        </w:rPr>
      </w:pPr>
      <w:r w:rsidRPr="005F471F">
        <w:rPr>
          <w:rFonts w:ascii="Times New Roman" w:hAnsi="Times New Roman"/>
        </w:rPr>
        <w:t>Co-Chair, U.S. Secretary</w:t>
      </w:r>
      <w:r>
        <w:rPr>
          <w:rFonts w:ascii="Times New Roman" w:hAnsi="Times New Roman"/>
        </w:rPr>
        <w:t xml:space="preserve"> of Transportation,</w:t>
      </w:r>
      <w:r w:rsidRPr="005F471F">
        <w:rPr>
          <w:rFonts w:ascii="Times New Roman" w:hAnsi="Times New Roman"/>
        </w:rPr>
        <w:t xml:space="preserve"> Ray LaHood, offers remarks.</w:t>
      </w:r>
    </w:p>
    <w:p w:rsidR="00460EC8" w:rsidRPr="005F471F" w:rsidRDefault="00460EC8" w:rsidP="00460EC8">
      <w:pPr>
        <w:pStyle w:val="PlainText"/>
        <w:numPr>
          <w:ilvl w:val="0"/>
          <w:numId w:val="35"/>
        </w:numPr>
        <w:rPr>
          <w:rFonts w:ascii="Times New Roman" w:hAnsi="Times New Roman"/>
          <w:sz w:val="22"/>
          <w:szCs w:val="22"/>
        </w:rPr>
      </w:pPr>
      <w:r w:rsidRPr="005F471F">
        <w:rPr>
          <w:rFonts w:ascii="Times New Roman" w:hAnsi="Times New Roman"/>
          <w:sz w:val="22"/>
          <w:szCs w:val="22"/>
        </w:rPr>
        <w:t>Co-Chair, U.S.</w:t>
      </w:r>
      <w:r>
        <w:rPr>
          <w:rFonts w:ascii="Times New Roman" w:hAnsi="Times New Roman"/>
          <w:sz w:val="22"/>
          <w:szCs w:val="22"/>
        </w:rPr>
        <w:t xml:space="preserve"> </w:t>
      </w:r>
      <w:r w:rsidRPr="005F471F">
        <w:rPr>
          <w:rFonts w:ascii="Times New Roman" w:hAnsi="Times New Roman"/>
          <w:sz w:val="22"/>
          <w:szCs w:val="22"/>
        </w:rPr>
        <w:t>Secretary</w:t>
      </w:r>
      <w:r>
        <w:rPr>
          <w:rFonts w:ascii="Times New Roman" w:hAnsi="Times New Roman"/>
          <w:sz w:val="22"/>
          <w:szCs w:val="22"/>
        </w:rPr>
        <w:t xml:space="preserve"> of Energy,</w:t>
      </w:r>
      <w:r w:rsidRPr="005F471F">
        <w:rPr>
          <w:rFonts w:ascii="Times New Roman" w:hAnsi="Times New Roman"/>
          <w:sz w:val="22"/>
          <w:szCs w:val="22"/>
        </w:rPr>
        <w:t xml:space="preserve"> Steven Chu, offers remarks.  </w:t>
      </w:r>
    </w:p>
    <w:p w:rsidR="008E7A6B" w:rsidRDefault="008E7A6B" w:rsidP="008E7A6B">
      <w:pPr>
        <w:spacing w:after="0" w:line="240" w:lineRule="auto"/>
        <w:rPr>
          <w:rFonts w:ascii="Times New Roman" w:hAnsi="Times New Roman"/>
        </w:rPr>
      </w:pPr>
    </w:p>
    <w:p w:rsidR="008976DD" w:rsidRPr="00605EB0" w:rsidRDefault="00BF4BF0" w:rsidP="008976DD">
      <w:pPr>
        <w:pStyle w:val="PlainText"/>
        <w:ind w:left="2880" w:hanging="2880"/>
        <w:rPr>
          <w:rFonts w:ascii="Times New Roman" w:hAnsi="Times New Roman"/>
          <w:b/>
          <w:sz w:val="22"/>
          <w:szCs w:val="22"/>
        </w:rPr>
      </w:pPr>
      <w:r>
        <w:rPr>
          <w:rFonts w:ascii="Times New Roman" w:hAnsi="Times New Roman"/>
          <w:sz w:val="22"/>
          <w:szCs w:val="22"/>
        </w:rPr>
        <w:t>8:30 a.m. – 9:15</w:t>
      </w:r>
      <w:r w:rsidR="00370304" w:rsidRPr="008665E0">
        <w:rPr>
          <w:rFonts w:ascii="Times New Roman" w:hAnsi="Times New Roman"/>
          <w:sz w:val="22"/>
          <w:szCs w:val="22"/>
        </w:rPr>
        <w:t xml:space="preserve"> a.m.</w:t>
      </w:r>
      <w:r w:rsidR="00370304">
        <w:rPr>
          <w:rFonts w:ascii="Times New Roman" w:hAnsi="Times New Roman"/>
          <w:b/>
          <w:sz w:val="22"/>
          <w:szCs w:val="22"/>
        </w:rPr>
        <w:tab/>
      </w:r>
      <w:r w:rsidR="00370304" w:rsidRPr="00605EB0">
        <w:rPr>
          <w:rFonts w:ascii="Times New Roman" w:hAnsi="Times New Roman"/>
          <w:b/>
          <w:sz w:val="22"/>
          <w:szCs w:val="22"/>
          <w:u w:val="single"/>
        </w:rPr>
        <w:t>PUBLIC–PRIVATE ROUNDTABLE 1</w:t>
      </w:r>
      <w:r w:rsidR="00370304" w:rsidRPr="00605EB0">
        <w:rPr>
          <w:rFonts w:ascii="Times New Roman" w:hAnsi="Times New Roman"/>
          <w:b/>
          <w:sz w:val="22"/>
          <w:szCs w:val="22"/>
        </w:rPr>
        <w:t>:</w:t>
      </w:r>
      <w:r w:rsidR="008976DD" w:rsidRPr="00605EB0">
        <w:rPr>
          <w:rFonts w:ascii="Times New Roman" w:hAnsi="Times New Roman"/>
          <w:b/>
          <w:sz w:val="22"/>
          <w:szCs w:val="22"/>
        </w:rPr>
        <w:t xml:space="preserve">  </w:t>
      </w:r>
      <w:r w:rsidR="00605EB0" w:rsidRPr="00605EB0">
        <w:rPr>
          <w:rFonts w:ascii="Times New Roman" w:hAnsi="Times New Roman"/>
          <w:b/>
          <w:sz w:val="22"/>
          <w:szCs w:val="22"/>
        </w:rPr>
        <w:t>SCENE-SETTER</w:t>
      </w:r>
    </w:p>
    <w:p w:rsidR="00370304" w:rsidRPr="005F471F" w:rsidRDefault="00370304" w:rsidP="008976DD">
      <w:pPr>
        <w:pStyle w:val="PlainText"/>
        <w:ind w:left="2880"/>
        <w:rPr>
          <w:rFonts w:ascii="Times New Roman" w:hAnsi="Times New Roman"/>
          <w:b/>
          <w:sz w:val="22"/>
          <w:szCs w:val="22"/>
        </w:rPr>
      </w:pPr>
      <w:r w:rsidRPr="005F471F">
        <w:rPr>
          <w:rFonts w:ascii="Times New Roman" w:hAnsi="Times New Roman"/>
          <w:b/>
          <w:sz w:val="22"/>
          <w:szCs w:val="22"/>
        </w:rPr>
        <w:t xml:space="preserve">TRANSPORTATION’S ROLE IN A CLEAN-ENERGY FUTURE </w:t>
      </w:r>
    </w:p>
    <w:p w:rsidR="001F7ED4" w:rsidRPr="001F7ED4" w:rsidRDefault="009A31E5" w:rsidP="001F7ED4">
      <w:pPr>
        <w:pStyle w:val="PlainText"/>
        <w:numPr>
          <w:ilvl w:val="0"/>
          <w:numId w:val="34"/>
        </w:numPr>
        <w:rPr>
          <w:rFonts w:ascii="Times New Roman" w:hAnsi="Times New Roman"/>
          <w:sz w:val="22"/>
          <w:szCs w:val="22"/>
        </w:rPr>
      </w:pPr>
      <w:r w:rsidRPr="001F7ED4">
        <w:rPr>
          <w:rFonts w:ascii="Times New Roman" w:hAnsi="Times New Roman"/>
          <w:b/>
          <w:sz w:val="22"/>
          <w:szCs w:val="22"/>
        </w:rPr>
        <w:t>Chaired by</w:t>
      </w:r>
      <w:r w:rsidR="00A72AA1" w:rsidRPr="001F7ED4">
        <w:rPr>
          <w:rFonts w:ascii="Times New Roman" w:hAnsi="Times New Roman"/>
          <w:b/>
          <w:sz w:val="22"/>
          <w:szCs w:val="22"/>
        </w:rPr>
        <w:t>:</w:t>
      </w:r>
      <w:r w:rsidRPr="005F471F">
        <w:rPr>
          <w:rFonts w:ascii="Times New Roman" w:hAnsi="Times New Roman"/>
          <w:sz w:val="22"/>
          <w:szCs w:val="22"/>
        </w:rPr>
        <w:t xml:space="preserve"> </w:t>
      </w:r>
      <w:r w:rsidR="005F471F" w:rsidRPr="005F471F">
        <w:rPr>
          <w:rFonts w:ascii="Times New Roman" w:hAnsi="Times New Roman"/>
          <w:sz w:val="22"/>
          <w:szCs w:val="22"/>
        </w:rPr>
        <w:t>(TBD)</w:t>
      </w:r>
    </w:p>
    <w:p w:rsidR="001F7ED4" w:rsidRPr="00370304" w:rsidRDefault="001F7ED4" w:rsidP="001F7ED4">
      <w:pPr>
        <w:pStyle w:val="PlainText"/>
        <w:numPr>
          <w:ilvl w:val="0"/>
          <w:numId w:val="34"/>
        </w:numPr>
        <w:rPr>
          <w:rFonts w:ascii="Times New Roman" w:hAnsi="Times New Roman"/>
          <w:sz w:val="22"/>
          <w:szCs w:val="22"/>
        </w:rPr>
      </w:pPr>
      <w:r>
        <w:rPr>
          <w:rFonts w:ascii="Times New Roman" w:hAnsi="Times New Roman"/>
          <w:b/>
          <w:sz w:val="22"/>
          <w:szCs w:val="22"/>
        </w:rPr>
        <w:t xml:space="preserve">Moderator </w:t>
      </w:r>
      <w:r w:rsidRPr="00370304">
        <w:rPr>
          <w:rFonts w:ascii="Times New Roman" w:hAnsi="Times New Roman"/>
          <w:sz w:val="22"/>
          <w:szCs w:val="22"/>
        </w:rPr>
        <w:t>(5 min</w:t>
      </w:r>
      <w:r>
        <w:rPr>
          <w:rFonts w:ascii="Times New Roman" w:hAnsi="Times New Roman"/>
          <w:sz w:val="22"/>
          <w:szCs w:val="22"/>
        </w:rPr>
        <w:t>utes</w:t>
      </w:r>
      <w:r w:rsidRPr="00370304">
        <w:rPr>
          <w:rFonts w:ascii="Times New Roman" w:hAnsi="Times New Roman"/>
          <w:sz w:val="22"/>
          <w:szCs w:val="22"/>
        </w:rPr>
        <w:t xml:space="preserve">): </w:t>
      </w:r>
      <w:r w:rsidRPr="00E15FBE">
        <w:rPr>
          <w:rFonts w:ascii="Times New Roman" w:hAnsi="Times New Roman"/>
          <w:i/>
          <w:sz w:val="22"/>
          <w:szCs w:val="22"/>
        </w:rPr>
        <w:t>Intros and intro on topic</w:t>
      </w:r>
      <w:r w:rsidRPr="00370304">
        <w:rPr>
          <w:rFonts w:ascii="Times New Roman" w:hAnsi="Times New Roman"/>
          <w:sz w:val="22"/>
          <w:szCs w:val="22"/>
        </w:rPr>
        <w:t xml:space="preserve"> </w:t>
      </w:r>
    </w:p>
    <w:p w:rsidR="001F7ED4" w:rsidRDefault="001F7ED4" w:rsidP="001F7ED4">
      <w:pPr>
        <w:pStyle w:val="PlainText"/>
        <w:numPr>
          <w:ilvl w:val="0"/>
          <w:numId w:val="34"/>
        </w:numPr>
        <w:rPr>
          <w:rFonts w:ascii="Times New Roman" w:hAnsi="Times New Roman"/>
          <w:sz w:val="22"/>
          <w:szCs w:val="22"/>
        </w:rPr>
      </w:pPr>
      <w:r>
        <w:rPr>
          <w:rFonts w:ascii="Times New Roman" w:hAnsi="Times New Roman"/>
          <w:b/>
          <w:sz w:val="22"/>
          <w:szCs w:val="22"/>
        </w:rPr>
        <w:t>Roundtable</w:t>
      </w:r>
      <w:r w:rsidRPr="00370304">
        <w:rPr>
          <w:rFonts w:ascii="Times New Roman" w:hAnsi="Times New Roman"/>
          <w:b/>
          <w:sz w:val="22"/>
          <w:szCs w:val="22"/>
        </w:rPr>
        <w:t xml:space="preserve"> </w:t>
      </w:r>
      <w:r w:rsidR="00BF4BF0">
        <w:rPr>
          <w:rFonts w:ascii="Times New Roman" w:hAnsi="Times New Roman"/>
          <w:sz w:val="22"/>
          <w:szCs w:val="22"/>
        </w:rPr>
        <w:t>(25</w:t>
      </w:r>
      <w:r w:rsidRPr="00370304">
        <w:rPr>
          <w:rFonts w:ascii="Times New Roman" w:hAnsi="Times New Roman"/>
          <w:sz w:val="22"/>
          <w:szCs w:val="22"/>
        </w:rPr>
        <w:t xml:space="preserve"> min</w:t>
      </w:r>
      <w:r>
        <w:rPr>
          <w:rFonts w:ascii="Times New Roman" w:hAnsi="Times New Roman"/>
          <w:sz w:val="22"/>
          <w:szCs w:val="22"/>
        </w:rPr>
        <w:t>utes</w:t>
      </w:r>
      <w:r w:rsidRPr="00370304">
        <w:rPr>
          <w:rFonts w:ascii="Times New Roman" w:hAnsi="Times New Roman"/>
          <w:sz w:val="22"/>
          <w:szCs w:val="22"/>
        </w:rPr>
        <w:t>):</w:t>
      </w:r>
      <w:r w:rsidRPr="00370304">
        <w:rPr>
          <w:rFonts w:ascii="Times New Roman" w:hAnsi="Times New Roman"/>
          <w:b/>
          <w:sz w:val="22"/>
          <w:szCs w:val="22"/>
        </w:rPr>
        <w:t xml:space="preserve"> </w:t>
      </w:r>
      <w:r w:rsidR="00BF4BF0">
        <w:rPr>
          <w:rFonts w:ascii="Times New Roman" w:hAnsi="Times New Roman"/>
          <w:sz w:val="22"/>
          <w:szCs w:val="22"/>
        </w:rPr>
        <w:t>(</w:t>
      </w:r>
      <w:r>
        <w:rPr>
          <w:rFonts w:ascii="Times New Roman" w:hAnsi="Times New Roman"/>
          <w:sz w:val="22"/>
          <w:szCs w:val="22"/>
        </w:rPr>
        <w:t>4</w:t>
      </w:r>
      <w:r w:rsidR="00BF4BF0">
        <w:rPr>
          <w:rFonts w:ascii="Times New Roman" w:hAnsi="Times New Roman"/>
          <w:sz w:val="22"/>
          <w:szCs w:val="22"/>
        </w:rPr>
        <w:t>-5</w:t>
      </w:r>
      <w:r w:rsidRPr="00370304">
        <w:rPr>
          <w:rFonts w:ascii="Times New Roman" w:hAnsi="Times New Roman"/>
          <w:sz w:val="22"/>
          <w:szCs w:val="22"/>
        </w:rPr>
        <w:t xml:space="preserve"> panelists)</w:t>
      </w:r>
    </w:p>
    <w:p w:rsidR="001F7ED4" w:rsidRDefault="001F7ED4" w:rsidP="001F7ED4">
      <w:pPr>
        <w:numPr>
          <w:ilvl w:val="0"/>
          <w:numId w:val="34"/>
        </w:numPr>
        <w:spacing w:after="0" w:line="240" w:lineRule="auto"/>
        <w:rPr>
          <w:rFonts w:ascii="Times New Roman" w:hAnsi="Times New Roman"/>
        </w:rPr>
      </w:pPr>
      <w:r w:rsidRPr="002B679E">
        <w:rPr>
          <w:rFonts w:ascii="Times New Roman" w:hAnsi="Times New Roman"/>
          <w:b/>
        </w:rPr>
        <w:t>Open Discussion</w:t>
      </w:r>
      <w:r>
        <w:rPr>
          <w:rFonts w:ascii="Times New Roman" w:hAnsi="Times New Roman"/>
        </w:rPr>
        <w:t xml:space="preserve"> (15</w:t>
      </w:r>
      <w:r w:rsidRPr="004A49D9">
        <w:rPr>
          <w:rFonts w:ascii="Times New Roman" w:hAnsi="Times New Roman"/>
        </w:rPr>
        <w:t xml:space="preserve"> minutes)</w:t>
      </w:r>
    </w:p>
    <w:p w:rsidR="008976DD" w:rsidRPr="008976DD" w:rsidRDefault="008976DD" w:rsidP="008976DD">
      <w:pPr>
        <w:pStyle w:val="PlainText"/>
        <w:rPr>
          <w:rFonts w:ascii="Times New Roman" w:hAnsi="Times New Roman"/>
          <w:sz w:val="16"/>
          <w:szCs w:val="16"/>
        </w:rPr>
      </w:pPr>
    </w:p>
    <w:p w:rsidR="00460EC8" w:rsidRDefault="00460EC8" w:rsidP="00460EC8">
      <w:pPr>
        <w:pStyle w:val="ListParagraph"/>
        <w:spacing w:after="0" w:line="240" w:lineRule="auto"/>
        <w:ind w:left="2880"/>
        <w:rPr>
          <w:rFonts w:ascii="Times New Roman" w:hAnsi="Times New Roman"/>
          <w:i/>
        </w:rPr>
      </w:pPr>
      <w:r w:rsidRPr="006F274C">
        <w:rPr>
          <w:rFonts w:ascii="Times New Roman" w:hAnsi="Times New Roman"/>
          <w:i/>
        </w:rPr>
        <w:t>Speakers will present holistic view</w:t>
      </w:r>
      <w:r>
        <w:rPr>
          <w:rFonts w:ascii="Times New Roman" w:hAnsi="Times New Roman"/>
          <w:i/>
        </w:rPr>
        <w:t>s</w:t>
      </w:r>
      <w:r w:rsidRPr="006F274C">
        <w:rPr>
          <w:rFonts w:ascii="Times New Roman" w:hAnsi="Times New Roman"/>
          <w:i/>
        </w:rPr>
        <w:t xml:space="preserve"> of how various renewable energy, energy efficiency and urban planning policies and tools can be used to move </w:t>
      </w:r>
      <w:r>
        <w:rPr>
          <w:rFonts w:ascii="Times New Roman" w:hAnsi="Times New Roman"/>
          <w:i/>
        </w:rPr>
        <w:t xml:space="preserve">the </w:t>
      </w:r>
      <w:r w:rsidRPr="006F274C">
        <w:rPr>
          <w:rFonts w:ascii="Times New Roman" w:hAnsi="Times New Roman"/>
          <w:i/>
        </w:rPr>
        <w:t>APEC</w:t>
      </w:r>
      <w:r>
        <w:rPr>
          <w:rFonts w:ascii="Times New Roman" w:hAnsi="Times New Roman"/>
          <w:i/>
        </w:rPr>
        <w:t>-region</w:t>
      </w:r>
      <w:r w:rsidRPr="006F274C">
        <w:rPr>
          <w:rFonts w:ascii="Times New Roman" w:hAnsi="Times New Roman"/>
          <w:i/>
        </w:rPr>
        <w:t xml:space="preserve"> towards a </w:t>
      </w:r>
      <w:r>
        <w:rPr>
          <w:rFonts w:ascii="Times New Roman" w:hAnsi="Times New Roman"/>
          <w:i/>
        </w:rPr>
        <w:t xml:space="preserve">low-energy, </w:t>
      </w:r>
      <w:r w:rsidRPr="006F274C">
        <w:rPr>
          <w:rFonts w:ascii="Times New Roman" w:hAnsi="Times New Roman"/>
          <w:i/>
        </w:rPr>
        <w:t>low</w:t>
      </w:r>
      <w:r>
        <w:rPr>
          <w:rFonts w:ascii="Times New Roman" w:hAnsi="Times New Roman"/>
          <w:i/>
        </w:rPr>
        <w:t>-carbon sustainable transport future. The discussion will</w:t>
      </w:r>
      <w:r w:rsidRPr="006F274C">
        <w:rPr>
          <w:rFonts w:ascii="Times New Roman" w:hAnsi="Times New Roman"/>
          <w:i/>
        </w:rPr>
        <w:t xml:space="preserve"> focus on </w:t>
      </w:r>
      <w:r>
        <w:rPr>
          <w:rFonts w:ascii="Times New Roman" w:hAnsi="Times New Roman"/>
          <w:i/>
        </w:rPr>
        <w:t xml:space="preserve">fuel </w:t>
      </w:r>
      <w:r w:rsidRPr="006F274C">
        <w:rPr>
          <w:rFonts w:ascii="Times New Roman" w:hAnsi="Times New Roman"/>
          <w:i/>
        </w:rPr>
        <w:t xml:space="preserve">efficiency </w:t>
      </w:r>
      <w:r>
        <w:rPr>
          <w:rFonts w:ascii="Times New Roman" w:hAnsi="Times New Roman"/>
          <w:i/>
        </w:rPr>
        <w:t xml:space="preserve">and fuel switching measures </w:t>
      </w:r>
      <w:r w:rsidRPr="006F274C">
        <w:rPr>
          <w:rFonts w:ascii="Times New Roman" w:hAnsi="Times New Roman"/>
          <w:i/>
        </w:rPr>
        <w:t xml:space="preserve">to cut the region’s </w:t>
      </w:r>
      <w:r>
        <w:rPr>
          <w:rFonts w:ascii="Times New Roman" w:hAnsi="Times New Roman"/>
          <w:i/>
        </w:rPr>
        <w:t xml:space="preserve">reliance on </w:t>
      </w:r>
      <w:r w:rsidRPr="006F274C">
        <w:rPr>
          <w:rFonts w:ascii="Times New Roman" w:hAnsi="Times New Roman"/>
          <w:i/>
        </w:rPr>
        <w:t xml:space="preserve">oil imports and </w:t>
      </w:r>
      <w:r>
        <w:rPr>
          <w:rFonts w:ascii="Times New Roman" w:hAnsi="Times New Roman"/>
          <w:i/>
        </w:rPr>
        <w:t xml:space="preserve">reduce the region’s </w:t>
      </w:r>
      <w:r w:rsidRPr="006F274C">
        <w:rPr>
          <w:rFonts w:ascii="Times New Roman" w:hAnsi="Times New Roman"/>
          <w:i/>
        </w:rPr>
        <w:t xml:space="preserve">carbon emissions. </w:t>
      </w:r>
    </w:p>
    <w:p w:rsidR="008976DD" w:rsidRPr="008976DD" w:rsidRDefault="008976DD" w:rsidP="008976DD">
      <w:pPr>
        <w:pStyle w:val="ListParagraph"/>
        <w:spacing w:after="0" w:line="240" w:lineRule="auto"/>
        <w:ind w:left="2880"/>
        <w:rPr>
          <w:rFonts w:ascii="Times New Roman" w:hAnsi="Times New Roman"/>
          <w:sz w:val="16"/>
          <w:szCs w:val="16"/>
        </w:rPr>
      </w:pPr>
    </w:p>
    <w:p w:rsidR="006F274C" w:rsidRDefault="00605EB0" w:rsidP="006F274C">
      <w:pPr>
        <w:spacing w:after="0" w:line="240" w:lineRule="auto"/>
        <w:ind w:left="2160" w:firstLine="720"/>
        <w:rPr>
          <w:rFonts w:ascii="Times New Roman" w:hAnsi="Times New Roman"/>
        </w:rPr>
      </w:pPr>
      <w:r>
        <w:rPr>
          <w:rFonts w:ascii="Times New Roman" w:hAnsi="Times New Roman"/>
          <w:b/>
        </w:rPr>
        <w:t>Questions for Consideration</w:t>
      </w:r>
      <w:r w:rsidR="00AE514D" w:rsidRPr="00AE514D">
        <w:rPr>
          <w:rFonts w:ascii="Times New Roman" w:hAnsi="Times New Roman"/>
          <w:b/>
        </w:rPr>
        <w:t>:</w:t>
      </w:r>
      <w:r w:rsidR="000B49EC" w:rsidRPr="000B49EC">
        <w:rPr>
          <w:rFonts w:ascii="Times New Roman" w:hAnsi="Times New Roman"/>
        </w:rPr>
        <w:t xml:space="preserve"> </w:t>
      </w:r>
    </w:p>
    <w:p w:rsidR="00460EC8" w:rsidRPr="00F274CA" w:rsidRDefault="00460EC8" w:rsidP="00460EC8">
      <w:pPr>
        <w:pStyle w:val="ListParagraph"/>
        <w:numPr>
          <w:ilvl w:val="0"/>
          <w:numId w:val="24"/>
        </w:numPr>
        <w:spacing w:after="0" w:line="240" w:lineRule="auto"/>
        <w:rPr>
          <w:rFonts w:ascii="Times New Roman" w:hAnsi="Times New Roman"/>
        </w:rPr>
      </w:pPr>
      <w:r>
        <w:rPr>
          <w:rFonts w:ascii="Times New Roman" w:hAnsi="Times New Roman"/>
        </w:rPr>
        <w:t>How can the APEC-region lead “Green G</w:t>
      </w:r>
      <w:r w:rsidRPr="00F274CA">
        <w:rPr>
          <w:rFonts w:ascii="Times New Roman" w:hAnsi="Times New Roman"/>
        </w:rPr>
        <w:t>rowth</w:t>
      </w:r>
      <w:r>
        <w:rPr>
          <w:rFonts w:ascii="Times New Roman" w:hAnsi="Times New Roman"/>
        </w:rPr>
        <w:t>”</w:t>
      </w:r>
      <w:r w:rsidRPr="00F274CA">
        <w:rPr>
          <w:rFonts w:ascii="Times New Roman" w:hAnsi="Times New Roman"/>
        </w:rPr>
        <w:t xml:space="preserve"> in the transport sector?</w:t>
      </w:r>
    </w:p>
    <w:p w:rsidR="00460EC8" w:rsidRDefault="00460EC8" w:rsidP="00460EC8">
      <w:pPr>
        <w:numPr>
          <w:ilvl w:val="0"/>
          <w:numId w:val="24"/>
        </w:numPr>
        <w:spacing w:after="0" w:line="240" w:lineRule="auto"/>
        <w:rPr>
          <w:rFonts w:ascii="Times New Roman" w:hAnsi="Times New Roman"/>
        </w:rPr>
      </w:pPr>
      <w:r>
        <w:rPr>
          <w:rFonts w:ascii="Times New Roman" w:hAnsi="Times New Roman"/>
        </w:rPr>
        <w:lastRenderedPageBreak/>
        <w:t xml:space="preserve">How can we best reduce transportation </w:t>
      </w:r>
      <w:r w:rsidRPr="006F274C">
        <w:rPr>
          <w:rFonts w:ascii="Times New Roman" w:hAnsi="Times New Roman"/>
        </w:rPr>
        <w:t xml:space="preserve">energy use </w:t>
      </w:r>
      <w:r>
        <w:rPr>
          <w:rFonts w:ascii="Times New Roman" w:hAnsi="Times New Roman"/>
        </w:rPr>
        <w:t xml:space="preserve">and carbon </w:t>
      </w:r>
      <w:r w:rsidRPr="006F274C">
        <w:rPr>
          <w:rFonts w:ascii="Times New Roman" w:hAnsi="Times New Roman"/>
        </w:rPr>
        <w:t>emiss</w:t>
      </w:r>
      <w:r>
        <w:rPr>
          <w:rFonts w:ascii="Times New Roman" w:hAnsi="Times New Roman"/>
        </w:rPr>
        <w:t>ions?</w:t>
      </w:r>
    </w:p>
    <w:p w:rsidR="00460EC8" w:rsidRPr="00F274CA" w:rsidRDefault="00460EC8" w:rsidP="00460EC8">
      <w:pPr>
        <w:pStyle w:val="ListParagraph"/>
        <w:numPr>
          <w:ilvl w:val="0"/>
          <w:numId w:val="24"/>
        </w:numPr>
        <w:spacing w:after="0" w:line="240" w:lineRule="auto"/>
        <w:rPr>
          <w:rFonts w:ascii="Times New Roman" w:hAnsi="Times New Roman"/>
        </w:rPr>
      </w:pPr>
      <w:r>
        <w:rPr>
          <w:rFonts w:ascii="Times New Roman" w:hAnsi="Times New Roman"/>
        </w:rPr>
        <w:t>What are the i</w:t>
      </w:r>
      <w:r w:rsidRPr="00F274CA">
        <w:rPr>
          <w:rFonts w:ascii="Times New Roman" w:hAnsi="Times New Roman"/>
        </w:rPr>
        <w:t>mpact</w:t>
      </w:r>
      <w:r>
        <w:rPr>
          <w:rFonts w:ascii="Times New Roman" w:hAnsi="Times New Roman"/>
        </w:rPr>
        <w:t>s</w:t>
      </w:r>
      <w:r w:rsidRPr="00F274CA">
        <w:rPr>
          <w:rFonts w:ascii="Times New Roman" w:hAnsi="Times New Roman"/>
        </w:rPr>
        <w:t xml:space="preserve"> of transportation energy costs on the economy</w:t>
      </w:r>
      <w:r>
        <w:rPr>
          <w:rFonts w:ascii="Times New Roman" w:hAnsi="Times New Roman"/>
        </w:rPr>
        <w:t>?</w:t>
      </w:r>
    </w:p>
    <w:p w:rsidR="00460EC8" w:rsidRPr="00F274CA" w:rsidRDefault="00460EC8" w:rsidP="00460EC8">
      <w:pPr>
        <w:pStyle w:val="ListParagraph"/>
        <w:numPr>
          <w:ilvl w:val="0"/>
          <w:numId w:val="24"/>
        </w:numPr>
        <w:spacing w:after="0" w:line="240" w:lineRule="auto"/>
        <w:rPr>
          <w:rFonts w:ascii="Times New Roman" w:hAnsi="Times New Roman"/>
        </w:rPr>
      </w:pPr>
      <w:r>
        <w:rPr>
          <w:rFonts w:ascii="Times New Roman" w:hAnsi="Times New Roman"/>
        </w:rPr>
        <w:t xml:space="preserve">How can we better </w:t>
      </w:r>
      <w:r w:rsidRPr="00F274CA">
        <w:rPr>
          <w:rFonts w:ascii="Times New Roman" w:hAnsi="Times New Roman"/>
        </w:rPr>
        <w:t>coordinat</w:t>
      </w:r>
      <w:r>
        <w:rPr>
          <w:rFonts w:ascii="Times New Roman" w:hAnsi="Times New Roman"/>
        </w:rPr>
        <w:t>e</w:t>
      </w:r>
      <w:r w:rsidRPr="00F274CA">
        <w:rPr>
          <w:rFonts w:ascii="Times New Roman" w:hAnsi="Times New Roman"/>
        </w:rPr>
        <w:t xml:space="preserve"> policy and planning </w:t>
      </w:r>
      <w:r>
        <w:rPr>
          <w:rFonts w:ascii="Times New Roman" w:hAnsi="Times New Roman"/>
        </w:rPr>
        <w:t>across APEC economies to meet our transportation needs in a cost-e</w:t>
      </w:r>
      <w:r w:rsidR="006D5ECF">
        <w:rPr>
          <w:rFonts w:ascii="Times New Roman" w:hAnsi="Times New Roman"/>
        </w:rPr>
        <w:t>ffective, energy-efficient way?</w:t>
      </w:r>
    </w:p>
    <w:p w:rsidR="00460EC8" w:rsidRDefault="00460EC8" w:rsidP="00460EC8">
      <w:pPr>
        <w:pStyle w:val="ListParagraph"/>
        <w:numPr>
          <w:ilvl w:val="0"/>
          <w:numId w:val="24"/>
        </w:numPr>
        <w:spacing w:after="0" w:line="240" w:lineRule="auto"/>
        <w:rPr>
          <w:rFonts w:ascii="Times New Roman" w:hAnsi="Times New Roman"/>
        </w:rPr>
      </w:pPr>
      <w:r>
        <w:rPr>
          <w:rFonts w:ascii="Times New Roman" w:hAnsi="Times New Roman"/>
        </w:rPr>
        <w:t xml:space="preserve">How can we </w:t>
      </w:r>
      <w:r w:rsidRPr="00F274CA">
        <w:rPr>
          <w:rFonts w:ascii="Times New Roman" w:hAnsi="Times New Roman"/>
        </w:rPr>
        <w:t>spur innovation</w:t>
      </w:r>
      <w:r>
        <w:rPr>
          <w:rFonts w:ascii="Times New Roman" w:hAnsi="Times New Roman"/>
        </w:rPr>
        <w:t xml:space="preserve"> to reduce energy needs for transport?</w:t>
      </w:r>
    </w:p>
    <w:p w:rsidR="00CF7C5C" w:rsidRPr="00CF7C5C" w:rsidRDefault="00CF7C5C" w:rsidP="00CF7C5C">
      <w:pPr>
        <w:spacing w:after="0" w:line="240" w:lineRule="auto"/>
        <w:ind w:left="2880"/>
        <w:rPr>
          <w:rFonts w:ascii="Times New Roman" w:hAnsi="Times New Roman"/>
          <w:i/>
        </w:rPr>
      </w:pPr>
    </w:p>
    <w:p w:rsidR="008976DD" w:rsidRDefault="00BF4BF0" w:rsidP="008976DD">
      <w:pPr>
        <w:pStyle w:val="PlainText"/>
        <w:ind w:left="2880" w:hanging="2880"/>
        <w:rPr>
          <w:rFonts w:ascii="Times New Roman" w:hAnsi="Times New Roman"/>
          <w:b/>
          <w:sz w:val="22"/>
          <w:szCs w:val="22"/>
        </w:rPr>
      </w:pPr>
      <w:r>
        <w:rPr>
          <w:rFonts w:ascii="Times New Roman" w:hAnsi="Times New Roman"/>
          <w:sz w:val="22"/>
          <w:szCs w:val="22"/>
        </w:rPr>
        <w:t>9:15 a.m. – 10:15</w:t>
      </w:r>
      <w:r w:rsidR="00F33E50" w:rsidRPr="008665E0">
        <w:rPr>
          <w:rFonts w:ascii="Times New Roman" w:hAnsi="Times New Roman"/>
          <w:sz w:val="22"/>
          <w:szCs w:val="22"/>
        </w:rPr>
        <w:t xml:space="preserve"> a.m.</w:t>
      </w:r>
      <w:r w:rsidR="00F33E50" w:rsidRPr="008665E0">
        <w:rPr>
          <w:rFonts w:ascii="Times New Roman" w:hAnsi="Times New Roman"/>
          <w:sz w:val="22"/>
          <w:szCs w:val="22"/>
        </w:rPr>
        <w:tab/>
      </w:r>
      <w:r w:rsidR="005B3EBD" w:rsidRPr="00605EB0">
        <w:rPr>
          <w:rFonts w:ascii="Times New Roman" w:hAnsi="Times New Roman"/>
          <w:b/>
          <w:sz w:val="22"/>
          <w:szCs w:val="22"/>
          <w:u w:val="single"/>
        </w:rPr>
        <w:t>PUBLIC–</w:t>
      </w:r>
      <w:r w:rsidR="00166F7E" w:rsidRPr="00605EB0">
        <w:rPr>
          <w:rFonts w:ascii="Times New Roman" w:hAnsi="Times New Roman"/>
          <w:b/>
          <w:sz w:val="22"/>
          <w:szCs w:val="22"/>
          <w:u w:val="single"/>
        </w:rPr>
        <w:t xml:space="preserve">PRIVATE ROUNDTABLE </w:t>
      </w:r>
      <w:r w:rsidR="00370304" w:rsidRPr="00605EB0">
        <w:rPr>
          <w:rFonts w:ascii="Times New Roman" w:hAnsi="Times New Roman"/>
          <w:b/>
          <w:sz w:val="22"/>
          <w:szCs w:val="22"/>
          <w:u w:val="single"/>
        </w:rPr>
        <w:t>2</w:t>
      </w:r>
      <w:r w:rsidR="00F33E50" w:rsidRPr="00605EB0">
        <w:rPr>
          <w:rFonts w:ascii="Times New Roman" w:hAnsi="Times New Roman"/>
          <w:b/>
          <w:sz w:val="22"/>
          <w:szCs w:val="22"/>
        </w:rPr>
        <w:t>:</w:t>
      </w:r>
      <w:r w:rsidR="00F33E50" w:rsidRPr="008665E0">
        <w:rPr>
          <w:rFonts w:ascii="Times New Roman" w:hAnsi="Times New Roman"/>
          <w:b/>
          <w:sz w:val="22"/>
          <w:szCs w:val="22"/>
        </w:rPr>
        <w:t xml:space="preserve"> </w:t>
      </w:r>
    </w:p>
    <w:p w:rsidR="00945736" w:rsidRPr="008976DD" w:rsidRDefault="00945736" w:rsidP="008976DD">
      <w:pPr>
        <w:pStyle w:val="PlainText"/>
        <w:ind w:left="2880"/>
        <w:rPr>
          <w:rFonts w:ascii="Times New Roman" w:hAnsi="Times New Roman"/>
          <w:b/>
          <w:sz w:val="22"/>
          <w:szCs w:val="22"/>
        </w:rPr>
      </w:pPr>
      <w:r w:rsidRPr="008976DD">
        <w:rPr>
          <w:rFonts w:ascii="Times New Roman" w:hAnsi="Times New Roman"/>
          <w:b/>
          <w:sz w:val="22"/>
          <w:szCs w:val="22"/>
        </w:rPr>
        <w:t>ENERGY AND TRANSPORT SYSTEMS FOR LIVABLE LOW-CARBON COMMUNITIES</w:t>
      </w:r>
    </w:p>
    <w:p w:rsidR="00460EC8" w:rsidRPr="008976DD" w:rsidRDefault="00460EC8" w:rsidP="00EC3732">
      <w:pPr>
        <w:pStyle w:val="PlainText"/>
        <w:ind w:left="2160" w:firstLine="720"/>
        <w:rPr>
          <w:rFonts w:ascii="Times New Roman" w:hAnsi="Times New Roman"/>
          <w:b/>
          <w:sz w:val="22"/>
          <w:szCs w:val="22"/>
        </w:rPr>
      </w:pPr>
      <w:r w:rsidRPr="00EC3732">
        <w:rPr>
          <w:rFonts w:ascii="Times New Roman" w:hAnsi="Times New Roman"/>
          <w:b/>
          <w:sz w:val="22"/>
          <w:szCs w:val="22"/>
        </w:rPr>
        <w:t>Chaired by:</w:t>
      </w:r>
      <w:r w:rsidRPr="00A72AA1">
        <w:rPr>
          <w:rFonts w:ascii="Times New Roman" w:hAnsi="Times New Roman"/>
        </w:rPr>
        <w:t xml:space="preserve"> </w:t>
      </w:r>
      <w:r>
        <w:rPr>
          <w:rFonts w:ascii="Times New Roman" w:hAnsi="Times New Roman"/>
        </w:rPr>
        <w:t>(TBD)</w:t>
      </w:r>
    </w:p>
    <w:p w:rsidR="00EC3732" w:rsidRPr="008665E0" w:rsidRDefault="00EC3732" w:rsidP="00EC3732">
      <w:pPr>
        <w:pStyle w:val="PlainText"/>
        <w:ind w:left="2880"/>
        <w:rPr>
          <w:rFonts w:ascii="Times New Roman" w:hAnsi="Times New Roman"/>
          <w:i/>
          <w:sz w:val="22"/>
          <w:szCs w:val="22"/>
        </w:rPr>
      </w:pPr>
      <w:r>
        <w:rPr>
          <w:rFonts w:ascii="Times New Roman" w:hAnsi="Times New Roman"/>
          <w:b/>
          <w:sz w:val="22"/>
          <w:szCs w:val="22"/>
        </w:rPr>
        <w:t xml:space="preserve">Moderator </w:t>
      </w:r>
      <w:r w:rsidRPr="004A49D9">
        <w:rPr>
          <w:rFonts w:ascii="Times New Roman" w:hAnsi="Times New Roman"/>
          <w:sz w:val="22"/>
          <w:szCs w:val="22"/>
        </w:rPr>
        <w:t>(5 minutes):</w:t>
      </w:r>
      <w:r w:rsidRPr="008665E0">
        <w:rPr>
          <w:rFonts w:ascii="Times New Roman" w:hAnsi="Times New Roman"/>
          <w:sz w:val="22"/>
          <w:szCs w:val="22"/>
        </w:rPr>
        <w:t xml:space="preserve"> Intro</w:t>
      </w:r>
      <w:r>
        <w:rPr>
          <w:rFonts w:ascii="Times New Roman" w:hAnsi="Times New Roman"/>
          <w:sz w:val="22"/>
          <w:szCs w:val="22"/>
        </w:rPr>
        <w:t xml:space="preserve">duction of speakers and </w:t>
      </w:r>
      <w:r w:rsidRPr="008665E0">
        <w:rPr>
          <w:rFonts w:ascii="Times New Roman" w:hAnsi="Times New Roman"/>
          <w:sz w:val="22"/>
          <w:szCs w:val="22"/>
        </w:rPr>
        <w:t xml:space="preserve">topic </w:t>
      </w:r>
    </w:p>
    <w:p w:rsidR="00EC3732" w:rsidRDefault="00EC3732" w:rsidP="00EC3732">
      <w:pPr>
        <w:pStyle w:val="PlainText"/>
        <w:ind w:left="2880"/>
        <w:rPr>
          <w:rFonts w:ascii="Times New Roman" w:hAnsi="Times New Roman"/>
          <w:sz w:val="22"/>
          <w:szCs w:val="22"/>
        </w:rPr>
      </w:pPr>
      <w:r>
        <w:rPr>
          <w:rFonts w:ascii="Times New Roman" w:hAnsi="Times New Roman"/>
          <w:b/>
          <w:sz w:val="22"/>
          <w:szCs w:val="22"/>
        </w:rPr>
        <w:t xml:space="preserve">Roundtable </w:t>
      </w:r>
      <w:r w:rsidRPr="004A49D9">
        <w:rPr>
          <w:rFonts w:ascii="Times New Roman" w:hAnsi="Times New Roman"/>
          <w:sz w:val="22"/>
          <w:szCs w:val="22"/>
        </w:rPr>
        <w:t>(30 minutes):</w:t>
      </w:r>
      <w:r w:rsidRPr="008665E0">
        <w:rPr>
          <w:rFonts w:ascii="Times New Roman" w:hAnsi="Times New Roman"/>
          <w:b/>
          <w:sz w:val="22"/>
          <w:szCs w:val="22"/>
        </w:rPr>
        <w:t xml:space="preserve"> </w:t>
      </w:r>
      <w:r>
        <w:rPr>
          <w:rFonts w:ascii="Times New Roman" w:hAnsi="Times New Roman"/>
          <w:sz w:val="22"/>
          <w:szCs w:val="22"/>
        </w:rPr>
        <w:t>(</w:t>
      </w:r>
      <w:r w:rsidRPr="008665E0">
        <w:rPr>
          <w:rFonts w:ascii="Times New Roman" w:hAnsi="Times New Roman"/>
          <w:sz w:val="22"/>
          <w:szCs w:val="22"/>
        </w:rPr>
        <w:t>4</w:t>
      </w:r>
      <w:r>
        <w:rPr>
          <w:rFonts w:ascii="Times New Roman" w:hAnsi="Times New Roman"/>
          <w:sz w:val="22"/>
          <w:szCs w:val="22"/>
        </w:rPr>
        <w:t>-5</w:t>
      </w:r>
      <w:r w:rsidRPr="008665E0">
        <w:rPr>
          <w:rFonts w:ascii="Times New Roman" w:hAnsi="Times New Roman"/>
          <w:sz w:val="22"/>
          <w:szCs w:val="22"/>
        </w:rPr>
        <w:t xml:space="preserve"> panelists) </w:t>
      </w:r>
    </w:p>
    <w:p w:rsidR="00EC3732" w:rsidRPr="000B49EC" w:rsidRDefault="00EC3732" w:rsidP="00EC3732">
      <w:pPr>
        <w:spacing w:after="0" w:line="240" w:lineRule="auto"/>
        <w:ind w:left="2160" w:firstLine="720"/>
        <w:rPr>
          <w:rFonts w:ascii="Times New Roman" w:hAnsi="Times New Roman"/>
        </w:rPr>
      </w:pPr>
      <w:r w:rsidRPr="002B679E">
        <w:rPr>
          <w:rFonts w:ascii="Times New Roman" w:hAnsi="Times New Roman"/>
          <w:b/>
        </w:rPr>
        <w:t>Open Discussion</w:t>
      </w:r>
      <w:r>
        <w:rPr>
          <w:rFonts w:ascii="Times New Roman" w:hAnsi="Times New Roman"/>
        </w:rPr>
        <w:t xml:space="preserve"> (25</w:t>
      </w:r>
      <w:r w:rsidRPr="0074729D">
        <w:rPr>
          <w:rFonts w:ascii="Times New Roman" w:hAnsi="Times New Roman"/>
        </w:rPr>
        <w:t xml:space="preserve"> minutes)</w:t>
      </w:r>
    </w:p>
    <w:p w:rsidR="00460EC8" w:rsidRPr="008976DD" w:rsidRDefault="00460EC8" w:rsidP="00460EC8">
      <w:pPr>
        <w:pStyle w:val="PlainText"/>
        <w:ind w:left="3240"/>
        <w:rPr>
          <w:rFonts w:ascii="Times New Roman" w:hAnsi="Times New Roman"/>
          <w:b/>
          <w:sz w:val="16"/>
          <w:szCs w:val="16"/>
        </w:rPr>
      </w:pPr>
    </w:p>
    <w:p w:rsidR="00460EC8" w:rsidRDefault="00460EC8" w:rsidP="00460EC8">
      <w:pPr>
        <w:pStyle w:val="PlainText"/>
        <w:ind w:left="2880"/>
        <w:rPr>
          <w:rFonts w:ascii="Times New Roman" w:hAnsi="Times New Roman"/>
          <w:i/>
          <w:sz w:val="22"/>
          <w:szCs w:val="22"/>
        </w:rPr>
      </w:pPr>
      <w:r>
        <w:rPr>
          <w:rFonts w:ascii="Times New Roman" w:hAnsi="Times New Roman"/>
          <w:i/>
          <w:sz w:val="22"/>
          <w:szCs w:val="22"/>
        </w:rPr>
        <w:t>L</w:t>
      </w:r>
      <w:r w:rsidRPr="006F274C">
        <w:rPr>
          <w:rFonts w:ascii="Times New Roman" w:hAnsi="Times New Roman"/>
          <w:i/>
          <w:sz w:val="22"/>
          <w:szCs w:val="22"/>
        </w:rPr>
        <w:t>ow-carbon communities are being developed</w:t>
      </w:r>
      <w:r>
        <w:rPr>
          <w:rFonts w:ascii="Times New Roman" w:hAnsi="Times New Roman"/>
          <w:i/>
          <w:sz w:val="22"/>
          <w:szCs w:val="22"/>
        </w:rPr>
        <w:t xml:space="preserve"> throughout the APEC region</w:t>
      </w:r>
      <w:r w:rsidRPr="006F274C">
        <w:rPr>
          <w:rFonts w:ascii="Times New Roman" w:hAnsi="Times New Roman"/>
          <w:i/>
          <w:sz w:val="22"/>
          <w:szCs w:val="22"/>
        </w:rPr>
        <w:t xml:space="preserve"> with a wide range of experience to share. </w:t>
      </w:r>
      <w:r w:rsidRPr="006F274C">
        <w:rPr>
          <w:rFonts w:ascii="Times New Roman" w:hAnsi="Times New Roman"/>
          <w:i/>
        </w:rPr>
        <w:t>Transportation-related aspects of livability will be discussed</w:t>
      </w:r>
      <w:r w:rsidR="00B21214">
        <w:rPr>
          <w:rFonts w:ascii="Times New Roman" w:hAnsi="Times New Roman"/>
          <w:i/>
        </w:rPr>
        <w:t>, such as Transit-Oriented D</w:t>
      </w:r>
      <w:r>
        <w:rPr>
          <w:rFonts w:ascii="Times New Roman" w:hAnsi="Times New Roman"/>
          <w:i/>
        </w:rPr>
        <w:t>evelopment</w:t>
      </w:r>
      <w:r w:rsidR="00F37826">
        <w:rPr>
          <w:rFonts w:ascii="Times New Roman" w:hAnsi="Times New Roman"/>
          <w:i/>
        </w:rPr>
        <w:t xml:space="preserve"> (TOD)</w:t>
      </w:r>
      <w:r>
        <w:rPr>
          <w:rFonts w:ascii="Times New Roman" w:hAnsi="Times New Roman"/>
          <w:i/>
        </w:rPr>
        <w:t>,</w:t>
      </w:r>
      <w:r w:rsidRPr="006F274C">
        <w:rPr>
          <w:rFonts w:ascii="Times New Roman" w:hAnsi="Times New Roman"/>
          <w:i/>
        </w:rPr>
        <w:t xml:space="preserve"> e</w:t>
      </w:r>
      <w:r w:rsidRPr="006F274C">
        <w:rPr>
          <w:rFonts w:ascii="Times New Roman" w:hAnsi="Times New Roman"/>
          <w:i/>
          <w:sz w:val="22"/>
          <w:szCs w:val="22"/>
        </w:rPr>
        <w:t xml:space="preserve">xpansion of </w:t>
      </w:r>
      <w:r>
        <w:rPr>
          <w:rFonts w:ascii="Times New Roman" w:hAnsi="Times New Roman"/>
          <w:i/>
          <w:sz w:val="22"/>
          <w:szCs w:val="22"/>
        </w:rPr>
        <w:t>mass transit corridors, and development of bike paths and walkways. Potential for livable communities to reduce energy use and carbon emissions will be highlighted.</w:t>
      </w:r>
    </w:p>
    <w:p w:rsidR="00460EC8" w:rsidRPr="008976DD" w:rsidRDefault="00460EC8" w:rsidP="00F37826">
      <w:pPr>
        <w:pStyle w:val="PlainText"/>
        <w:rPr>
          <w:rFonts w:ascii="Times New Roman" w:hAnsi="Times New Roman"/>
          <w:i/>
          <w:sz w:val="16"/>
          <w:szCs w:val="16"/>
        </w:rPr>
      </w:pPr>
    </w:p>
    <w:p w:rsidR="00460EC8" w:rsidRDefault="00605EB0" w:rsidP="00460EC8">
      <w:pPr>
        <w:pStyle w:val="ListParagraph"/>
        <w:spacing w:after="0" w:line="240" w:lineRule="auto"/>
        <w:ind w:left="2160" w:firstLine="720"/>
        <w:rPr>
          <w:rFonts w:ascii="Times New Roman" w:hAnsi="Times New Roman"/>
        </w:rPr>
      </w:pPr>
      <w:r>
        <w:rPr>
          <w:rFonts w:ascii="Times New Roman" w:hAnsi="Times New Roman"/>
          <w:b/>
        </w:rPr>
        <w:t>Questions for Consideration</w:t>
      </w:r>
      <w:r w:rsidRPr="00AE514D">
        <w:rPr>
          <w:rFonts w:ascii="Times New Roman" w:hAnsi="Times New Roman"/>
          <w:b/>
        </w:rPr>
        <w:t>:</w:t>
      </w:r>
    </w:p>
    <w:p w:rsidR="00233B16" w:rsidRPr="003B03BB" w:rsidRDefault="00233B16" w:rsidP="00233B16">
      <w:pPr>
        <w:pStyle w:val="ListParagraph"/>
        <w:numPr>
          <w:ilvl w:val="0"/>
          <w:numId w:val="25"/>
        </w:numPr>
        <w:tabs>
          <w:tab w:val="left" w:pos="-1440"/>
          <w:tab w:val="left" w:pos="-720"/>
          <w:tab w:val="left" w:pos="180"/>
          <w:tab w:val="left" w:pos="2520"/>
          <w:tab w:val="left" w:pos="3240"/>
          <w:tab w:val="left" w:pos="4680"/>
          <w:tab w:val="left" w:pos="6480"/>
          <w:tab w:val="left" w:pos="8100"/>
          <w:tab w:val="left" w:pos="8640"/>
        </w:tabs>
        <w:suppressAutoHyphens/>
        <w:spacing w:after="0" w:line="240" w:lineRule="auto"/>
        <w:contextualSpacing w:val="0"/>
        <w:rPr>
          <w:rFonts w:ascii="Times New Roman" w:hAnsi="Times New Roman"/>
          <w:bCs/>
          <w:color w:val="000000"/>
        </w:rPr>
      </w:pPr>
      <w:r w:rsidRPr="003B03BB">
        <w:rPr>
          <w:rFonts w:ascii="Times New Roman" w:hAnsi="Times New Roman"/>
          <w:bCs/>
          <w:color w:val="000000"/>
        </w:rPr>
        <w:t>What sorts of policies and financial incentives ca</w:t>
      </w:r>
      <w:r>
        <w:rPr>
          <w:rFonts w:ascii="Times New Roman" w:hAnsi="Times New Roman"/>
          <w:bCs/>
          <w:color w:val="000000"/>
        </w:rPr>
        <w:t>n most cost-effectively promote TOD and BRT</w:t>
      </w:r>
      <w:r w:rsidRPr="003B03BB">
        <w:rPr>
          <w:rFonts w:ascii="Times New Roman" w:hAnsi="Times New Roman"/>
          <w:bCs/>
          <w:color w:val="000000"/>
        </w:rPr>
        <w:t>, reduce traffic congestion and transit times, limit oil use and ca</w:t>
      </w:r>
      <w:r>
        <w:rPr>
          <w:rFonts w:ascii="Times New Roman" w:hAnsi="Times New Roman"/>
          <w:bCs/>
          <w:color w:val="000000"/>
        </w:rPr>
        <w:t>rbon emissions from automobiles</w:t>
      </w:r>
      <w:r w:rsidRPr="003B03BB">
        <w:rPr>
          <w:rFonts w:ascii="Times New Roman" w:hAnsi="Times New Roman"/>
          <w:bCs/>
          <w:color w:val="000000"/>
        </w:rPr>
        <w:t xml:space="preserve"> and create more livable communities?  </w:t>
      </w:r>
    </w:p>
    <w:p w:rsidR="00F37826" w:rsidRDefault="00F37826" w:rsidP="00F37826">
      <w:pPr>
        <w:numPr>
          <w:ilvl w:val="0"/>
          <w:numId w:val="25"/>
        </w:numPr>
        <w:spacing w:after="0" w:line="240" w:lineRule="auto"/>
        <w:rPr>
          <w:rFonts w:ascii="Times New Roman" w:hAnsi="Times New Roman"/>
        </w:rPr>
      </w:pPr>
      <w:r>
        <w:rPr>
          <w:rFonts w:ascii="Times New Roman" w:hAnsi="Times New Roman"/>
        </w:rPr>
        <w:t xml:space="preserve">What </w:t>
      </w:r>
      <w:r w:rsidRPr="006F274C">
        <w:rPr>
          <w:rFonts w:ascii="Times New Roman" w:hAnsi="Times New Roman"/>
        </w:rPr>
        <w:t xml:space="preserve">policy guidance and technical tools </w:t>
      </w:r>
      <w:r>
        <w:rPr>
          <w:rFonts w:ascii="Times New Roman" w:hAnsi="Times New Roman"/>
        </w:rPr>
        <w:t xml:space="preserve">are </w:t>
      </w:r>
      <w:r w:rsidR="00233B16">
        <w:rPr>
          <w:rFonts w:ascii="Times New Roman" w:hAnsi="Times New Roman"/>
        </w:rPr>
        <w:t>given to</w:t>
      </w:r>
      <w:r w:rsidRPr="006F274C">
        <w:rPr>
          <w:rFonts w:ascii="Times New Roman" w:hAnsi="Times New Roman"/>
        </w:rPr>
        <w:t xml:space="preserve"> local authorities </w:t>
      </w:r>
      <w:r>
        <w:rPr>
          <w:rFonts w:ascii="Times New Roman" w:hAnsi="Times New Roman"/>
        </w:rPr>
        <w:t xml:space="preserve">whose actions can </w:t>
      </w:r>
      <w:r w:rsidRPr="006F274C">
        <w:rPr>
          <w:rFonts w:ascii="Times New Roman" w:hAnsi="Times New Roman"/>
        </w:rPr>
        <w:t>enhance transpor</w:t>
      </w:r>
      <w:r>
        <w:rPr>
          <w:rFonts w:ascii="Times New Roman" w:hAnsi="Times New Roman"/>
        </w:rPr>
        <w:t>tation choice and accessibility?</w:t>
      </w:r>
      <w:r w:rsidRPr="006F274C">
        <w:rPr>
          <w:rFonts w:ascii="Times New Roman" w:hAnsi="Times New Roman"/>
        </w:rPr>
        <w:t xml:space="preserve">  </w:t>
      </w:r>
    </w:p>
    <w:p w:rsidR="00F37826" w:rsidRPr="003B03BB" w:rsidRDefault="00F37826" w:rsidP="00F37826">
      <w:pPr>
        <w:pStyle w:val="ListParagraph"/>
        <w:numPr>
          <w:ilvl w:val="0"/>
          <w:numId w:val="25"/>
        </w:numPr>
        <w:tabs>
          <w:tab w:val="left" w:pos="-1440"/>
          <w:tab w:val="left" w:pos="-720"/>
          <w:tab w:val="left" w:pos="180"/>
          <w:tab w:val="left" w:pos="2520"/>
          <w:tab w:val="left" w:pos="3240"/>
          <w:tab w:val="left" w:pos="4680"/>
          <w:tab w:val="left" w:pos="6480"/>
          <w:tab w:val="left" w:pos="8100"/>
          <w:tab w:val="left" w:pos="8640"/>
        </w:tabs>
        <w:suppressAutoHyphens/>
        <w:spacing w:after="0" w:line="240" w:lineRule="auto"/>
        <w:contextualSpacing w:val="0"/>
        <w:rPr>
          <w:rFonts w:ascii="Times New Roman" w:hAnsi="Times New Roman"/>
          <w:bCs/>
          <w:color w:val="000000"/>
        </w:rPr>
      </w:pPr>
      <w:r w:rsidRPr="003B03BB">
        <w:rPr>
          <w:rFonts w:ascii="Times New Roman" w:hAnsi="Times New Roman"/>
          <w:bCs/>
          <w:color w:val="000000"/>
        </w:rPr>
        <w:t>What is the appropriate mix of investment in ur</w:t>
      </w:r>
      <w:r>
        <w:rPr>
          <w:rFonts w:ascii="Times New Roman" w:hAnsi="Times New Roman"/>
          <w:bCs/>
          <w:color w:val="000000"/>
        </w:rPr>
        <w:t xml:space="preserve">ban infrastructure expansion, </w:t>
      </w:r>
      <w:r w:rsidRPr="003B03BB">
        <w:rPr>
          <w:rFonts w:ascii="Times New Roman" w:hAnsi="Times New Roman"/>
          <w:bCs/>
          <w:color w:val="000000"/>
        </w:rPr>
        <w:t>betwe</w:t>
      </w:r>
      <w:r>
        <w:rPr>
          <w:rFonts w:ascii="Times New Roman" w:hAnsi="Times New Roman"/>
          <w:bCs/>
          <w:color w:val="000000"/>
        </w:rPr>
        <w:t xml:space="preserve">en roads for automobiles, </w:t>
      </w:r>
      <w:r w:rsidRPr="003B03BB">
        <w:rPr>
          <w:rFonts w:ascii="Times New Roman" w:hAnsi="Times New Roman"/>
          <w:bCs/>
          <w:color w:val="000000"/>
        </w:rPr>
        <w:t xml:space="preserve">mass transit systems, bicycle paths and sidewalks?  </w:t>
      </w:r>
    </w:p>
    <w:p w:rsidR="00F37826" w:rsidRPr="003B03BB" w:rsidRDefault="00F37826" w:rsidP="00F37826">
      <w:pPr>
        <w:pStyle w:val="ListParagraph"/>
        <w:numPr>
          <w:ilvl w:val="0"/>
          <w:numId w:val="25"/>
        </w:numPr>
        <w:tabs>
          <w:tab w:val="left" w:pos="-1440"/>
          <w:tab w:val="left" w:pos="-720"/>
          <w:tab w:val="left" w:pos="180"/>
          <w:tab w:val="left" w:pos="2520"/>
          <w:tab w:val="left" w:pos="3240"/>
          <w:tab w:val="left" w:pos="4680"/>
          <w:tab w:val="left" w:pos="6480"/>
          <w:tab w:val="left" w:pos="8100"/>
          <w:tab w:val="left" w:pos="8640"/>
        </w:tabs>
        <w:suppressAutoHyphens/>
        <w:spacing w:before="90" w:after="0" w:line="240" w:lineRule="auto"/>
        <w:rPr>
          <w:rFonts w:ascii="Times New Roman" w:hAnsi="Times New Roman"/>
          <w:bCs/>
          <w:color w:val="000000"/>
        </w:rPr>
      </w:pPr>
      <w:r w:rsidRPr="003B03BB">
        <w:rPr>
          <w:rFonts w:ascii="Times New Roman" w:hAnsi="Times New Roman"/>
          <w:bCs/>
          <w:color w:val="000000"/>
        </w:rPr>
        <w:t xml:space="preserve">To what extent can energy costs and environmental impacts be reduced by planning urban infrastructure to encourage such energy-economizing modes of passenger transport?  </w:t>
      </w:r>
    </w:p>
    <w:p w:rsidR="00F33E50" w:rsidRPr="008665E0" w:rsidRDefault="00F33E50" w:rsidP="003D0DF9">
      <w:pPr>
        <w:pStyle w:val="PlainText"/>
        <w:rPr>
          <w:rFonts w:ascii="Times New Roman" w:hAnsi="Times New Roman"/>
          <w:color w:val="333333"/>
          <w:sz w:val="16"/>
          <w:szCs w:val="16"/>
        </w:rPr>
      </w:pPr>
    </w:p>
    <w:p w:rsidR="00F33E50" w:rsidRPr="008665E0" w:rsidRDefault="00BF4BF0" w:rsidP="00F33E50">
      <w:pPr>
        <w:pStyle w:val="PlainText"/>
        <w:ind w:left="2880" w:hanging="2880"/>
        <w:rPr>
          <w:rFonts w:ascii="Times New Roman" w:hAnsi="Times New Roman"/>
          <w:sz w:val="22"/>
          <w:szCs w:val="22"/>
        </w:rPr>
      </w:pPr>
      <w:r>
        <w:rPr>
          <w:rFonts w:ascii="Times New Roman" w:hAnsi="Times New Roman"/>
          <w:i/>
          <w:sz w:val="22"/>
          <w:szCs w:val="22"/>
        </w:rPr>
        <w:t>10:15</w:t>
      </w:r>
      <w:r w:rsidR="001F7ED4">
        <w:rPr>
          <w:rFonts w:ascii="Times New Roman" w:hAnsi="Times New Roman"/>
          <w:i/>
          <w:sz w:val="22"/>
          <w:szCs w:val="22"/>
        </w:rPr>
        <w:t xml:space="preserve"> a.m. –</w:t>
      </w:r>
      <w:r>
        <w:rPr>
          <w:rFonts w:ascii="Times New Roman" w:hAnsi="Times New Roman"/>
          <w:i/>
          <w:sz w:val="22"/>
          <w:szCs w:val="22"/>
        </w:rPr>
        <w:t xml:space="preserve"> 10:35</w:t>
      </w:r>
      <w:r w:rsidR="001F7ED4">
        <w:rPr>
          <w:rFonts w:ascii="Times New Roman" w:hAnsi="Times New Roman"/>
          <w:i/>
          <w:sz w:val="22"/>
          <w:szCs w:val="22"/>
        </w:rPr>
        <w:t xml:space="preserve"> a.m. </w:t>
      </w:r>
      <w:r w:rsidR="001F7ED4">
        <w:rPr>
          <w:rFonts w:ascii="Times New Roman" w:hAnsi="Times New Roman"/>
          <w:i/>
          <w:sz w:val="22"/>
          <w:szCs w:val="22"/>
        </w:rPr>
        <w:tab/>
      </w:r>
      <w:r w:rsidR="00F33E50" w:rsidRPr="008665E0">
        <w:rPr>
          <w:rFonts w:ascii="Times New Roman" w:hAnsi="Times New Roman"/>
          <w:i/>
          <w:sz w:val="22"/>
          <w:szCs w:val="22"/>
        </w:rPr>
        <w:t>Coffee Break</w:t>
      </w:r>
      <w:r w:rsidR="00370304">
        <w:rPr>
          <w:rFonts w:ascii="Times New Roman" w:hAnsi="Times New Roman"/>
          <w:i/>
          <w:sz w:val="22"/>
          <w:szCs w:val="22"/>
        </w:rPr>
        <w:t xml:space="preserve"> (20 minutes)</w:t>
      </w:r>
    </w:p>
    <w:p w:rsidR="00F33E50" w:rsidRPr="008976DD" w:rsidRDefault="00F33E50" w:rsidP="00F33E50">
      <w:pPr>
        <w:spacing w:after="0" w:line="240" w:lineRule="auto"/>
        <w:rPr>
          <w:rFonts w:ascii="Times New Roman" w:hAnsi="Times New Roman"/>
          <w:sz w:val="16"/>
          <w:szCs w:val="16"/>
        </w:rPr>
      </w:pPr>
      <w:r w:rsidRPr="008665E0">
        <w:rPr>
          <w:rFonts w:ascii="Times New Roman" w:hAnsi="Times New Roman"/>
        </w:rPr>
        <w:tab/>
      </w:r>
      <w:r w:rsidRPr="008665E0">
        <w:rPr>
          <w:rFonts w:ascii="Times New Roman" w:hAnsi="Times New Roman"/>
        </w:rPr>
        <w:tab/>
      </w:r>
      <w:r w:rsidRPr="008665E0">
        <w:rPr>
          <w:rFonts w:ascii="Times New Roman" w:hAnsi="Times New Roman"/>
        </w:rPr>
        <w:tab/>
      </w:r>
    </w:p>
    <w:p w:rsidR="00F33E50" w:rsidRPr="00605EB0" w:rsidRDefault="00BF4BF0" w:rsidP="00F33E50">
      <w:pPr>
        <w:pStyle w:val="PlainText"/>
        <w:ind w:left="2880" w:hanging="2880"/>
        <w:rPr>
          <w:rFonts w:ascii="Times New Roman" w:hAnsi="Times New Roman"/>
          <w:b/>
          <w:sz w:val="22"/>
          <w:szCs w:val="22"/>
          <w:u w:val="single"/>
        </w:rPr>
      </w:pPr>
      <w:r>
        <w:rPr>
          <w:rFonts w:ascii="Times New Roman" w:hAnsi="Times New Roman"/>
          <w:sz w:val="22"/>
          <w:szCs w:val="22"/>
        </w:rPr>
        <w:t>10:35 a.m. – 11:35</w:t>
      </w:r>
      <w:r w:rsidR="00C32205">
        <w:rPr>
          <w:rFonts w:ascii="Times New Roman" w:hAnsi="Times New Roman"/>
          <w:sz w:val="22"/>
          <w:szCs w:val="22"/>
        </w:rPr>
        <w:t xml:space="preserve"> a</w:t>
      </w:r>
      <w:r w:rsidR="00F33E50" w:rsidRPr="008665E0">
        <w:rPr>
          <w:rFonts w:ascii="Times New Roman" w:hAnsi="Times New Roman"/>
          <w:sz w:val="22"/>
          <w:szCs w:val="22"/>
        </w:rPr>
        <w:t>.m.</w:t>
      </w:r>
      <w:r w:rsidR="00F33E50" w:rsidRPr="008665E0">
        <w:rPr>
          <w:rFonts w:ascii="Times New Roman" w:hAnsi="Times New Roman"/>
          <w:sz w:val="22"/>
          <w:szCs w:val="22"/>
        </w:rPr>
        <w:tab/>
      </w:r>
      <w:r w:rsidR="005B3EBD" w:rsidRPr="00605EB0">
        <w:rPr>
          <w:rFonts w:ascii="Times New Roman" w:hAnsi="Times New Roman"/>
          <w:b/>
          <w:sz w:val="22"/>
          <w:szCs w:val="22"/>
          <w:u w:val="single"/>
        </w:rPr>
        <w:t>PUBLIC–</w:t>
      </w:r>
      <w:r w:rsidR="00166F7E" w:rsidRPr="00605EB0">
        <w:rPr>
          <w:rFonts w:ascii="Times New Roman" w:hAnsi="Times New Roman"/>
          <w:b/>
          <w:sz w:val="22"/>
          <w:szCs w:val="22"/>
          <w:u w:val="single"/>
        </w:rPr>
        <w:t xml:space="preserve">PRIVATE ROUNDTABLE </w:t>
      </w:r>
      <w:r w:rsidR="00370304" w:rsidRPr="00605EB0">
        <w:rPr>
          <w:rFonts w:ascii="Times New Roman" w:hAnsi="Times New Roman"/>
          <w:b/>
          <w:sz w:val="22"/>
          <w:szCs w:val="22"/>
          <w:u w:val="single"/>
        </w:rPr>
        <w:t>3</w:t>
      </w:r>
      <w:r w:rsidR="00F33E50" w:rsidRPr="00605EB0">
        <w:rPr>
          <w:rFonts w:ascii="Times New Roman" w:hAnsi="Times New Roman"/>
          <w:b/>
          <w:sz w:val="22"/>
          <w:szCs w:val="22"/>
          <w:u w:val="single"/>
        </w:rPr>
        <w:t>:</w:t>
      </w:r>
    </w:p>
    <w:p w:rsidR="00945736" w:rsidRPr="008976DD" w:rsidRDefault="003345E9" w:rsidP="005B3EBD">
      <w:pPr>
        <w:spacing w:after="0" w:line="240" w:lineRule="auto"/>
        <w:ind w:left="2880"/>
        <w:rPr>
          <w:rFonts w:ascii="Times New Roman" w:hAnsi="Times New Roman"/>
          <w:b/>
        </w:rPr>
      </w:pPr>
      <w:r w:rsidRPr="008976DD">
        <w:rPr>
          <w:rFonts w:ascii="Times New Roman" w:hAnsi="Times New Roman"/>
          <w:b/>
        </w:rPr>
        <w:t>POWERING</w:t>
      </w:r>
      <w:r w:rsidR="00945736" w:rsidRPr="008976DD">
        <w:rPr>
          <w:rFonts w:ascii="Times New Roman" w:hAnsi="Times New Roman"/>
          <w:b/>
        </w:rPr>
        <w:t xml:space="preserve"> LOW-CARBON </w:t>
      </w:r>
      <w:r w:rsidRPr="008976DD">
        <w:rPr>
          <w:rFonts w:ascii="Times New Roman" w:hAnsi="Times New Roman"/>
          <w:b/>
        </w:rPr>
        <w:t>TRANSPORT</w:t>
      </w:r>
      <w:r w:rsidR="00605EB0">
        <w:rPr>
          <w:rFonts w:ascii="Times New Roman" w:hAnsi="Times New Roman"/>
          <w:b/>
        </w:rPr>
        <w:t xml:space="preserve"> </w:t>
      </w:r>
      <w:r w:rsidR="00D60C7F">
        <w:rPr>
          <w:rFonts w:ascii="Times New Roman" w:hAnsi="Times New Roman"/>
          <w:b/>
        </w:rPr>
        <w:t>–</w:t>
      </w:r>
      <w:r w:rsidR="006428DB">
        <w:rPr>
          <w:rFonts w:ascii="Times New Roman" w:hAnsi="Times New Roman"/>
          <w:b/>
        </w:rPr>
        <w:t xml:space="preserve"> BIOFUELS</w:t>
      </w:r>
      <w:r w:rsidR="00945736" w:rsidRPr="008976DD">
        <w:rPr>
          <w:rFonts w:ascii="Times New Roman" w:hAnsi="Times New Roman"/>
          <w:b/>
        </w:rPr>
        <w:t xml:space="preserve"> AND ELECTRICITY</w:t>
      </w:r>
    </w:p>
    <w:p w:rsidR="008976DD" w:rsidRPr="008976DD" w:rsidRDefault="008976DD" w:rsidP="00EC3732">
      <w:pPr>
        <w:pStyle w:val="PlainText"/>
        <w:ind w:left="2160" w:firstLine="720"/>
        <w:rPr>
          <w:rFonts w:ascii="Times New Roman" w:hAnsi="Times New Roman"/>
          <w:b/>
          <w:sz w:val="22"/>
          <w:szCs w:val="22"/>
        </w:rPr>
      </w:pPr>
      <w:r w:rsidRPr="00EC3732">
        <w:rPr>
          <w:rFonts w:ascii="Times New Roman" w:hAnsi="Times New Roman"/>
          <w:b/>
          <w:sz w:val="22"/>
          <w:szCs w:val="22"/>
        </w:rPr>
        <w:t>Chaired by:</w:t>
      </w:r>
      <w:r w:rsidRPr="00A72AA1">
        <w:rPr>
          <w:rFonts w:ascii="Times New Roman" w:hAnsi="Times New Roman"/>
        </w:rPr>
        <w:t xml:space="preserve"> </w:t>
      </w:r>
      <w:r>
        <w:rPr>
          <w:rFonts w:ascii="Times New Roman" w:hAnsi="Times New Roman"/>
        </w:rPr>
        <w:t>(TBD)</w:t>
      </w:r>
    </w:p>
    <w:p w:rsidR="00EC3732" w:rsidRPr="00166F7E" w:rsidRDefault="00EC3732" w:rsidP="00EC3732">
      <w:pPr>
        <w:pStyle w:val="PlainText"/>
        <w:ind w:left="2880"/>
        <w:rPr>
          <w:rFonts w:ascii="Times New Roman" w:hAnsi="Times New Roman"/>
          <w:i/>
          <w:sz w:val="22"/>
          <w:szCs w:val="22"/>
        </w:rPr>
      </w:pPr>
      <w:r>
        <w:rPr>
          <w:rFonts w:ascii="Times New Roman" w:hAnsi="Times New Roman"/>
          <w:b/>
          <w:sz w:val="22"/>
          <w:szCs w:val="22"/>
        </w:rPr>
        <w:t xml:space="preserve">Moderator </w:t>
      </w:r>
      <w:r w:rsidRPr="004A49D9">
        <w:rPr>
          <w:rFonts w:ascii="Times New Roman" w:hAnsi="Times New Roman"/>
          <w:sz w:val="22"/>
          <w:szCs w:val="22"/>
        </w:rPr>
        <w:t>(5 minutes):</w:t>
      </w:r>
      <w:r w:rsidRPr="008665E0">
        <w:rPr>
          <w:rFonts w:ascii="Times New Roman" w:hAnsi="Times New Roman"/>
          <w:sz w:val="22"/>
          <w:szCs w:val="22"/>
        </w:rPr>
        <w:t xml:space="preserve"> Intros and intro on topic </w:t>
      </w:r>
    </w:p>
    <w:p w:rsidR="00EC3732" w:rsidRDefault="00EC3732" w:rsidP="00EC3732">
      <w:pPr>
        <w:pStyle w:val="PlainText"/>
        <w:ind w:left="2880"/>
        <w:rPr>
          <w:rFonts w:ascii="Times New Roman" w:hAnsi="Times New Roman"/>
          <w:sz w:val="22"/>
          <w:szCs w:val="22"/>
        </w:rPr>
      </w:pPr>
      <w:r>
        <w:rPr>
          <w:rFonts w:ascii="Times New Roman" w:hAnsi="Times New Roman"/>
          <w:b/>
          <w:sz w:val="22"/>
          <w:szCs w:val="22"/>
        </w:rPr>
        <w:t xml:space="preserve">Roundtable </w:t>
      </w:r>
      <w:r w:rsidRPr="004A49D9">
        <w:rPr>
          <w:rFonts w:ascii="Times New Roman" w:hAnsi="Times New Roman"/>
          <w:sz w:val="22"/>
          <w:szCs w:val="22"/>
        </w:rPr>
        <w:t>(30 minutes):</w:t>
      </w:r>
      <w:r w:rsidRPr="008665E0">
        <w:rPr>
          <w:rFonts w:ascii="Times New Roman" w:hAnsi="Times New Roman"/>
          <w:b/>
          <w:sz w:val="22"/>
          <w:szCs w:val="22"/>
        </w:rPr>
        <w:t xml:space="preserve"> </w:t>
      </w:r>
      <w:r>
        <w:rPr>
          <w:rFonts w:ascii="Times New Roman" w:hAnsi="Times New Roman"/>
          <w:sz w:val="22"/>
          <w:szCs w:val="22"/>
        </w:rPr>
        <w:t>(</w:t>
      </w:r>
      <w:r w:rsidRPr="008665E0">
        <w:rPr>
          <w:rFonts w:ascii="Times New Roman" w:hAnsi="Times New Roman"/>
          <w:sz w:val="22"/>
          <w:szCs w:val="22"/>
        </w:rPr>
        <w:t>4</w:t>
      </w:r>
      <w:r>
        <w:rPr>
          <w:rFonts w:ascii="Times New Roman" w:hAnsi="Times New Roman"/>
          <w:sz w:val="22"/>
          <w:szCs w:val="22"/>
        </w:rPr>
        <w:t>-5</w:t>
      </w:r>
      <w:r w:rsidRPr="008665E0">
        <w:rPr>
          <w:rFonts w:ascii="Times New Roman" w:hAnsi="Times New Roman"/>
          <w:sz w:val="22"/>
          <w:szCs w:val="22"/>
        </w:rPr>
        <w:t xml:space="preserve"> panelists) </w:t>
      </w:r>
    </w:p>
    <w:p w:rsidR="00EC3732" w:rsidRDefault="00EC3732" w:rsidP="00EC3732">
      <w:pPr>
        <w:spacing w:after="0" w:line="240" w:lineRule="auto"/>
        <w:ind w:left="2880"/>
        <w:rPr>
          <w:rFonts w:ascii="Times New Roman" w:hAnsi="Times New Roman"/>
        </w:rPr>
      </w:pPr>
      <w:r w:rsidRPr="002B679E">
        <w:rPr>
          <w:rFonts w:ascii="Times New Roman" w:hAnsi="Times New Roman"/>
          <w:b/>
        </w:rPr>
        <w:t>Open Discussion</w:t>
      </w:r>
      <w:r>
        <w:rPr>
          <w:rFonts w:ascii="Times New Roman" w:hAnsi="Times New Roman"/>
        </w:rPr>
        <w:t xml:space="preserve"> (25</w:t>
      </w:r>
      <w:r w:rsidRPr="0074729D">
        <w:rPr>
          <w:rFonts w:ascii="Times New Roman" w:hAnsi="Times New Roman"/>
        </w:rPr>
        <w:t xml:space="preserve"> minutes)</w:t>
      </w:r>
    </w:p>
    <w:p w:rsidR="003D0DF9" w:rsidRPr="008976DD" w:rsidRDefault="003D0DF9" w:rsidP="00C32205">
      <w:pPr>
        <w:pStyle w:val="PlainText"/>
        <w:ind w:left="2880"/>
        <w:rPr>
          <w:rFonts w:ascii="Times New Roman" w:hAnsi="Times New Roman"/>
          <w:i/>
          <w:color w:val="000000"/>
          <w:sz w:val="16"/>
          <w:szCs w:val="16"/>
        </w:rPr>
      </w:pPr>
    </w:p>
    <w:p w:rsidR="00D60C7F" w:rsidRPr="006428DB" w:rsidRDefault="00D60C7F" w:rsidP="00D60C7F">
      <w:pPr>
        <w:pStyle w:val="PlainText"/>
        <w:ind w:left="2880"/>
        <w:rPr>
          <w:rFonts w:ascii="Times New Roman" w:hAnsi="Times New Roman"/>
          <w:i/>
          <w:sz w:val="22"/>
          <w:szCs w:val="22"/>
        </w:rPr>
      </w:pPr>
      <w:r w:rsidRPr="006428DB">
        <w:rPr>
          <w:rFonts w:ascii="Times New Roman" w:hAnsi="Times New Roman"/>
          <w:i/>
          <w:color w:val="000000"/>
          <w:sz w:val="22"/>
          <w:szCs w:val="22"/>
        </w:rPr>
        <w:t xml:space="preserve">Participants will identify opportunities for the development and promotion of </w:t>
      </w:r>
      <w:r w:rsidR="00D63AFF">
        <w:rPr>
          <w:rFonts w:ascii="Times New Roman" w:hAnsi="Times New Roman"/>
          <w:i/>
          <w:color w:val="000000"/>
          <w:sz w:val="22"/>
          <w:szCs w:val="22"/>
        </w:rPr>
        <w:t xml:space="preserve">environmentally sustainable </w:t>
      </w:r>
      <w:r w:rsidR="006428DB" w:rsidRPr="006428DB">
        <w:rPr>
          <w:rFonts w:ascii="Times New Roman" w:hAnsi="Times New Roman"/>
          <w:i/>
          <w:sz w:val="22"/>
          <w:szCs w:val="22"/>
        </w:rPr>
        <w:t>biofuels</w:t>
      </w:r>
      <w:r w:rsidR="00D63AFF">
        <w:rPr>
          <w:rFonts w:ascii="Times New Roman" w:hAnsi="Times New Roman"/>
          <w:i/>
          <w:color w:val="000000"/>
          <w:sz w:val="22"/>
          <w:szCs w:val="22"/>
        </w:rPr>
        <w:t xml:space="preserve"> </w:t>
      </w:r>
      <w:r w:rsidRPr="006428DB">
        <w:rPr>
          <w:rFonts w:ascii="Times New Roman" w:hAnsi="Times New Roman"/>
          <w:i/>
          <w:color w:val="000000"/>
          <w:sz w:val="22"/>
          <w:szCs w:val="22"/>
        </w:rPr>
        <w:t xml:space="preserve">and electric drive vehicles to reduce reliance on petroleum fuel for transport. They will also note key barriers to the expanded use of </w:t>
      </w:r>
      <w:r w:rsidR="006428DB" w:rsidRPr="006428DB">
        <w:rPr>
          <w:rFonts w:ascii="Times New Roman" w:hAnsi="Times New Roman"/>
          <w:i/>
          <w:sz w:val="22"/>
          <w:szCs w:val="22"/>
        </w:rPr>
        <w:t>biofuels</w:t>
      </w:r>
      <w:r w:rsidR="006428DB" w:rsidRPr="006428DB">
        <w:rPr>
          <w:rFonts w:ascii="Times New Roman" w:hAnsi="Times New Roman"/>
          <w:i/>
          <w:color w:val="000000"/>
          <w:sz w:val="22"/>
          <w:szCs w:val="22"/>
        </w:rPr>
        <w:t xml:space="preserve"> </w:t>
      </w:r>
      <w:r w:rsidRPr="006428DB">
        <w:rPr>
          <w:rFonts w:ascii="Times New Roman" w:hAnsi="Times New Roman"/>
          <w:i/>
          <w:color w:val="000000"/>
          <w:sz w:val="22"/>
          <w:szCs w:val="22"/>
        </w:rPr>
        <w:t>and electric drive vehicles and necessary fueling infrastructure and suggest strategies for overcoming these barriers.</w:t>
      </w:r>
      <w:r w:rsidRPr="006428DB">
        <w:rPr>
          <w:rFonts w:ascii="Times New Roman" w:hAnsi="Times New Roman"/>
          <w:i/>
          <w:sz w:val="22"/>
          <w:szCs w:val="22"/>
        </w:rPr>
        <w:t xml:space="preserve"> </w:t>
      </w:r>
    </w:p>
    <w:p w:rsidR="000D6C6B" w:rsidRPr="00622F62" w:rsidRDefault="000D6C6B" w:rsidP="000D6C6B">
      <w:pPr>
        <w:pStyle w:val="ListParagraph"/>
        <w:spacing w:after="0" w:line="240" w:lineRule="auto"/>
        <w:ind w:left="2160" w:firstLine="720"/>
        <w:rPr>
          <w:rFonts w:ascii="Times New Roman" w:hAnsi="Times New Roman"/>
          <w:b/>
          <w:sz w:val="16"/>
          <w:szCs w:val="16"/>
        </w:rPr>
      </w:pPr>
    </w:p>
    <w:p w:rsidR="003D0DF9" w:rsidRPr="000D6C6B" w:rsidRDefault="00605EB0" w:rsidP="000D6C6B">
      <w:pPr>
        <w:pStyle w:val="ListParagraph"/>
        <w:spacing w:after="0" w:line="240" w:lineRule="auto"/>
        <w:ind w:left="2160" w:firstLine="720"/>
        <w:rPr>
          <w:rFonts w:ascii="Times New Roman" w:hAnsi="Times New Roman"/>
        </w:rPr>
      </w:pPr>
      <w:r>
        <w:rPr>
          <w:rFonts w:ascii="Times New Roman" w:hAnsi="Times New Roman"/>
          <w:b/>
        </w:rPr>
        <w:t>Questions for Consideration</w:t>
      </w:r>
      <w:r w:rsidRPr="00AE514D">
        <w:rPr>
          <w:rFonts w:ascii="Times New Roman" w:hAnsi="Times New Roman"/>
          <w:b/>
        </w:rPr>
        <w:t>:</w:t>
      </w:r>
    </w:p>
    <w:p w:rsidR="00D60C7F" w:rsidRPr="00461437" w:rsidRDefault="00D60C7F" w:rsidP="00D60C7F">
      <w:pPr>
        <w:pStyle w:val="PlainText"/>
        <w:numPr>
          <w:ilvl w:val="0"/>
          <w:numId w:val="26"/>
        </w:numPr>
        <w:rPr>
          <w:rFonts w:ascii="Times New Roman" w:hAnsi="Times New Roman"/>
          <w:b/>
          <w:sz w:val="22"/>
          <w:szCs w:val="22"/>
        </w:rPr>
      </w:pPr>
      <w:r>
        <w:rPr>
          <w:rFonts w:ascii="Times New Roman" w:hAnsi="Times New Roman"/>
          <w:sz w:val="22"/>
          <w:szCs w:val="22"/>
        </w:rPr>
        <w:lastRenderedPageBreak/>
        <w:t xml:space="preserve">What is the resource potential for </w:t>
      </w:r>
      <w:r w:rsidR="006428DB">
        <w:rPr>
          <w:rFonts w:ascii="Times New Roman" w:hAnsi="Times New Roman"/>
          <w:sz w:val="22"/>
          <w:szCs w:val="22"/>
        </w:rPr>
        <w:t>bio</w:t>
      </w:r>
      <w:r>
        <w:rPr>
          <w:rFonts w:ascii="Times New Roman" w:hAnsi="Times New Roman"/>
          <w:sz w:val="22"/>
          <w:szCs w:val="22"/>
        </w:rPr>
        <w:t xml:space="preserve">fuels to displace petroleum fuels?  To what extent and at what pace can this resource potential be developed? </w:t>
      </w:r>
    </w:p>
    <w:p w:rsidR="00D60C7F" w:rsidRPr="008665E0" w:rsidRDefault="00D60C7F" w:rsidP="00D60C7F">
      <w:pPr>
        <w:pStyle w:val="PlainText"/>
        <w:numPr>
          <w:ilvl w:val="0"/>
          <w:numId w:val="26"/>
        </w:numPr>
        <w:rPr>
          <w:rFonts w:ascii="Times New Roman" w:hAnsi="Times New Roman"/>
          <w:b/>
          <w:sz w:val="22"/>
          <w:szCs w:val="22"/>
        </w:rPr>
      </w:pPr>
      <w:r>
        <w:rPr>
          <w:rFonts w:ascii="Times New Roman" w:hAnsi="Times New Roman"/>
          <w:sz w:val="22"/>
          <w:szCs w:val="22"/>
        </w:rPr>
        <w:t xml:space="preserve">How can APEC economies increase </w:t>
      </w:r>
      <w:r w:rsidR="006428DB">
        <w:rPr>
          <w:rFonts w:ascii="Times New Roman" w:hAnsi="Times New Roman"/>
          <w:sz w:val="22"/>
          <w:szCs w:val="22"/>
        </w:rPr>
        <w:t xml:space="preserve">biofuels </w:t>
      </w:r>
      <w:r>
        <w:rPr>
          <w:rFonts w:ascii="Times New Roman" w:hAnsi="Times New Roman"/>
          <w:sz w:val="22"/>
          <w:szCs w:val="22"/>
        </w:rPr>
        <w:t>yields and promote the voluntary implementation of s</w:t>
      </w:r>
      <w:r w:rsidRPr="008665E0">
        <w:rPr>
          <w:rFonts w:ascii="Times New Roman" w:hAnsi="Times New Roman"/>
          <w:sz w:val="22"/>
          <w:szCs w:val="22"/>
        </w:rPr>
        <w:t xml:space="preserve">ustainable </w:t>
      </w:r>
      <w:r w:rsidR="006428DB">
        <w:rPr>
          <w:rFonts w:ascii="Times New Roman" w:hAnsi="Times New Roman"/>
          <w:sz w:val="22"/>
          <w:szCs w:val="22"/>
        </w:rPr>
        <w:t>biofuels</w:t>
      </w:r>
      <w:r w:rsidR="006428DB" w:rsidRPr="008665E0">
        <w:rPr>
          <w:rFonts w:ascii="Times New Roman" w:hAnsi="Times New Roman"/>
          <w:sz w:val="22"/>
          <w:szCs w:val="22"/>
        </w:rPr>
        <w:t xml:space="preserve"> </w:t>
      </w:r>
      <w:r w:rsidRPr="008665E0">
        <w:rPr>
          <w:rFonts w:ascii="Times New Roman" w:hAnsi="Times New Roman"/>
          <w:sz w:val="22"/>
          <w:szCs w:val="22"/>
        </w:rPr>
        <w:t>development practices</w:t>
      </w:r>
      <w:r>
        <w:rPr>
          <w:rFonts w:ascii="Times New Roman" w:hAnsi="Times New Roman"/>
          <w:sz w:val="22"/>
          <w:szCs w:val="22"/>
        </w:rPr>
        <w:t>?</w:t>
      </w:r>
    </w:p>
    <w:p w:rsidR="000D6C6B" w:rsidRPr="00D60C7F" w:rsidRDefault="000D6C6B" w:rsidP="00D60C7F">
      <w:pPr>
        <w:pStyle w:val="PlainText"/>
        <w:numPr>
          <w:ilvl w:val="0"/>
          <w:numId w:val="26"/>
        </w:numPr>
        <w:rPr>
          <w:rFonts w:ascii="Times New Roman" w:hAnsi="Times New Roman"/>
          <w:b/>
          <w:sz w:val="22"/>
          <w:szCs w:val="22"/>
        </w:rPr>
      </w:pPr>
      <w:r>
        <w:rPr>
          <w:rFonts w:ascii="Times New Roman" w:hAnsi="Times New Roman"/>
          <w:sz w:val="22"/>
          <w:szCs w:val="22"/>
        </w:rPr>
        <w:t>When will aviation biofuels be practical for the APEC market?  How does this relate to the economic potential for production of jet fuel from algae</w:t>
      </w:r>
      <w:r w:rsidR="004111F4">
        <w:rPr>
          <w:rFonts w:ascii="Times New Roman" w:hAnsi="Times New Roman"/>
          <w:sz w:val="22"/>
          <w:szCs w:val="22"/>
        </w:rPr>
        <w:t xml:space="preserve"> and other sources</w:t>
      </w:r>
      <w:r>
        <w:rPr>
          <w:rFonts w:ascii="Times New Roman" w:hAnsi="Times New Roman"/>
          <w:sz w:val="22"/>
          <w:szCs w:val="22"/>
        </w:rPr>
        <w:t>?</w:t>
      </w:r>
    </w:p>
    <w:p w:rsidR="000D6C6B" w:rsidRPr="003036F2" w:rsidRDefault="000D6C6B" w:rsidP="000D6C6B">
      <w:pPr>
        <w:pStyle w:val="PlainText"/>
        <w:numPr>
          <w:ilvl w:val="0"/>
          <w:numId w:val="26"/>
        </w:numPr>
        <w:rPr>
          <w:rFonts w:ascii="Times New Roman" w:hAnsi="Times New Roman"/>
          <w:sz w:val="22"/>
          <w:szCs w:val="22"/>
        </w:rPr>
      </w:pPr>
      <w:r>
        <w:rPr>
          <w:rFonts w:ascii="Times New Roman" w:hAnsi="Times New Roman"/>
          <w:sz w:val="22"/>
          <w:szCs w:val="22"/>
        </w:rPr>
        <w:t>What is the potential for</w:t>
      </w:r>
      <w:r w:rsidRPr="003036F2">
        <w:rPr>
          <w:rFonts w:ascii="Times New Roman" w:hAnsi="Times New Roman"/>
          <w:sz w:val="22"/>
          <w:szCs w:val="22"/>
        </w:rPr>
        <w:t xml:space="preserve"> electric drive vehicles to reduce oil imports and carbon emissions</w:t>
      </w:r>
      <w:r>
        <w:rPr>
          <w:rFonts w:ascii="Times New Roman" w:hAnsi="Times New Roman"/>
          <w:sz w:val="22"/>
          <w:szCs w:val="22"/>
        </w:rPr>
        <w:t>, in view of the future fuel mix for electricity generation?</w:t>
      </w:r>
    </w:p>
    <w:p w:rsidR="000D6C6B" w:rsidRDefault="000D6C6B" w:rsidP="000D6C6B">
      <w:pPr>
        <w:pStyle w:val="PlainText"/>
        <w:numPr>
          <w:ilvl w:val="0"/>
          <w:numId w:val="26"/>
        </w:numPr>
        <w:rPr>
          <w:rFonts w:ascii="Times New Roman" w:hAnsi="Times New Roman"/>
          <w:sz w:val="22"/>
          <w:szCs w:val="22"/>
        </w:rPr>
      </w:pPr>
      <w:r>
        <w:rPr>
          <w:rFonts w:ascii="Times New Roman" w:hAnsi="Times New Roman"/>
          <w:sz w:val="22"/>
          <w:szCs w:val="22"/>
        </w:rPr>
        <w:t>What are the b</w:t>
      </w:r>
      <w:r w:rsidRPr="008665E0">
        <w:rPr>
          <w:rFonts w:ascii="Times New Roman" w:hAnsi="Times New Roman"/>
          <w:sz w:val="22"/>
          <w:szCs w:val="22"/>
        </w:rPr>
        <w:t>est practices</w:t>
      </w:r>
      <w:r>
        <w:rPr>
          <w:rFonts w:ascii="Times New Roman" w:hAnsi="Times New Roman"/>
          <w:sz w:val="22"/>
          <w:szCs w:val="22"/>
        </w:rPr>
        <w:t xml:space="preserve"> for expansion of electric vehicle fleets, </w:t>
      </w:r>
      <w:r w:rsidRPr="00E0019A">
        <w:rPr>
          <w:rFonts w:ascii="Times New Roman" w:hAnsi="Times New Roman"/>
          <w:sz w:val="22"/>
          <w:szCs w:val="22"/>
        </w:rPr>
        <w:t xml:space="preserve">battery </w:t>
      </w:r>
      <w:r>
        <w:rPr>
          <w:rFonts w:ascii="Times New Roman" w:hAnsi="Times New Roman"/>
          <w:sz w:val="22"/>
          <w:szCs w:val="22"/>
        </w:rPr>
        <w:t>production,</w:t>
      </w:r>
      <w:r w:rsidRPr="00E0019A">
        <w:rPr>
          <w:rFonts w:ascii="Times New Roman" w:hAnsi="Times New Roman"/>
          <w:sz w:val="22"/>
          <w:szCs w:val="22"/>
        </w:rPr>
        <w:t xml:space="preserve"> </w:t>
      </w:r>
      <w:r w:rsidRPr="008665E0">
        <w:rPr>
          <w:rFonts w:ascii="Times New Roman" w:hAnsi="Times New Roman"/>
          <w:sz w:val="22"/>
          <w:szCs w:val="22"/>
        </w:rPr>
        <w:t xml:space="preserve">and associated </w:t>
      </w:r>
      <w:r>
        <w:rPr>
          <w:rFonts w:ascii="Times New Roman" w:hAnsi="Times New Roman"/>
          <w:sz w:val="22"/>
          <w:szCs w:val="22"/>
        </w:rPr>
        <w:t xml:space="preserve">electric vehicle charging </w:t>
      </w:r>
      <w:r w:rsidRPr="008665E0">
        <w:rPr>
          <w:rFonts w:ascii="Times New Roman" w:hAnsi="Times New Roman"/>
          <w:sz w:val="22"/>
          <w:szCs w:val="22"/>
        </w:rPr>
        <w:t>infrastructure</w:t>
      </w:r>
      <w:r>
        <w:rPr>
          <w:rFonts w:ascii="Times New Roman" w:hAnsi="Times New Roman"/>
          <w:sz w:val="22"/>
          <w:szCs w:val="22"/>
        </w:rPr>
        <w:t>.</w:t>
      </w:r>
    </w:p>
    <w:p w:rsidR="000D6C6B" w:rsidRDefault="000D6C6B" w:rsidP="000D6C6B">
      <w:pPr>
        <w:pStyle w:val="PlainText"/>
        <w:numPr>
          <w:ilvl w:val="0"/>
          <w:numId w:val="26"/>
        </w:numPr>
        <w:rPr>
          <w:rFonts w:ascii="Times New Roman" w:hAnsi="Times New Roman"/>
          <w:sz w:val="22"/>
          <w:szCs w:val="22"/>
        </w:rPr>
      </w:pPr>
      <w:r>
        <w:rPr>
          <w:rFonts w:ascii="Times New Roman" w:hAnsi="Times New Roman"/>
          <w:sz w:val="22"/>
          <w:szCs w:val="22"/>
        </w:rPr>
        <w:t>How fast and how far can we improve batteries to extend the driving range and performance of electric vehicles and thus expand their market share?</w:t>
      </w:r>
    </w:p>
    <w:p w:rsidR="00D83AC7" w:rsidRDefault="00D83AC7" w:rsidP="00D83AC7">
      <w:pPr>
        <w:pStyle w:val="PlainText"/>
        <w:rPr>
          <w:rFonts w:ascii="Times New Roman" w:hAnsi="Times New Roman"/>
          <w:sz w:val="22"/>
          <w:szCs w:val="22"/>
        </w:rPr>
      </w:pPr>
    </w:p>
    <w:p w:rsidR="00D83AC7" w:rsidRDefault="00D83AC7" w:rsidP="00D83AC7">
      <w:pPr>
        <w:pStyle w:val="PlainText"/>
        <w:rPr>
          <w:rFonts w:ascii="Times New Roman" w:hAnsi="Times New Roman"/>
          <w:sz w:val="22"/>
          <w:szCs w:val="22"/>
        </w:rPr>
      </w:pPr>
      <w:r>
        <w:rPr>
          <w:rFonts w:ascii="Times New Roman" w:hAnsi="Times New Roman"/>
          <w:sz w:val="22"/>
          <w:szCs w:val="22"/>
        </w:rPr>
        <w:t>12:00 p.m. – 1:15 p.m.</w:t>
      </w:r>
      <w:r>
        <w:rPr>
          <w:rFonts w:ascii="Times New Roman" w:hAnsi="Times New Roman"/>
          <w:sz w:val="22"/>
          <w:szCs w:val="22"/>
        </w:rPr>
        <w:tab/>
      </w:r>
      <w:r>
        <w:rPr>
          <w:rFonts w:ascii="Times New Roman" w:hAnsi="Times New Roman"/>
          <w:sz w:val="22"/>
          <w:szCs w:val="22"/>
        </w:rPr>
        <w:tab/>
      </w:r>
      <w:r w:rsidRPr="00B82D60">
        <w:rPr>
          <w:rFonts w:ascii="Times New Roman" w:hAnsi="Times New Roman"/>
          <w:b/>
          <w:sz w:val="22"/>
          <w:szCs w:val="22"/>
        </w:rPr>
        <w:t>LUNCH</w:t>
      </w:r>
      <w:r w:rsidRPr="00B82D60">
        <w:rPr>
          <w:rFonts w:ascii="Times New Roman" w:hAnsi="Times New Roman"/>
          <w:sz w:val="22"/>
          <w:szCs w:val="22"/>
        </w:rPr>
        <w:t xml:space="preserve"> </w:t>
      </w:r>
    </w:p>
    <w:p w:rsidR="00D83AC7" w:rsidRPr="00D83AC7" w:rsidRDefault="00D83AC7" w:rsidP="00D83AC7">
      <w:pPr>
        <w:pStyle w:val="PlainText"/>
        <w:numPr>
          <w:ilvl w:val="0"/>
          <w:numId w:val="26"/>
        </w:numPr>
        <w:rPr>
          <w:rFonts w:ascii="Times New Roman" w:hAnsi="Times New Roman"/>
          <w:sz w:val="22"/>
          <w:szCs w:val="22"/>
        </w:rPr>
      </w:pPr>
      <w:r w:rsidRPr="00D83AC7">
        <w:rPr>
          <w:rFonts w:ascii="Times New Roman" w:hAnsi="Times New Roman"/>
          <w:b/>
          <w:sz w:val="22"/>
          <w:szCs w:val="22"/>
        </w:rPr>
        <w:t xml:space="preserve">Welcome Keynote: </w:t>
      </w:r>
      <w:r w:rsidRPr="00D83AC7">
        <w:rPr>
          <w:rFonts w:ascii="Times New Roman" w:hAnsi="Times New Roman"/>
          <w:sz w:val="22"/>
          <w:szCs w:val="22"/>
        </w:rPr>
        <w:t>(5 minutes)</w:t>
      </w:r>
    </w:p>
    <w:p w:rsidR="00D83AC7" w:rsidRPr="001E2823" w:rsidRDefault="00D83AC7" w:rsidP="00D83AC7">
      <w:pPr>
        <w:pStyle w:val="PlainText"/>
        <w:numPr>
          <w:ilvl w:val="0"/>
          <w:numId w:val="26"/>
        </w:numPr>
        <w:rPr>
          <w:rFonts w:ascii="Times New Roman" w:hAnsi="Times New Roman"/>
          <w:sz w:val="22"/>
          <w:szCs w:val="22"/>
        </w:rPr>
      </w:pPr>
      <w:r>
        <w:rPr>
          <w:rFonts w:ascii="Times New Roman" w:hAnsi="Times New Roman"/>
          <w:b/>
          <w:sz w:val="22"/>
          <w:szCs w:val="22"/>
        </w:rPr>
        <w:t>Keynote Address</w:t>
      </w:r>
      <w:r w:rsidRPr="008665E0">
        <w:rPr>
          <w:rFonts w:ascii="Times New Roman" w:hAnsi="Times New Roman"/>
          <w:b/>
          <w:sz w:val="22"/>
          <w:szCs w:val="22"/>
        </w:rPr>
        <w:t>:</w:t>
      </w:r>
      <w:r>
        <w:rPr>
          <w:rFonts w:ascii="Times New Roman" w:hAnsi="Times New Roman"/>
          <w:b/>
          <w:sz w:val="22"/>
          <w:szCs w:val="22"/>
        </w:rPr>
        <w:t xml:space="preserve"> </w:t>
      </w:r>
      <w:r>
        <w:rPr>
          <w:rFonts w:ascii="Times New Roman" w:hAnsi="Times New Roman"/>
          <w:sz w:val="22"/>
          <w:szCs w:val="22"/>
        </w:rPr>
        <w:t>(10-15 minutes)</w:t>
      </w:r>
    </w:p>
    <w:p w:rsidR="00F33E50" w:rsidRPr="008665E0" w:rsidRDefault="00F33E50" w:rsidP="00F33E50">
      <w:pPr>
        <w:pStyle w:val="PlainText"/>
        <w:rPr>
          <w:rFonts w:ascii="Times New Roman" w:hAnsi="Times New Roman"/>
          <w:sz w:val="22"/>
          <w:szCs w:val="22"/>
        </w:rPr>
      </w:pPr>
    </w:p>
    <w:p w:rsidR="00C32205" w:rsidRPr="00C32205" w:rsidRDefault="00D83AC7" w:rsidP="00C32205">
      <w:pPr>
        <w:pStyle w:val="PlainText"/>
        <w:ind w:left="2880" w:hanging="2880"/>
        <w:rPr>
          <w:rFonts w:ascii="Times New Roman" w:hAnsi="Times New Roman"/>
          <w:b/>
          <w:sz w:val="22"/>
          <w:szCs w:val="22"/>
        </w:rPr>
      </w:pPr>
      <w:r w:rsidRPr="00D83AC7">
        <w:rPr>
          <w:rFonts w:ascii="Times New Roman" w:hAnsi="Times New Roman"/>
          <w:sz w:val="22"/>
          <w:szCs w:val="22"/>
        </w:rPr>
        <w:t>1:3</w:t>
      </w:r>
      <w:r w:rsidR="001F7ED4" w:rsidRPr="00D83AC7">
        <w:rPr>
          <w:rFonts w:ascii="Times New Roman" w:hAnsi="Times New Roman"/>
          <w:sz w:val="22"/>
          <w:szCs w:val="22"/>
        </w:rPr>
        <w:t>0</w:t>
      </w:r>
      <w:r>
        <w:rPr>
          <w:rFonts w:ascii="Times New Roman" w:hAnsi="Times New Roman"/>
          <w:sz w:val="22"/>
          <w:szCs w:val="22"/>
        </w:rPr>
        <w:t xml:space="preserve"> p</w:t>
      </w:r>
      <w:r w:rsidRPr="00D83AC7">
        <w:rPr>
          <w:rFonts w:ascii="Times New Roman" w:hAnsi="Times New Roman"/>
          <w:sz w:val="22"/>
          <w:szCs w:val="22"/>
        </w:rPr>
        <w:t xml:space="preserve">.m. – </w:t>
      </w:r>
      <w:r w:rsidR="00370304" w:rsidRPr="00D83AC7">
        <w:rPr>
          <w:rFonts w:ascii="Times New Roman" w:hAnsi="Times New Roman"/>
          <w:sz w:val="22"/>
          <w:szCs w:val="22"/>
        </w:rPr>
        <w:t>2</w:t>
      </w:r>
      <w:r w:rsidR="00C32205" w:rsidRPr="00D83AC7">
        <w:rPr>
          <w:rFonts w:ascii="Times New Roman" w:hAnsi="Times New Roman"/>
          <w:sz w:val="22"/>
          <w:szCs w:val="22"/>
        </w:rPr>
        <w:t>:</w:t>
      </w:r>
      <w:r w:rsidRPr="00D83AC7">
        <w:rPr>
          <w:rFonts w:ascii="Times New Roman" w:hAnsi="Times New Roman"/>
          <w:sz w:val="22"/>
          <w:szCs w:val="22"/>
        </w:rPr>
        <w:t>3</w:t>
      </w:r>
      <w:r w:rsidR="001F7ED4" w:rsidRPr="00D83AC7">
        <w:rPr>
          <w:rFonts w:ascii="Times New Roman" w:hAnsi="Times New Roman"/>
          <w:sz w:val="22"/>
          <w:szCs w:val="22"/>
        </w:rPr>
        <w:t>0</w:t>
      </w:r>
      <w:r w:rsidR="00370304" w:rsidRPr="00D83AC7">
        <w:rPr>
          <w:rFonts w:ascii="Times New Roman" w:hAnsi="Times New Roman"/>
          <w:sz w:val="22"/>
          <w:szCs w:val="22"/>
        </w:rPr>
        <w:t xml:space="preserve"> p</w:t>
      </w:r>
      <w:r w:rsidR="00F33E50" w:rsidRPr="00D83AC7">
        <w:rPr>
          <w:rFonts w:ascii="Times New Roman" w:hAnsi="Times New Roman"/>
          <w:sz w:val="22"/>
          <w:szCs w:val="22"/>
        </w:rPr>
        <w:t>.m.</w:t>
      </w:r>
      <w:r w:rsidR="00F33E50" w:rsidRPr="008665E0">
        <w:rPr>
          <w:rFonts w:ascii="Times New Roman" w:hAnsi="Times New Roman"/>
          <w:sz w:val="22"/>
          <w:szCs w:val="22"/>
        </w:rPr>
        <w:tab/>
      </w:r>
      <w:r w:rsidR="00C32205" w:rsidRPr="00605EB0">
        <w:rPr>
          <w:rFonts w:ascii="Times New Roman" w:hAnsi="Times New Roman"/>
          <w:b/>
          <w:sz w:val="22"/>
          <w:szCs w:val="22"/>
          <w:u w:val="single"/>
        </w:rPr>
        <w:t xml:space="preserve">PUBLIC–PRIVATE ROUNDTABLE </w:t>
      </w:r>
      <w:r w:rsidR="00C118C1" w:rsidRPr="00605EB0">
        <w:rPr>
          <w:rFonts w:ascii="Times New Roman" w:hAnsi="Times New Roman"/>
          <w:b/>
          <w:sz w:val="22"/>
          <w:szCs w:val="22"/>
          <w:u w:val="single"/>
        </w:rPr>
        <w:t>4</w:t>
      </w:r>
      <w:r w:rsidR="00C32205" w:rsidRPr="00605EB0">
        <w:rPr>
          <w:rFonts w:ascii="Times New Roman" w:hAnsi="Times New Roman"/>
          <w:b/>
          <w:sz w:val="22"/>
          <w:szCs w:val="22"/>
          <w:u w:val="single"/>
        </w:rPr>
        <w:t>:</w:t>
      </w:r>
    </w:p>
    <w:p w:rsidR="00C32205" w:rsidRPr="00FC72EC" w:rsidRDefault="00605EB0" w:rsidP="00C32205">
      <w:pPr>
        <w:spacing w:after="0" w:line="240" w:lineRule="auto"/>
        <w:ind w:left="2880"/>
        <w:rPr>
          <w:rFonts w:ascii="Times New Roman" w:hAnsi="Times New Roman"/>
          <w:b/>
        </w:rPr>
      </w:pPr>
      <w:r>
        <w:rPr>
          <w:rFonts w:ascii="Times New Roman" w:hAnsi="Times New Roman"/>
          <w:b/>
        </w:rPr>
        <w:t xml:space="preserve">GREENING THE SUPPLY CHAIN - </w:t>
      </w:r>
      <w:r w:rsidR="00C32205" w:rsidRPr="00FC72EC">
        <w:rPr>
          <w:rFonts w:ascii="Times New Roman" w:hAnsi="Times New Roman"/>
          <w:b/>
        </w:rPr>
        <w:t>ENERGY EFFICIENT FREIGHT TRANSPORTATION</w:t>
      </w:r>
    </w:p>
    <w:p w:rsidR="00FC72EC" w:rsidRPr="008976DD" w:rsidRDefault="00FC72EC" w:rsidP="00EC3732">
      <w:pPr>
        <w:pStyle w:val="PlainText"/>
        <w:ind w:left="2160" w:firstLine="720"/>
        <w:rPr>
          <w:rFonts w:ascii="Times New Roman" w:hAnsi="Times New Roman"/>
          <w:b/>
          <w:sz w:val="22"/>
          <w:szCs w:val="22"/>
        </w:rPr>
      </w:pPr>
      <w:r w:rsidRPr="00EC3732">
        <w:rPr>
          <w:rFonts w:ascii="Times New Roman" w:hAnsi="Times New Roman"/>
          <w:b/>
          <w:sz w:val="22"/>
          <w:szCs w:val="22"/>
        </w:rPr>
        <w:t>Chaired by:</w:t>
      </w:r>
      <w:r w:rsidRPr="00A72AA1">
        <w:rPr>
          <w:rFonts w:ascii="Times New Roman" w:hAnsi="Times New Roman"/>
        </w:rPr>
        <w:t xml:space="preserve"> </w:t>
      </w:r>
      <w:r>
        <w:rPr>
          <w:rFonts w:ascii="Times New Roman" w:hAnsi="Times New Roman"/>
        </w:rPr>
        <w:t>(TBD)</w:t>
      </w:r>
    </w:p>
    <w:p w:rsidR="00EC3732" w:rsidRPr="008665E0" w:rsidRDefault="00EC3732" w:rsidP="00EC3732">
      <w:pPr>
        <w:pStyle w:val="PlainText"/>
        <w:ind w:left="2880"/>
        <w:rPr>
          <w:rFonts w:ascii="Times New Roman" w:hAnsi="Times New Roman"/>
          <w:i/>
          <w:sz w:val="22"/>
          <w:szCs w:val="22"/>
        </w:rPr>
      </w:pPr>
      <w:r>
        <w:rPr>
          <w:rFonts w:ascii="Times New Roman" w:hAnsi="Times New Roman"/>
          <w:b/>
          <w:sz w:val="22"/>
          <w:szCs w:val="22"/>
        </w:rPr>
        <w:t xml:space="preserve">Moderator </w:t>
      </w:r>
      <w:r w:rsidRPr="00C32205">
        <w:rPr>
          <w:rFonts w:ascii="Times New Roman" w:hAnsi="Times New Roman"/>
          <w:sz w:val="22"/>
          <w:szCs w:val="22"/>
        </w:rPr>
        <w:t>(5 minutes):</w:t>
      </w:r>
      <w:r w:rsidRPr="008665E0">
        <w:rPr>
          <w:rFonts w:ascii="Times New Roman" w:hAnsi="Times New Roman"/>
          <w:sz w:val="22"/>
          <w:szCs w:val="22"/>
        </w:rPr>
        <w:t xml:space="preserve"> Intros and intro on topic </w:t>
      </w:r>
    </w:p>
    <w:p w:rsidR="00EC3732" w:rsidRDefault="00EC3732" w:rsidP="00EC3732">
      <w:pPr>
        <w:pStyle w:val="PlainText"/>
        <w:ind w:left="2880"/>
        <w:rPr>
          <w:rFonts w:ascii="Times New Roman" w:hAnsi="Times New Roman"/>
          <w:sz w:val="22"/>
          <w:szCs w:val="22"/>
        </w:rPr>
      </w:pPr>
      <w:r>
        <w:rPr>
          <w:rFonts w:ascii="Times New Roman" w:hAnsi="Times New Roman"/>
          <w:b/>
          <w:sz w:val="22"/>
          <w:szCs w:val="22"/>
        </w:rPr>
        <w:t xml:space="preserve">Roundtable </w:t>
      </w:r>
      <w:r w:rsidRPr="00C32205">
        <w:rPr>
          <w:rFonts w:ascii="Times New Roman" w:hAnsi="Times New Roman"/>
          <w:sz w:val="22"/>
          <w:szCs w:val="22"/>
        </w:rPr>
        <w:t>(30 min</w:t>
      </w:r>
      <w:r>
        <w:rPr>
          <w:rFonts w:ascii="Times New Roman" w:hAnsi="Times New Roman"/>
          <w:sz w:val="22"/>
          <w:szCs w:val="22"/>
        </w:rPr>
        <w:t>utes</w:t>
      </w:r>
      <w:r w:rsidRPr="00C32205">
        <w:rPr>
          <w:rFonts w:ascii="Times New Roman" w:hAnsi="Times New Roman"/>
          <w:sz w:val="22"/>
          <w:szCs w:val="22"/>
        </w:rPr>
        <w:t>):</w:t>
      </w:r>
      <w:r w:rsidRPr="008665E0">
        <w:rPr>
          <w:rFonts w:ascii="Times New Roman" w:hAnsi="Times New Roman"/>
          <w:b/>
          <w:sz w:val="22"/>
          <w:szCs w:val="22"/>
        </w:rPr>
        <w:t xml:space="preserve"> </w:t>
      </w:r>
      <w:r>
        <w:rPr>
          <w:rFonts w:ascii="Times New Roman" w:hAnsi="Times New Roman"/>
          <w:sz w:val="22"/>
          <w:szCs w:val="22"/>
        </w:rPr>
        <w:t>(5</w:t>
      </w:r>
      <w:r w:rsidR="00C44A6B">
        <w:rPr>
          <w:rFonts w:ascii="Times New Roman" w:hAnsi="Times New Roman"/>
          <w:sz w:val="22"/>
          <w:szCs w:val="22"/>
        </w:rPr>
        <w:t>-6</w:t>
      </w:r>
      <w:r>
        <w:rPr>
          <w:rFonts w:ascii="Times New Roman" w:hAnsi="Times New Roman"/>
          <w:sz w:val="22"/>
          <w:szCs w:val="22"/>
        </w:rPr>
        <w:t xml:space="preserve"> panelists)</w:t>
      </w:r>
    </w:p>
    <w:p w:rsidR="00EC3732" w:rsidRPr="0074729D" w:rsidRDefault="00EC3732" w:rsidP="00EC3732">
      <w:pPr>
        <w:spacing w:after="0" w:line="240" w:lineRule="auto"/>
        <w:ind w:left="2880"/>
        <w:rPr>
          <w:rFonts w:ascii="Times New Roman" w:hAnsi="Times New Roman"/>
        </w:rPr>
      </w:pPr>
      <w:r w:rsidRPr="002B679E">
        <w:rPr>
          <w:rFonts w:ascii="Times New Roman" w:hAnsi="Times New Roman"/>
          <w:b/>
        </w:rPr>
        <w:t>Open Discussion</w:t>
      </w:r>
      <w:r>
        <w:rPr>
          <w:rFonts w:ascii="Times New Roman" w:hAnsi="Times New Roman"/>
        </w:rPr>
        <w:t xml:space="preserve"> </w:t>
      </w:r>
      <w:r w:rsidRPr="0074729D">
        <w:rPr>
          <w:rFonts w:ascii="Times New Roman" w:hAnsi="Times New Roman"/>
        </w:rPr>
        <w:t>(25 minutes)</w:t>
      </w:r>
    </w:p>
    <w:p w:rsidR="00FC72EC" w:rsidRPr="00622F62" w:rsidRDefault="00FC72EC" w:rsidP="00224A26">
      <w:pPr>
        <w:pStyle w:val="PlainText"/>
        <w:ind w:left="2880"/>
        <w:rPr>
          <w:rFonts w:ascii="Times New Roman" w:hAnsi="Times New Roman"/>
          <w:i/>
          <w:sz w:val="16"/>
          <w:szCs w:val="16"/>
        </w:rPr>
      </w:pPr>
    </w:p>
    <w:p w:rsidR="000D6C6B" w:rsidRPr="001A1E9D" w:rsidRDefault="000D6C6B" w:rsidP="000D6C6B">
      <w:pPr>
        <w:pStyle w:val="PlainText"/>
        <w:ind w:left="2880"/>
        <w:rPr>
          <w:rFonts w:ascii="Times New Roman" w:hAnsi="Times New Roman"/>
          <w:sz w:val="22"/>
          <w:szCs w:val="22"/>
        </w:rPr>
      </w:pPr>
      <w:r w:rsidRPr="00511171">
        <w:rPr>
          <w:rFonts w:ascii="Times New Roman" w:hAnsi="Times New Roman"/>
          <w:i/>
          <w:sz w:val="22"/>
          <w:szCs w:val="22"/>
        </w:rPr>
        <w:t xml:space="preserve">Many businesses in the APEC-region are reducing their energy costs and carbon footprints through systematic efforts to improve their freight logistics and shift from transport by trucks to less energy-intensive transport modes like ship, barge and rail.  There has also been a </w:t>
      </w:r>
      <w:r>
        <w:rPr>
          <w:rFonts w:ascii="Times New Roman" w:hAnsi="Times New Roman"/>
          <w:i/>
          <w:sz w:val="22"/>
          <w:szCs w:val="22"/>
        </w:rPr>
        <w:t>move toward increased use of clean, efficient</w:t>
      </w:r>
      <w:r w:rsidRPr="00511171">
        <w:rPr>
          <w:rFonts w:ascii="Times New Roman" w:hAnsi="Times New Roman"/>
          <w:i/>
          <w:color w:val="000000"/>
          <w:sz w:val="22"/>
          <w:szCs w:val="22"/>
        </w:rPr>
        <w:t xml:space="preserve"> hybrid-electric trucks.  </w:t>
      </w:r>
      <w:r w:rsidRPr="00511171">
        <w:rPr>
          <w:rFonts w:ascii="Times New Roman" w:hAnsi="Times New Roman"/>
          <w:i/>
          <w:sz w:val="22"/>
          <w:szCs w:val="22"/>
        </w:rPr>
        <w:t xml:space="preserve">This session will explore </w:t>
      </w:r>
      <w:r>
        <w:rPr>
          <w:rFonts w:ascii="Times New Roman" w:hAnsi="Times New Roman"/>
          <w:i/>
          <w:sz w:val="22"/>
          <w:szCs w:val="22"/>
        </w:rPr>
        <w:t>recent</w:t>
      </w:r>
      <w:r w:rsidRPr="00511171">
        <w:rPr>
          <w:rFonts w:ascii="Times New Roman" w:hAnsi="Times New Roman"/>
          <w:i/>
          <w:sz w:val="22"/>
          <w:szCs w:val="22"/>
        </w:rPr>
        <w:t xml:space="preserve"> initiatives and </w:t>
      </w:r>
      <w:r w:rsidRPr="001A1E9D">
        <w:rPr>
          <w:rFonts w:ascii="Times New Roman" w:hAnsi="Times New Roman"/>
          <w:i/>
          <w:sz w:val="22"/>
          <w:szCs w:val="22"/>
        </w:rPr>
        <w:t>best practices for innovative energy efficient freight transport.</w:t>
      </w:r>
    </w:p>
    <w:p w:rsidR="000D6C6B" w:rsidRPr="00622F62" w:rsidRDefault="000D6C6B" w:rsidP="000D6C6B">
      <w:pPr>
        <w:pStyle w:val="PlainText"/>
        <w:rPr>
          <w:rFonts w:ascii="Times New Roman" w:hAnsi="Times New Roman"/>
          <w:b/>
          <w:sz w:val="16"/>
          <w:szCs w:val="16"/>
        </w:rPr>
      </w:pPr>
    </w:p>
    <w:p w:rsidR="00605EB0" w:rsidRPr="00605EB0" w:rsidRDefault="00605EB0" w:rsidP="00605EB0">
      <w:pPr>
        <w:pStyle w:val="PlainText"/>
        <w:ind w:left="2160" w:firstLine="720"/>
        <w:rPr>
          <w:rFonts w:ascii="Times New Roman" w:hAnsi="Times New Roman"/>
          <w:sz w:val="22"/>
          <w:szCs w:val="22"/>
        </w:rPr>
      </w:pPr>
      <w:r>
        <w:rPr>
          <w:rFonts w:ascii="Times New Roman" w:hAnsi="Times New Roman"/>
          <w:b/>
        </w:rPr>
        <w:t>Questions for Consideration</w:t>
      </w:r>
      <w:r w:rsidRPr="00AE514D">
        <w:rPr>
          <w:rFonts w:ascii="Times New Roman" w:hAnsi="Times New Roman"/>
          <w:b/>
        </w:rPr>
        <w:t>:</w:t>
      </w:r>
      <w:r w:rsidRPr="000B49EC">
        <w:rPr>
          <w:rFonts w:ascii="Times New Roman" w:hAnsi="Times New Roman"/>
        </w:rPr>
        <w:t xml:space="preserve"> </w:t>
      </w:r>
    </w:p>
    <w:p w:rsidR="000D6C6B" w:rsidRDefault="000D6C6B" w:rsidP="000D6C6B">
      <w:pPr>
        <w:pStyle w:val="PlainText"/>
        <w:numPr>
          <w:ilvl w:val="0"/>
          <w:numId w:val="27"/>
        </w:numPr>
        <w:rPr>
          <w:rFonts w:ascii="Times New Roman" w:hAnsi="Times New Roman"/>
          <w:sz w:val="22"/>
          <w:szCs w:val="22"/>
        </w:rPr>
      </w:pPr>
      <w:r>
        <w:rPr>
          <w:rFonts w:ascii="Times New Roman" w:hAnsi="Times New Roman"/>
          <w:sz w:val="22"/>
          <w:szCs w:val="22"/>
        </w:rPr>
        <w:t>What are the potential cost, energy and carbon savings from intermodal freight strategies to shift from trucks to ships, barges and rail?</w:t>
      </w:r>
    </w:p>
    <w:p w:rsidR="000D6C6B" w:rsidRDefault="000D6C6B" w:rsidP="000D6C6B">
      <w:pPr>
        <w:pStyle w:val="PlainText"/>
        <w:numPr>
          <w:ilvl w:val="0"/>
          <w:numId w:val="27"/>
        </w:numPr>
        <w:rPr>
          <w:rFonts w:ascii="Times New Roman" w:hAnsi="Times New Roman"/>
          <w:sz w:val="22"/>
          <w:szCs w:val="22"/>
        </w:rPr>
      </w:pPr>
      <w:r>
        <w:rPr>
          <w:rFonts w:ascii="Times New Roman" w:hAnsi="Times New Roman"/>
          <w:sz w:val="22"/>
          <w:szCs w:val="22"/>
        </w:rPr>
        <w:t>What are the potential cost, energy and carbon savings from logistical freight strategies to increase the load factors of freight transport vehicles?</w:t>
      </w:r>
    </w:p>
    <w:p w:rsidR="000D6C6B" w:rsidRDefault="000D6C6B" w:rsidP="000D6C6B">
      <w:pPr>
        <w:pStyle w:val="PlainText"/>
        <w:numPr>
          <w:ilvl w:val="0"/>
          <w:numId w:val="27"/>
        </w:numPr>
        <w:rPr>
          <w:rFonts w:ascii="Times New Roman" w:hAnsi="Times New Roman"/>
          <w:sz w:val="22"/>
          <w:szCs w:val="22"/>
        </w:rPr>
      </w:pPr>
      <w:r>
        <w:rPr>
          <w:rFonts w:ascii="Times New Roman" w:hAnsi="Times New Roman"/>
          <w:sz w:val="22"/>
          <w:szCs w:val="22"/>
        </w:rPr>
        <w:t>Can “greening by regulation” make freight transport more cost-</w:t>
      </w:r>
      <w:r w:rsidR="00953369">
        <w:rPr>
          <w:rFonts w:ascii="Times New Roman" w:hAnsi="Times New Roman"/>
          <w:sz w:val="22"/>
          <w:szCs w:val="22"/>
        </w:rPr>
        <w:t>competitive</w:t>
      </w:r>
      <w:r>
        <w:rPr>
          <w:rFonts w:ascii="Times New Roman" w:hAnsi="Times New Roman"/>
          <w:sz w:val="22"/>
          <w:szCs w:val="22"/>
        </w:rPr>
        <w:t>?</w:t>
      </w:r>
    </w:p>
    <w:p w:rsidR="000D6C6B" w:rsidRPr="008665E0" w:rsidRDefault="000D6C6B" w:rsidP="000D6C6B">
      <w:pPr>
        <w:pStyle w:val="PlainText"/>
        <w:numPr>
          <w:ilvl w:val="0"/>
          <w:numId w:val="27"/>
        </w:numPr>
        <w:rPr>
          <w:rFonts w:ascii="Times New Roman" w:hAnsi="Times New Roman"/>
          <w:sz w:val="22"/>
          <w:szCs w:val="22"/>
        </w:rPr>
      </w:pPr>
      <w:r>
        <w:rPr>
          <w:rFonts w:ascii="Times New Roman" w:hAnsi="Times New Roman"/>
          <w:sz w:val="22"/>
          <w:szCs w:val="22"/>
        </w:rPr>
        <w:t xml:space="preserve">What are the short-, medium- and long-term benefits of </w:t>
      </w:r>
      <w:r w:rsidRPr="008665E0">
        <w:rPr>
          <w:rFonts w:ascii="Times New Roman" w:hAnsi="Times New Roman"/>
          <w:sz w:val="22"/>
          <w:szCs w:val="22"/>
        </w:rPr>
        <w:t>Green Gateways</w:t>
      </w:r>
      <w:r>
        <w:rPr>
          <w:rFonts w:ascii="Times New Roman" w:hAnsi="Times New Roman"/>
          <w:sz w:val="22"/>
          <w:szCs w:val="22"/>
        </w:rPr>
        <w:t xml:space="preserve"> for aviation and maritime freight transport?  Do they make business sense?</w:t>
      </w:r>
    </w:p>
    <w:p w:rsidR="000D6C6B" w:rsidRPr="008665E0" w:rsidRDefault="000D6C6B" w:rsidP="000D6C6B">
      <w:pPr>
        <w:pStyle w:val="PlainText"/>
        <w:numPr>
          <w:ilvl w:val="0"/>
          <w:numId w:val="27"/>
        </w:numPr>
        <w:rPr>
          <w:rFonts w:ascii="Times New Roman" w:hAnsi="Times New Roman"/>
          <w:sz w:val="22"/>
          <w:szCs w:val="22"/>
        </w:rPr>
      </w:pPr>
      <w:r>
        <w:rPr>
          <w:rFonts w:ascii="Times New Roman" w:hAnsi="Times New Roman"/>
          <w:sz w:val="22"/>
          <w:szCs w:val="22"/>
        </w:rPr>
        <w:t>How can we expand the use of Global Navigation Satellite S</w:t>
      </w:r>
      <w:r w:rsidRPr="008665E0">
        <w:rPr>
          <w:rFonts w:ascii="Times New Roman" w:hAnsi="Times New Roman"/>
          <w:sz w:val="22"/>
          <w:szCs w:val="22"/>
        </w:rPr>
        <w:t>ystems</w:t>
      </w:r>
      <w:r>
        <w:rPr>
          <w:rFonts w:ascii="Times New Roman" w:hAnsi="Times New Roman"/>
          <w:sz w:val="22"/>
          <w:szCs w:val="22"/>
        </w:rPr>
        <w:t xml:space="preserve"> for supply chain </w:t>
      </w:r>
      <w:r w:rsidRPr="008665E0">
        <w:rPr>
          <w:rFonts w:ascii="Times New Roman" w:hAnsi="Times New Roman"/>
          <w:sz w:val="22"/>
          <w:szCs w:val="22"/>
        </w:rPr>
        <w:t>applications</w:t>
      </w:r>
      <w:r>
        <w:rPr>
          <w:rFonts w:ascii="Times New Roman" w:hAnsi="Times New Roman"/>
          <w:sz w:val="22"/>
          <w:szCs w:val="22"/>
        </w:rPr>
        <w:t xml:space="preserve"> throughout the APEC-region. </w:t>
      </w:r>
    </w:p>
    <w:p w:rsidR="00EE204B" w:rsidRDefault="000D6C6B" w:rsidP="00D83AC7">
      <w:pPr>
        <w:pStyle w:val="PlainText"/>
        <w:numPr>
          <w:ilvl w:val="0"/>
          <w:numId w:val="27"/>
        </w:numPr>
        <w:rPr>
          <w:rFonts w:ascii="Times New Roman" w:hAnsi="Times New Roman"/>
          <w:sz w:val="22"/>
          <w:szCs w:val="22"/>
        </w:rPr>
      </w:pPr>
      <w:r>
        <w:rPr>
          <w:rFonts w:ascii="Times New Roman" w:hAnsi="Times New Roman"/>
          <w:sz w:val="22"/>
          <w:szCs w:val="22"/>
        </w:rPr>
        <w:t>What are the best ways</w:t>
      </w:r>
      <w:r w:rsidRPr="008665E0">
        <w:rPr>
          <w:rFonts w:ascii="Times New Roman" w:hAnsi="Times New Roman"/>
          <w:sz w:val="22"/>
          <w:szCs w:val="22"/>
        </w:rPr>
        <w:t xml:space="preserve"> </w:t>
      </w:r>
      <w:r>
        <w:rPr>
          <w:rFonts w:ascii="Times New Roman" w:hAnsi="Times New Roman"/>
          <w:sz w:val="22"/>
          <w:szCs w:val="22"/>
        </w:rPr>
        <w:t>to develop</w:t>
      </w:r>
      <w:r w:rsidRPr="008665E0">
        <w:rPr>
          <w:rFonts w:ascii="Times New Roman" w:hAnsi="Times New Roman"/>
          <w:sz w:val="22"/>
          <w:szCs w:val="22"/>
        </w:rPr>
        <w:t xml:space="preserve"> inland </w:t>
      </w:r>
      <w:r>
        <w:rPr>
          <w:rFonts w:ascii="Times New Roman" w:hAnsi="Times New Roman"/>
          <w:sz w:val="22"/>
          <w:szCs w:val="22"/>
        </w:rPr>
        <w:t xml:space="preserve">freight </w:t>
      </w:r>
      <w:r w:rsidRPr="008665E0">
        <w:rPr>
          <w:rFonts w:ascii="Times New Roman" w:hAnsi="Times New Roman"/>
          <w:sz w:val="22"/>
          <w:szCs w:val="22"/>
        </w:rPr>
        <w:t>waterways</w:t>
      </w:r>
      <w:r>
        <w:rPr>
          <w:rFonts w:ascii="Times New Roman" w:hAnsi="Times New Roman"/>
          <w:sz w:val="22"/>
          <w:szCs w:val="22"/>
        </w:rPr>
        <w:t xml:space="preserve"> and railways?</w:t>
      </w:r>
    </w:p>
    <w:p w:rsidR="00F33E50" w:rsidRPr="00B82D60" w:rsidRDefault="00F33E50" w:rsidP="00D83AC7">
      <w:pPr>
        <w:pStyle w:val="PlainText"/>
        <w:rPr>
          <w:rFonts w:ascii="Times New Roman" w:hAnsi="Times New Roman"/>
          <w:sz w:val="16"/>
          <w:szCs w:val="16"/>
        </w:rPr>
      </w:pPr>
      <w:r w:rsidRPr="008665E0">
        <w:rPr>
          <w:rFonts w:ascii="Times New Roman" w:hAnsi="Times New Roman"/>
          <w:sz w:val="22"/>
          <w:szCs w:val="22"/>
        </w:rPr>
        <w:tab/>
      </w:r>
      <w:r w:rsidRPr="008665E0">
        <w:rPr>
          <w:rFonts w:ascii="Times New Roman" w:hAnsi="Times New Roman"/>
          <w:sz w:val="22"/>
          <w:szCs w:val="22"/>
        </w:rPr>
        <w:tab/>
      </w:r>
      <w:r w:rsidRPr="008665E0">
        <w:rPr>
          <w:rFonts w:ascii="Times New Roman" w:hAnsi="Times New Roman"/>
          <w:sz w:val="22"/>
          <w:szCs w:val="22"/>
        </w:rPr>
        <w:tab/>
      </w:r>
    </w:p>
    <w:p w:rsidR="00605EB0" w:rsidRPr="00605EB0" w:rsidRDefault="00D83AC7" w:rsidP="00D83AC7">
      <w:pPr>
        <w:spacing w:after="0" w:line="240" w:lineRule="auto"/>
        <w:ind w:left="2880" w:hanging="2880"/>
        <w:rPr>
          <w:rFonts w:ascii="Times New Roman" w:hAnsi="Times New Roman"/>
          <w:b/>
          <w:u w:val="single"/>
        </w:rPr>
      </w:pPr>
      <w:r>
        <w:rPr>
          <w:rFonts w:ascii="Times New Roman" w:hAnsi="Times New Roman"/>
        </w:rPr>
        <w:t>2:30</w:t>
      </w:r>
      <w:r w:rsidR="001F7ED4">
        <w:rPr>
          <w:rFonts w:ascii="Times New Roman" w:hAnsi="Times New Roman"/>
        </w:rPr>
        <w:t xml:space="preserve"> p.m. – 3:00</w:t>
      </w:r>
      <w:r w:rsidR="00F33E50" w:rsidRPr="008665E0">
        <w:rPr>
          <w:rFonts w:ascii="Times New Roman" w:hAnsi="Times New Roman"/>
        </w:rPr>
        <w:t xml:space="preserve"> p.m.</w:t>
      </w:r>
      <w:r>
        <w:rPr>
          <w:rFonts w:ascii="Times New Roman" w:hAnsi="Times New Roman"/>
        </w:rPr>
        <w:t xml:space="preserve"> </w:t>
      </w:r>
      <w:r w:rsidR="00F33E50" w:rsidRPr="008665E0">
        <w:rPr>
          <w:rFonts w:ascii="Times New Roman" w:hAnsi="Times New Roman"/>
        </w:rPr>
        <w:tab/>
      </w:r>
      <w:r w:rsidR="0055651E" w:rsidRPr="00605EB0">
        <w:rPr>
          <w:rFonts w:ascii="Times New Roman" w:hAnsi="Times New Roman"/>
          <w:b/>
          <w:u w:val="single"/>
        </w:rPr>
        <w:t xml:space="preserve">PUTTING WORDS INTO ACTION: </w:t>
      </w:r>
    </w:p>
    <w:p w:rsidR="0055651E" w:rsidRPr="00B80905" w:rsidRDefault="0055651E" w:rsidP="00605EB0">
      <w:pPr>
        <w:spacing w:after="0" w:line="240" w:lineRule="auto"/>
        <w:ind w:left="2880"/>
        <w:rPr>
          <w:rFonts w:ascii="Times New Roman" w:hAnsi="Times New Roman"/>
          <w:b/>
        </w:rPr>
      </w:pPr>
      <w:r w:rsidRPr="008665E0">
        <w:rPr>
          <w:rFonts w:ascii="Times New Roman" w:hAnsi="Times New Roman"/>
          <w:b/>
        </w:rPr>
        <w:t>PARTNERSHIPS FO</w:t>
      </w:r>
      <w:r>
        <w:rPr>
          <w:rFonts w:ascii="Times New Roman" w:hAnsi="Times New Roman"/>
          <w:b/>
        </w:rPr>
        <w:t>R A CLEAN-ENERGY FUTURE</w:t>
      </w:r>
    </w:p>
    <w:p w:rsidR="00B82D60" w:rsidRPr="008976DD" w:rsidRDefault="00B82D60" w:rsidP="00EC3732">
      <w:pPr>
        <w:pStyle w:val="PlainText"/>
        <w:ind w:left="2160" w:firstLine="720"/>
        <w:rPr>
          <w:rFonts w:ascii="Times New Roman" w:hAnsi="Times New Roman"/>
          <w:b/>
          <w:sz w:val="22"/>
          <w:szCs w:val="22"/>
        </w:rPr>
      </w:pPr>
      <w:r w:rsidRPr="00EC3732">
        <w:rPr>
          <w:rFonts w:ascii="Times New Roman" w:hAnsi="Times New Roman"/>
          <w:b/>
          <w:sz w:val="22"/>
          <w:szCs w:val="22"/>
        </w:rPr>
        <w:t>Chaired by:</w:t>
      </w:r>
      <w:r>
        <w:rPr>
          <w:rFonts w:ascii="Times New Roman" w:hAnsi="Times New Roman"/>
        </w:rPr>
        <w:t xml:space="preserve"> (TBD)</w:t>
      </w:r>
    </w:p>
    <w:p w:rsidR="000B49EC" w:rsidRPr="00B82D60" w:rsidRDefault="000B49EC" w:rsidP="00B80905">
      <w:pPr>
        <w:pStyle w:val="ListParagraph"/>
        <w:spacing w:after="0" w:line="240" w:lineRule="auto"/>
        <w:ind w:left="2880"/>
        <w:rPr>
          <w:rFonts w:ascii="Times New Roman" w:hAnsi="Times New Roman"/>
          <w:sz w:val="16"/>
          <w:szCs w:val="16"/>
        </w:rPr>
      </w:pPr>
    </w:p>
    <w:p w:rsidR="00B80905" w:rsidRPr="00437F93" w:rsidRDefault="000B49EC" w:rsidP="00437F93">
      <w:pPr>
        <w:pStyle w:val="ListParagraph"/>
        <w:spacing w:after="0" w:line="240" w:lineRule="auto"/>
        <w:ind w:left="2880"/>
        <w:rPr>
          <w:rFonts w:ascii="Times New Roman" w:hAnsi="Times New Roman"/>
          <w:i/>
        </w:rPr>
      </w:pPr>
      <w:r w:rsidRPr="00FE1398">
        <w:rPr>
          <w:rFonts w:ascii="Times New Roman" w:hAnsi="Times New Roman"/>
          <w:b/>
        </w:rPr>
        <w:t>Objective:</w:t>
      </w:r>
      <w:r w:rsidR="00437F93">
        <w:rPr>
          <w:rFonts w:ascii="Times New Roman" w:hAnsi="Times New Roman"/>
          <w:b/>
        </w:rPr>
        <w:t xml:space="preserve">  </w:t>
      </w:r>
      <w:r w:rsidR="00437F93" w:rsidRPr="00437F93">
        <w:rPr>
          <w:rFonts w:ascii="Times New Roman" w:hAnsi="Times New Roman"/>
          <w:i/>
        </w:rPr>
        <w:t xml:space="preserve">Ministers </w:t>
      </w:r>
      <w:r w:rsidR="00B82D60">
        <w:rPr>
          <w:rFonts w:ascii="Times New Roman" w:hAnsi="Times New Roman"/>
          <w:i/>
        </w:rPr>
        <w:t xml:space="preserve">and private sector </w:t>
      </w:r>
      <w:r w:rsidR="00437F93" w:rsidRPr="00437F93">
        <w:rPr>
          <w:rFonts w:ascii="Times New Roman" w:hAnsi="Times New Roman"/>
          <w:i/>
        </w:rPr>
        <w:t xml:space="preserve">will present </w:t>
      </w:r>
      <w:r w:rsidR="00B80905" w:rsidRPr="00437F93">
        <w:rPr>
          <w:rFonts w:ascii="Times New Roman" w:hAnsi="Times New Roman"/>
          <w:i/>
        </w:rPr>
        <w:t>APE</w:t>
      </w:r>
      <w:r w:rsidR="00437F93" w:rsidRPr="00437F93">
        <w:rPr>
          <w:rFonts w:ascii="Times New Roman" w:hAnsi="Times New Roman"/>
          <w:i/>
        </w:rPr>
        <w:t xml:space="preserve">C Green Transport Action Plan </w:t>
      </w:r>
      <w:r w:rsidR="00B80905" w:rsidRPr="00437F93">
        <w:rPr>
          <w:rFonts w:ascii="Times New Roman" w:hAnsi="Times New Roman"/>
          <w:i/>
        </w:rPr>
        <w:t>action i</w:t>
      </w:r>
      <w:r w:rsidR="00B82D60">
        <w:rPr>
          <w:rFonts w:ascii="Times New Roman" w:hAnsi="Times New Roman"/>
          <w:i/>
        </w:rPr>
        <w:t>tems.</w:t>
      </w:r>
    </w:p>
    <w:p w:rsidR="00437F93" w:rsidRPr="00B82D60" w:rsidRDefault="00437F93" w:rsidP="00437F93">
      <w:pPr>
        <w:pStyle w:val="ListParagraph"/>
        <w:spacing w:after="0" w:line="240" w:lineRule="auto"/>
        <w:ind w:left="2880"/>
        <w:rPr>
          <w:rFonts w:ascii="Times New Roman" w:hAnsi="Times New Roman"/>
          <w:b/>
          <w:sz w:val="16"/>
          <w:szCs w:val="16"/>
        </w:rPr>
      </w:pPr>
    </w:p>
    <w:p w:rsidR="00B80905" w:rsidRDefault="0055651E" w:rsidP="00437F93">
      <w:pPr>
        <w:numPr>
          <w:ilvl w:val="0"/>
          <w:numId w:val="33"/>
        </w:numPr>
        <w:spacing w:after="0" w:line="240" w:lineRule="auto"/>
        <w:rPr>
          <w:rFonts w:ascii="Times New Roman" w:hAnsi="Times New Roman"/>
        </w:rPr>
      </w:pPr>
      <w:r w:rsidRPr="0055651E">
        <w:rPr>
          <w:rFonts w:ascii="Times New Roman" w:hAnsi="Times New Roman"/>
        </w:rPr>
        <w:lastRenderedPageBreak/>
        <w:t>APEC Ministers</w:t>
      </w:r>
      <w:r w:rsidR="00944943">
        <w:rPr>
          <w:rFonts w:ascii="Times New Roman" w:hAnsi="Times New Roman"/>
        </w:rPr>
        <w:t>’ Action Agenda</w:t>
      </w:r>
      <w:r w:rsidRPr="0055651E">
        <w:rPr>
          <w:rFonts w:ascii="Times New Roman" w:hAnsi="Times New Roman"/>
        </w:rPr>
        <w:t xml:space="preserve"> </w:t>
      </w:r>
      <w:r w:rsidR="00EC3732">
        <w:rPr>
          <w:rFonts w:ascii="Times New Roman" w:hAnsi="Times New Roman"/>
        </w:rPr>
        <w:t xml:space="preserve">and </w:t>
      </w:r>
      <w:r w:rsidR="00EC3732" w:rsidRPr="0055651E">
        <w:rPr>
          <w:rFonts w:ascii="Times New Roman" w:hAnsi="Times New Roman"/>
        </w:rPr>
        <w:t>Private S</w:t>
      </w:r>
      <w:r w:rsidR="00EC3732">
        <w:rPr>
          <w:rFonts w:ascii="Times New Roman" w:hAnsi="Times New Roman"/>
        </w:rPr>
        <w:t xml:space="preserve">ector </w:t>
      </w:r>
      <w:r w:rsidR="00B80905">
        <w:rPr>
          <w:rFonts w:ascii="Times New Roman" w:hAnsi="Times New Roman"/>
        </w:rPr>
        <w:t>Action</w:t>
      </w:r>
      <w:r w:rsidR="00944943">
        <w:rPr>
          <w:rFonts w:ascii="Times New Roman" w:hAnsi="Times New Roman"/>
        </w:rPr>
        <w:t>s</w:t>
      </w:r>
      <w:r w:rsidR="00EC3732">
        <w:rPr>
          <w:rFonts w:ascii="Times New Roman" w:hAnsi="Times New Roman"/>
        </w:rPr>
        <w:t xml:space="preserve"> (15</w:t>
      </w:r>
      <w:r w:rsidR="00B50512">
        <w:rPr>
          <w:rFonts w:ascii="Times New Roman" w:hAnsi="Times New Roman"/>
        </w:rPr>
        <w:t xml:space="preserve"> minutes)</w:t>
      </w:r>
      <w:r w:rsidR="00B80905">
        <w:rPr>
          <w:rFonts w:ascii="Times New Roman" w:hAnsi="Times New Roman"/>
        </w:rPr>
        <w:t>:</w:t>
      </w:r>
    </w:p>
    <w:p w:rsidR="00B80905" w:rsidRDefault="00EC3732" w:rsidP="00AB1D5C">
      <w:pPr>
        <w:numPr>
          <w:ilvl w:val="0"/>
          <w:numId w:val="33"/>
        </w:numPr>
        <w:spacing w:after="0" w:line="240" w:lineRule="auto"/>
        <w:rPr>
          <w:rFonts w:ascii="Times New Roman" w:hAnsi="Times New Roman"/>
        </w:rPr>
      </w:pPr>
      <w:r>
        <w:rPr>
          <w:rFonts w:ascii="Times New Roman" w:hAnsi="Times New Roman"/>
        </w:rPr>
        <w:t>Q&amp;A (15</w:t>
      </w:r>
      <w:r w:rsidR="00B50512">
        <w:rPr>
          <w:rFonts w:ascii="Times New Roman" w:hAnsi="Times New Roman"/>
        </w:rPr>
        <w:t xml:space="preserve"> minutes):</w:t>
      </w:r>
    </w:p>
    <w:p w:rsidR="00AB1D5C" w:rsidRPr="00B82D60" w:rsidRDefault="00AB1D5C" w:rsidP="00AB1D5C">
      <w:pPr>
        <w:spacing w:after="0" w:line="240" w:lineRule="auto"/>
        <w:ind w:left="3240"/>
        <w:rPr>
          <w:rFonts w:ascii="Times New Roman" w:hAnsi="Times New Roman"/>
          <w:sz w:val="16"/>
          <w:szCs w:val="16"/>
        </w:rPr>
      </w:pPr>
    </w:p>
    <w:p w:rsidR="009A31E5" w:rsidRPr="00D824FC" w:rsidRDefault="00D83AC7" w:rsidP="00D824FC">
      <w:pPr>
        <w:pStyle w:val="PlainText"/>
        <w:rPr>
          <w:rFonts w:ascii="Times New Roman" w:hAnsi="Times New Roman"/>
          <w:sz w:val="22"/>
          <w:szCs w:val="22"/>
        </w:rPr>
      </w:pPr>
      <w:r>
        <w:rPr>
          <w:rFonts w:ascii="Times New Roman" w:hAnsi="Times New Roman"/>
        </w:rPr>
        <w:t>3:00 p.m. – 3:2</w:t>
      </w:r>
      <w:r w:rsidR="00B80905" w:rsidRPr="008665E0">
        <w:rPr>
          <w:rFonts w:ascii="Times New Roman" w:hAnsi="Times New Roman"/>
        </w:rPr>
        <w:t xml:space="preserve">0 p.m. </w:t>
      </w:r>
      <w:r w:rsidR="00B80905" w:rsidRPr="008665E0">
        <w:rPr>
          <w:rFonts w:ascii="Times New Roman" w:hAnsi="Times New Roman"/>
        </w:rPr>
        <w:tab/>
      </w:r>
      <w:r w:rsidR="00B80905" w:rsidRPr="008665E0">
        <w:rPr>
          <w:rFonts w:ascii="Times New Roman" w:hAnsi="Times New Roman"/>
        </w:rPr>
        <w:tab/>
      </w:r>
      <w:r w:rsidR="00B80905" w:rsidRPr="008665E0">
        <w:rPr>
          <w:rFonts w:ascii="Times New Roman" w:hAnsi="Times New Roman"/>
          <w:b/>
        </w:rPr>
        <w:t>CLOSING REMARKS</w:t>
      </w:r>
      <w:r w:rsidR="00AB1D5C">
        <w:rPr>
          <w:rFonts w:ascii="Times New Roman" w:hAnsi="Times New Roman"/>
          <w:b/>
        </w:rPr>
        <w:t xml:space="preserve"> </w:t>
      </w:r>
      <w:r w:rsidR="00AB1D5C">
        <w:rPr>
          <w:rFonts w:ascii="Times New Roman" w:hAnsi="Times New Roman"/>
          <w:sz w:val="22"/>
          <w:szCs w:val="22"/>
        </w:rPr>
        <w:t>(20 minutes)</w:t>
      </w:r>
    </w:p>
    <w:p w:rsidR="00AB1D5C" w:rsidRPr="00D824FC" w:rsidRDefault="00AB1D5C" w:rsidP="00D824FC">
      <w:pPr>
        <w:pStyle w:val="ListParagraph"/>
        <w:numPr>
          <w:ilvl w:val="0"/>
          <w:numId w:val="37"/>
        </w:numPr>
        <w:spacing w:after="0" w:line="240" w:lineRule="auto"/>
        <w:rPr>
          <w:rFonts w:ascii="Times New Roman" w:hAnsi="Times New Roman"/>
          <w:b/>
        </w:rPr>
      </w:pPr>
      <w:r w:rsidRPr="00D824FC">
        <w:rPr>
          <w:rFonts w:ascii="Times New Roman" w:hAnsi="Times New Roman"/>
        </w:rPr>
        <w:t>Co-Chair, U.S. DOT Secretary Ray LaHood, offers remarks.</w:t>
      </w:r>
    </w:p>
    <w:p w:rsidR="00AB1D5C" w:rsidRPr="00AB1D5C" w:rsidRDefault="00AB1D5C" w:rsidP="00D824FC">
      <w:pPr>
        <w:pStyle w:val="PlainText"/>
        <w:numPr>
          <w:ilvl w:val="0"/>
          <w:numId w:val="37"/>
        </w:numPr>
        <w:rPr>
          <w:rFonts w:ascii="Times New Roman" w:hAnsi="Times New Roman"/>
          <w:i/>
          <w:sz w:val="22"/>
          <w:szCs w:val="22"/>
        </w:rPr>
      </w:pPr>
      <w:r w:rsidRPr="00D824FC">
        <w:rPr>
          <w:rFonts w:ascii="Times New Roman" w:hAnsi="Times New Roman"/>
          <w:sz w:val="22"/>
          <w:szCs w:val="22"/>
        </w:rPr>
        <w:t>Co-Chair, U.S. DOE Secretary Steven Chu, offers remarks</w:t>
      </w:r>
      <w:r w:rsidRPr="00AB1D5C">
        <w:rPr>
          <w:rFonts w:ascii="Times New Roman" w:hAnsi="Times New Roman"/>
          <w:i/>
          <w:sz w:val="22"/>
          <w:szCs w:val="22"/>
        </w:rPr>
        <w:t xml:space="preserve">.  </w:t>
      </w:r>
    </w:p>
    <w:p w:rsidR="009A31E5" w:rsidRPr="00D824FC" w:rsidRDefault="009A31E5" w:rsidP="007F16E1">
      <w:pPr>
        <w:pStyle w:val="ListParagraph"/>
        <w:spacing w:after="0" w:line="240" w:lineRule="auto"/>
        <w:ind w:left="0"/>
        <w:rPr>
          <w:rFonts w:ascii="Times New Roman" w:hAnsi="Times New Roman"/>
          <w:sz w:val="16"/>
          <w:szCs w:val="16"/>
        </w:rPr>
      </w:pPr>
    </w:p>
    <w:p w:rsidR="00F34938" w:rsidRPr="00205D36" w:rsidRDefault="00D83AC7" w:rsidP="007F16E1">
      <w:pPr>
        <w:spacing w:after="0" w:line="240" w:lineRule="auto"/>
        <w:ind w:left="2880" w:hanging="2880"/>
        <w:rPr>
          <w:rFonts w:ascii="Times New Roman" w:hAnsi="Times New Roman"/>
        </w:rPr>
      </w:pPr>
      <w:r>
        <w:rPr>
          <w:rFonts w:ascii="Times New Roman" w:hAnsi="Times New Roman"/>
        </w:rPr>
        <w:t>3:3</w:t>
      </w:r>
      <w:r w:rsidR="00F34938">
        <w:rPr>
          <w:rFonts w:ascii="Times New Roman" w:hAnsi="Times New Roman"/>
        </w:rPr>
        <w:t>0</w:t>
      </w:r>
      <w:r>
        <w:rPr>
          <w:rFonts w:ascii="Times New Roman" w:hAnsi="Times New Roman"/>
        </w:rPr>
        <w:t xml:space="preserve"> p.m. – 3:50</w:t>
      </w:r>
      <w:r w:rsidR="00F34938" w:rsidRPr="008665E0">
        <w:rPr>
          <w:rFonts w:ascii="Times New Roman" w:hAnsi="Times New Roman"/>
        </w:rPr>
        <w:t xml:space="preserve"> p.m.</w:t>
      </w:r>
      <w:r w:rsidR="00F34938" w:rsidRPr="008665E0">
        <w:rPr>
          <w:rFonts w:ascii="Times New Roman" w:hAnsi="Times New Roman"/>
        </w:rPr>
        <w:tab/>
      </w:r>
      <w:r w:rsidR="00F34938" w:rsidRPr="00205D36">
        <w:rPr>
          <w:rFonts w:ascii="Times New Roman" w:hAnsi="Times New Roman"/>
          <w:b/>
        </w:rPr>
        <w:t>PRESS CONFERENCE</w:t>
      </w:r>
    </w:p>
    <w:p w:rsidR="00F33E50" w:rsidRPr="00D83AC7" w:rsidRDefault="00F33E50" w:rsidP="00F33E50">
      <w:pPr>
        <w:pStyle w:val="PlainText"/>
        <w:ind w:left="2880" w:hanging="2880"/>
        <w:rPr>
          <w:rFonts w:ascii="Times New Roman" w:hAnsi="Times New Roman"/>
          <w:i/>
          <w:sz w:val="22"/>
          <w:szCs w:val="22"/>
        </w:rPr>
      </w:pPr>
    </w:p>
    <w:p w:rsidR="00D83AC7" w:rsidRPr="00D83AC7" w:rsidRDefault="00D83AC7" w:rsidP="00F33E50">
      <w:pPr>
        <w:pStyle w:val="PlainText"/>
        <w:ind w:left="2880" w:hanging="2880"/>
        <w:rPr>
          <w:rFonts w:ascii="Times New Roman" w:hAnsi="Times New Roman"/>
          <w:i/>
          <w:sz w:val="22"/>
          <w:szCs w:val="22"/>
        </w:rPr>
      </w:pPr>
    </w:p>
    <w:p w:rsidR="00F34938" w:rsidRPr="00C209E3" w:rsidRDefault="00B80905" w:rsidP="00016B9F">
      <w:pPr>
        <w:pStyle w:val="PlainText"/>
        <w:ind w:left="2880" w:hanging="2880"/>
        <w:jc w:val="center"/>
        <w:rPr>
          <w:rFonts w:ascii="Times New Roman" w:hAnsi="Times New Roman"/>
          <w:sz w:val="24"/>
          <w:szCs w:val="24"/>
          <w:u w:val="single"/>
        </w:rPr>
      </w:pPr>
      <w:r w:rsidRPr="00C209E3">
        <w:rPr>
          <w:rFonts w:ascii="Times New Roman" w:hAnsi="Times New Roman"/>
          <w:b/>
          <w:sz w:val="24"/>
          <w:szCs w:val="24"/>
          <w:u w:val="single"/>
        </w:rPr>
        <w:t>SITE VISIT: GREEN TRANSPORTATION EXPO/IDEA FAIR</w:t>
      </w:r>
    </w:p>
    <w:p w:rsidR="00D83AC7" w:rsidRPr="00D83AC7" w:rsidRDefault="00D83AC7" w:rsidP="00D83AC7">
      <w:pPr>
        <w:pStyle w:val="PlainText"/>
        <w:rPr>
          <w:rFonts w:ascii="Times New Roman" w:hAnsi="Times New Roman"/>
          <w:sz w:val="22"/>
          <w:szCs w:val="22"/>
        </w:rPr>
      </w:pPr>
    </w:p>
    <w:p w:rsidR="00016B9F" w:rsidRDefault="00016B9F" w:rsidP="00F34938">
      <w:pPr>
        <w:pStyle w:val="PlainText"/>
        <w:ind w:left="2880" w:hanging="2880"/>
        <w:rPr>
          <w:rFonts w:ascii="Times New Roman" w:hAnsi="Times New Roman"/>
          <w:sz w:val="22"/>
          <w:szCs w:val="22"/>
        </w:rPr>
      </w:pPr>
      <w:r>
        <w:rPr>
          <w:rFonts w:ascii="Times New Roman" w:hAnsi="Times New Roman"/>
          <w:sz w:val="22"/>
          <w:szCs w:val="22"/>
        </w:rPr>
        <w:t>4:15</w:t>
      </w:r>
      <w:r w:rsidR="006822C1" w:rsidRPr="00205D36">
        <w:rPr>
          <w:rFonts w:ascii="Times New Roman" w:hAnsi="Times New Roman"/>
          <w:sz w:val="22"/>
          <w:szCs w:val="22"/>
        </w:rPr>
        <w:t xml:space="preserve"> p.m. – 4:45</w:t>
      </w:r>
      <w:r w:rsidR="00F34938" w:rsidRPr="00205D36">
        <w:rPr>
          <w:rFonts w:ascii="Times New Roman" w:hAnsi="Times New Roman"/>
          <w:sz w:val="22"/>
          <w:szCs w:val="22"/>
        </w:rPr>
        <w:t xml:space="preserve"> p.m.</w:t>
      </w:r>
      <w:r w:rsidR="00F34938" w:rsidRPr="00205D36">
        <w:rPr>
          <w:rFonts w:ascii="Times New Roman" w:hAnsi="Times New Roman"/>
          <w:sz w:val="22"/>
          <w:szCs w:val="22"/>
        </w:rPr>
        <w:tab/>
      </w:r>
      <w:r w:rsidRPr="00AB1D5C">
        <w:rPr>
          <w:rFonts w:ascii="Times New Roman" w:hAnsi="Times New Roman"/>
          <w:b/>
          <w:sz w:val="22"/>
          <w:szCs w:val="22"/>
          <w:u w:val="single"/>
        </w:rPr>
        <w:t>Embark:</w:t>
      </w:r>
    </w:p>
    <w:p w:rsidR="00F33E50" w:rsidRPr="00AB1D5C" w:rsidRDefault="00B80905" w:rsidP="00016B9F">
      <w:pPr>
        <w:pStyle w:val="PlainText"/>
        <w:ind w:left="2880"/>
        <w:rPr>
          <w:rFonts w:ascii="Times New Roman" w:hAnsi="Times New Roman"/>
          <w:i/>
          <w:sz w:val="22"/>
          <w:szCs w:val="22"/>
        </w:rPr>
      </w:pPr>
      <w:r w:rsidRPr="00205D36">
        <w:rPr>
          <w:rFonts w:ascii="Times New Roman" w:hAnsi="Times New Roman"/>
          <w:sz w:val="22"/>
          <w:szCs w:val="22"/>
        </w:rPr>
        <w:t xml:space="preserve">Start boarding vessel for site visit. </w:t>
      </w:r>
      <w:r w:rsidR="00F34938" w:rsidRPr="00205D36">
        <w:rPr>
          <w:rFonts w:ascii="Times New Roman" w:hAnsi="Times New Roman"/>
          <w:sz w:val="22"/>
          <w:szCs w:val="22"/>
        </w:rPr>
        <w:t xml:space="preserve">Transport by </w:t>
      </w:r>
      <w:r w:rsidR="003F03AE">
        <w:rPr>
          <w:rFonts w:ascii="Times New Roman" w:hAnsi="Times New Roman"/>
          <w:sz w:val="22"/>
          <w:szCs w:val="22"/>
        </w:rPr>
        <w:t>USS Potomac</w:t>
      </w:r>
      <w:r w:rsidR="00F34938" w:rsidRPr="00205D36">
        <w:rPr>
          <w:rFonts w:ascii="Times New Roman" w:hAnsi="Times New Roman"/>
          <w:sz w:val="22"/>
          <w:szCs w:val="22"/>
        </w:rPr>
        <w:t xml:space="preserve"> (</w:t>
      </w:r>
      <w:hyperlink r:id="rId8" w:history="1">
        <w:r w:rsidR="00F34938" w:rsidRPr="00205D36">
          <w:rPr>
            <w:rStyle w:val="Hyperlink"/>
            <w:rFonts w:ascii="Times New Roman" w:hAnsi="Times New Roman"/>
            <w:sz w:val="22"/>
            <w:szCs w:val="22"/>
          </w:rPr>
          <w:t>http://usspotomac.org/</w:t>
        </w:r>
      </w:hyperlink>
      <w:r w:rsidR="00F34938" w:rsidRPr="00205D36">
        <w:rPr>
          <w:rFonts w:ascii="Times New Roman" w:hAnsi="Times New Roman"/>
          <w:sz w:val="22"/>
          <w:szCs w:val="22"/>
        </w:rPr>
        <w:t>) from the Embarcadero</w:t>
      </w:r>
      <w:r w:rsidR="00016B9F">
        <w:rPr>
          <w:rFonts w:ascii="Times New Roman" w:hAnsi="Times New Roman"/>
          <w:sz w:val="22"/>
          <w:szCs w:val="22"/>
        </w:rPr>
        <w:t xml:space="preserve"> Ferry Building to Jack London Square, Oakland</w:t>
      </w:r>
      <w:r w:rsidR="001B19E8" w:rsidRPr="00205D36">
        <w:rPr>
          <w:rFonts w:ascii="Times New Roman" w:hAnsi="Times New Roman"/>
          <w:sz w:val="22"/>
          <w:szCs w:val="22"/>
        </w:rPr>
        <w:t>.</w:t>
      </w:r>
      <w:r w:rsidR="00AB1D5C" w:rsidRPr="00AB1D5C">
        <w:t xml:space="preserve"> </w:t>
      </w:r>
      <w:r w:rsidR="00AB1D5C" w:rsidRPr="00AB1D5C">
        <w:rPr>
          <w:rStyle w:val="regulartext1"/>
          <w:rFonts w:ascii="Times New Roman" w:hAnsi="Times New Roman" w:cs="Times New Roman"/>
          <w:i/>
          <w:sz w:val="22"/>
          <w:szCs w:val="22"/>
        </w:rPr>
        <w:t>The “Floating White House” was originally commissioned the USCG Cutter Electra in 1934.  In 1936 it was renamed the USS Potomac and served as Franklin Delano Roosevelt’s Presidential Yacht until his death in 1945.</w:t>
      </w:r>
    </w:p>
    <w:p w:rsidR="00F33E50" w:rsidRPr="00B82D60" w:rsidRDefault="00F33E50" w:rsidP="00F33E50">
      <w:pPr>
        <w:spacing w:after="0" w:line="240" w:lineRule="auto"/>
        <w:rPr>
          <w:rFonts w:ascii="Times New Roman" w:hAnsi="Times New Roman"/>
          <w:sz w:val="16"/>
          <w:szCs w:val="16"/>
        </w:rPr>
      </w:pPr>
    </w:p>
    <w:p w:rsidR="00016B9F" w:rsidRPr="00D83AC7" w:rsidRDefault="002230FE" w:rsidP="00F34938">
      <w:pPr>
        <w:spacing w:after="0" w:line="240" w:lineRule="auto"/>
        <w:ind w:left="2880" w:hanging="2880"/>
        <w:rPr>
          <w:rFonts w:ascii="Times New Roman" w:hAnsi="Times New Roman"/>
          <w:color w:val="FF0000"/>
        </w:rPr>
      </w:pPr>
      <w:r w:rsidRPr="00205D36">
        <w:rPr>
          <w:rFonts w:ascii="Times New Roman" w:hAnsi="Times New Roman"/>
        </w:rPr>
        <w:t>4:45 p.m. – 5:45</w:t>
      </w:r>
      <w:r w:rsidR="0055651E" w:rsidRPr="00205D36">
        <w:rPr>
          <w:rFonts w:ascii="Times New Roman" w:hAnsi="Times New Roman"/>
        </w:rPr>
        <w:t xml:space="preserve"> p.m. </w:t>
      </w:r>
      <w:r w:rsidR="0055651E" w:rsidRPr="00205D36">
        <w:rPr>
          <w:rFonts w:ascii="Times New Roman" w:hAnsi="Times New Roman"/>
        </w:rPr>
        <w:tab/>
      </w:r>
      <w:r w:rsidR="00035FBF" w:rsidRPr="00AB1D5C">
        <w:rPr>
          <w:rFonts w:ascii="Times New Roman" w:hAnsi="Times New Roman"/>
          <w:b/>
          <w:u w:val="single"/>
        </w:rPr>
        <w:t>Depart/En route</w:t>
      </w:r>
      <w:r w:rsidR="00035FBF" w:rsidRPr="00AB1D5C">
        <w:rPr>
          <w:rFonts w:ascii="Times New Roman" w:hAnsi="Times New Roman"/>
          <w:b/>
        </w:rPr>
        <w:t>:</w:t>
      </w:r>
      <w:r w:rsidR="00D83AC7" w:rsidRPr="00D83AC7">
        <w:rPr>
          <w:rFonts w:ascii="Times New Roman" w:hAnsi="Times New Roman"/>
          <w:b/>
          <w:color w:val="FF0000"/>
        </w:rPr>
        <w:t xml:space="preserve"> </w:t>
      </w:r>
      <w:r w:rsidR="00C44A6B">
        <w:rPr>
          <w:rFonts w:ascii="Times New Roman" w:hAnsi="Times New Roman"/>
          <w:b/>
          <w:color w:val="FF0000"/>
        </w:rPr>
        <w:t xml:space="preserve">SHIP </w:t>
      </w:r>
      <w:r w:rsidR="00D83AC7" w:rsidRPr="00D83AC7">
        <w:rPr>
          <w:rFonts w:ascii="Times New Roman" w:hAnsi="Times New Roman"/>
          <w:b/>
          <w:color w:val="FF0000"/>
          <w:u w:val="double"/>
        </w:rPr>
        <w:t>MUST</w:t>
      </w:r>
      <w:r w:rsidR="00D83AC7" w:rsidRPr="00D83AC7">
        <w:rPr>
          <w:rFonts w:ascii="Times New Roman" w:hAnsi="Times New Roman"/>
          <w:b/>
          <w:color w:val="FF0000"/>
        </w:rPr>
        <w:t xml:space="preserve"> DEPART AT 4:45</w:t>
      </w:r>
    </w:p>
    <w:p w:rsidR="00035FBF" w:rsidRPr="00205D36" w:rsidRDefault="002230FE" w:rsidP="00016B9F">
      <w:pPr>
        <w:spacing w:after="0" w:line="240" w:lineRule="auto"/>
        <w:ind w:left="2880"/>
        <w:rPr>
          <w:rFonts w:ascii="Times New Roman" w:hAnsi="Times New Roman"/>
          <w:b/>
          <w:i/>
        </w:rPr>
      </w:pPr>
      <w:r w:rsidRPr="00205D36">
        <w:rPr>
          <w:rFonts w:ascii="Times New Roman" w:hAnsi="Times New Roman"/>
        </w:rPr>
        <w:t>Hoist anchor and s</w:t>
      </w:r>
      <w:r w:rsidR="00035FBF" w:rsidRPr="00205D36">
        <w:rPr>
          <w:rFonts w:ascii="Times New Roman" w:hAnsi="Times New Roman"/>
        </w:rPr>
        <w:t>unset sail to Oakland</w:t>
      </w:r>
      <w:r w:rsidR="00016B9F">
        <w:rPr>
          <w:rFonts w:ascii="Times New Roman" w:hAnsi="Times New Roman"/>
        </w:rPr>
        <w:t>, Jack London Square (45 minutes) and bused (15</w:t>
      </w:r>
      <w:r w:rsidR="00137AA2" w:rsidRPr="00205D36">
        <w:rPr>
          <w:rFonts w:ascii="Times New Roman" w:hAnsi="Times New Roman"/>
        </w:rPr>
        <w:t xml:space="preserve"> minutes)</w:t>
      </w:r>
      <w:r w:rsidR="00035FBF" w:rsidRPr="00205D36">
        <w:rPr>
          <w:rFonts w:ascii="Times New Roman" w:hAnsi="Times New Roman"/>
        </w:rPr>
        <w:t xml:space="preserve">. </w:t>
      </w:r>
    </w:p>
    <w:p w:rsidR="00F33E50" w:rsidRPr="00205D36" w:rsidRDefault="00035FBF" w:rsidP="00035FBF">
      <w:pPr>
        <w:pStyle w:val="ListParagraph"/>
        <w:spacing w:after="0" w:line="240" w:lineRule="auto"/>
        <w:ind w:left="2880" w:hanging="2880"/>
        <w:rPr>
          <w:rFonts w:ascii="Times New Roman" w:hAnsi="Times New Roman"/>
        </w:rPr>
      </w:pPr>
      <w:r w:rsidRPr="00205D36">
        <w:rPr>
          <w:rFonts w:ascii="Times New Roman" w:hAnsi="Times New Roman"/>
        </w:rPr>
        <w:tab/>
      </w:r>
    </w:p>
    <w:p w:rsidR="00016B9F" w:rsidRDefault="002230FE" w:rsidP="00DB36B2">
      <w:pPr>
        <w:spacing w:after="0" w:line="240" w:lineRule="auto"/>
        <w:ind w:left="2880" w:hanging="2880"/>
        <w:rPr>
          <w:rFonts w:ascii="Times New Roman" w:hAnsi="Times New Roman"/>
        </w:rPr>
      </w:pPr>
      <w:r w:rsidRPr="00205D36">
        <w:rPr>
          <w:rFonts w:ascii="Times New Roman" w:hAnsi="Times New Roman"/>
        </w:rPr>
        <w:t>5:45 p.m. – 8:15</w:t>
      </w:r>
      <w:r w:rsidR="00DB36B2" w:rsidRPr="00205D36">
        <w:rPr>
          <w:rFonts w:ascii="Times New Roman" w:hAnsi="Times New Roman"/>
        </w:rPr>
        <w:t xml:space="preserve"> p.m.</w:t>
      </w:r>
      <w:r w:rsidR="00DB36B2" w:rsidRPr="00205D36">
        <w:rPr>
          <w:rFonts w:ascii="Times New Roman" w:hAnsi="Times New Roman"/>
        </w:rPr>
        <w:tab/>
      </w:r>
      <w:r w:rsidR="00DB36B2" w:rsidRPr="00AB1D5C">
        <w:rPr>
          <w:rFonts w:ascii="Times New Roman" w:hAnsi="Times New Roman"/>
          <w:b/>
          <w:u w:val="single"/>
        </w:rPr>
        <w:t>Event</w:t>
      </w:r>
      <w:r w:rsidR="00DB36B2" w:rsidRPr="00AB1D5C">
        <w:rPr>
          <w:rFonts w:ascii="Times New Roman" w:hAnsi="Times New Roman"/>
          <w:b/>
        </w:rPr>
        <w:t>:</w:t>
      </w:r>
      <w:r w:rsidR="00DB36B2" w:rsidRPr="00205D36">
        <w:rPr>
          <w:rFonts w:ascii="Times New Roman" w:hAnsi="Times New Roman"/>
        </w:rPr>
        <w:t xml:space="preserve"> </w:t>
      </w:r>
    </w:p>
    <w:p w:rsidR="00F33E50" w:rsidRPr="00205D36" w:rsidRDefault="00F33E50" w:rsidP="00437F93">
      <w:pPr>
        <w:spacing w:after="0" w:line="240" w:lineRule="auto"/>
        <w:ind w:left="2880"/>
        <w:rPr>
          <w:rFonts w:ascii="Times New Roman" w:hAnsi="Times New Roman"/>
        </w:rPr>
      </w:pPr>
      <w:r w:rsidRPr="00205D36">
        <w:rPr>
          <w:rFonts w:ascii="Times New Roman" w:hAnsi="Times New Roman"/>
        </w:rPr>
        <w:t>Green Transportation Expo/Idea Fair at FedEx solar-powered hub in Oakland; includes</w:t>
      </w:r>
      <w:r w:rsidR="009A31E5" w:rsidRPr="00205D36">
        <w:rPr>
          <w:rFonts w:ascii="Times New Roman" w:hAnsi="Times New Roman"/>
        </w:rPr>
        <w:t xml:space="preserve"> </w:t>
      </w:r>
      <w:r w:rsidR="0055651E" w:rsidRPr="00205D36">
        <w:rPr>
          <w:rFonts w:ascii="Times New Roman" w:hAnsi="Times New Roman"/>
        </w:rPr>
        <w:t>test track, demos of e</w:t>
      </w:r>
      <w:r w:rsidRPr="00205D36">
        <w:rPr>
          <w:rFonts w:ascii="Times New Roman" w:hAnsi="Times New Roman"/>
        </w:rPr>
        <w:t>lectric-</w:t>
      </w:r>
      <w:r w:rsidR="00D60C7F" w:rsidRPr="00D60C7F">
        <w:rPr>
          <w:rFonts w:ascii="Times New Roman" w:hAnsi="Times New Roman"/>
        </w:rPr>
        <w:t xml:space="preserve"> </w:t>
      </w:r>
      <w:r w:rsidR="00D60C7F">
        <w:rPr>
          <w:rFonts w:ascii="Times New Roman" w:hAnsi="Times New Roman"/>
        </w:rPr>
        <w:t xml:space="preserve">drive </w:t>
      </w:r>
      <w:r w:rsidR="00D60C7F" w:rsidRPr="00205D36">
        <w:rPr>
          <w:rFonts w:ascii="Times New Roman" w:hAnsi="Times New Roman"/>
        </w:rPr>
        <w:t xml:space="preserve"> passenger</w:t>
      </w:r>
      <w:r w:rsidR="00D60C7F">
        <w:rPr>
          <w:rFonts w:ascii="Times New Roman" w:hAnsi="Times New Roman"/>
        </w:rPr>
        <w:t>, transit</w:t>
      </w:r>
      <w:r w:rsidR="00D60C7F" w:rsidRPr="00205D36">
        <w:rPr>
          <w:rFonts w:ascii="Times New Roman" w:hAnsi="Times New Roman"/>
        </w:rPr>
        <w:t xml:space="preserve"> </w:t>
      </w:r>
      <w:r w:rsidRPr="00205D36">
        <w:rPr>
          <w:rFonts w:ascii="Times New Roman" w:hAnsi="Times New Roman"/>
        </w:rPr>
        <w:t>and commercial vehicles including those from companies involved in the APEC Auto Dialogue, w</w:t>
      </w:r>
      <w:r w:rsidR="00035FBF" w:rsidRPr="00205D36">
        <w:rPr>
          <w:rFonts w:ascii="Times New Roman" w:hAnsi="Times New Roman"/>
        </w:rPr>
        <w:t>hich also meets during SOM3</w:t>
      </w:r>
      <w:r w:rsidRPr="00205D36">
        <w:rPr>
          <w:rFonts w:ascii="Times New Roman" w:hAnsi="Times New Roman"/>
        </w:rPr>
        <w:t xml:space="preserve">.  </w:t>
      </w:r>
      <w:r w:rsidR="001B19E8" w:rsidRPr="00205D36">
        <w:rPr>
          <w:rFonts w:ascii="Times New Roman" w:hAnsi="Times New Roman"/>
        </w:rPr>
        <w:t>Objective is to showcase innovation from the APEC region.</w:t>
      </w:r>
    </w:p>
    <w:p w:rsidR="00DB36B2" w:rsidRPr="00B82D60" w:rsidRDefault="00DB36B2" w:rsidP="00DB36B2">
      <w:pPr>
        <w:spacing w:after="0" w:line="240" w:lineRule="auto"/>
        <w:ind w:left="2880" w:hanging="2880"/>
        <w:rPr>
          <w:rFonts w:ascii="Times New Roman" w:hAnsi="Times New Roman"/>
          <w:b/>
          <w:sz w:val="16"/>
          <w:szCs w:val="16"/>
        </w:rPr>
      </w:pPr>
    </w:p>
    <w:p w:rsidR="00437F93" w:rsidRDefault="002230FE" w:rsidP="00292DCA">
      <w:pPr>
        <w:pStyle w:val="ListParagraph"/>
        <w:spacing w:after="0" w:line="240" w:lineRule="auto"/>
        <w:ind w:left="0"/>
        <w:rPr>
          <w:rFonts w:ascii="Times New Roman" w:hAnsi="Times New Roman"/>
        </w:rPr>
      </w:pPr>
      <w:r>
        <w:rPr>
          <w:rFonts w:ascii="Times New Roman" w:hAnsi="Times New Roman"/>
        </w:rPr>
        <w:t>8:15 p.m. – 8:45</w:t>
      </w:r>
      <w:r w:rsidR="00DB36B2" w:rsidRPr="00DB36B2">
        <w:rPr>
          <w:rFonts w:ascii="Times New Roman" w:hAnsi="Times New Roman"/>
        </w:rPr>
        <w:t xml:space="preserve"> p.m. </w:t>
      </w:r>
      <w:r w:rsidR="00DB36B2" w:rsidRPr="00DB36B2">
        <w:rPr>
          <w:rFonts w:ascii="Times New Roman" w:hAnsi="Times New Roman"/>
        </w:rPr>
        <w:tab/>
      </w:r>
      <w:r w:rsidR="00DB36B2" w:rsidRPr="00DB36B2">
        <w:rPr>
          <w:rFonts w:ascii="Times New Roman" w:hAnsi="Times New Roman"/>
        </w:rPr>
        <w:tab/>
      </w:r>
      <w:r w:rsidR="00F33E50" w:rsidRPr="00AB1D5C">
        <w:rPr>
          <w:rFonts w:ascii="Times New Roman" w:hAnsi="Times New Roman"/>
          <w:b/>
          <w:u w:val="single"/>
        </w:rPr>
        <w:t>Return</w:t>
      </w:r>
      <w:r w:rsidR="00DB36B2" w:rsidRPr="00AB1D5C">
        <w:rPr>
          <w:rFonts w:ascii="Times New Roman" w:hAnsi="Times New Roman"/>
          <w:b/>
          <w:u w:val="single"/>
        </w:rPr>
        <w:t>/En route</w:t>
      </w:r>
      <w:r w:rsidR="00DB36B2" w:rsidRPr="00AB1D5C">
        <w:rPr>
          <w:rFonts w:ascii="Times New Roman" w:hAnsi="Times New Roman"/>
          <w:b/>
        </w:rPr>
        <w:t>:</w:t>
      </w:r>
      <w:r w:rsidR="00DB36B2">
        <w:rPr>
          <w:rFonts w:ascii="Times New Roman" w:hAnsi="Times New Roman"/>
        </w:rPr>
        <w:t xml:space="preserve"> </w:t>
      </w:r>
    </w:p>
    <w:p w:rsidR="00292DCA" w:rsidRDefault="00137AA2" w:rsidP="00437F93">
      <w:pPr>
        <w:pStyle w:val="ListParagraph"/>
        <w:spacing w:after="0" w:line="240" w:lineRule="auto"/>
        <w:ind w:left="2160" w:firstLine="720"/>
        <w:rPr>
          <w:rFonts w:ascii="Times New Roman" w:hAnsi="Times New Roman"/>
          <w:b/>
          <w:sz w:val="24"/>
          <w:szCs w:val="24"/>
        </w:rPr>
      </w:pPr>
      <w:r>
        <w:rPr>
          <w:rFonts w:ascii="Times New Roman" w:hAnsi="Times New Roman"/>
        </w:rPr>
        <w:t>S</w:t>
      </w:r>
      <w:r w:rsidR="00437F93">
        <w:rPr>
          <w:rFonts w:ascii="Times New Roman" w:hAnsi="Times New Roman"/>
        </w:rPr>
        <w:t xml:space="preserve">an </w:t>
      </w:r>
      <w:r>
        <w:rPr>
          <w:rFonts w:ascii="Times New Roman" w:hAnsi="Times New Roman"/>
        </w:rPr>
        <w:t>F</w:t>
      </w:r>
      <w:r w:rsidR="00437F93">
        <w:rPr>
          <w:rFonts w:ascii="Times New Roman" w:hAnsi="Times New Roman"/>
        </w:rPr>
        <w:t>rancisco</w:t>
      </w:r>
      <w:r>
        <w:rPr>
          <w:rFonts w:ascii="Times New Roman" w:hAnsi="Times New Roman"/>
        </w:rPr>
        <w:t>/Hyatt by motor coach.</w:t>
      </w:r>
    </w:p>
    <w:p w:rsidR="00F33E50" w:rsidRPr="00097876" w:rsidRDefault="00F33E50" w:rsidP="00097876">
      <w:pPr>
        <w:pStyle w:val="PlainText"/>
        <w:rPr>
          <w:rFonts w:ascii="Times New Roman" w:hAnsi="Times New Roman"/>
          <w:sz w:val="22"/>
          <w:szCs w:val="22"/>
        </w:rPr>
      </w:pPr>
    </w:p>
    <w:sectPr w:rsidR="00F33E50" w:rsidRPr="00097876" w:rsidSect="00D824FC">
      <w:headerReference w:type="default" r:id="rId9"/>
      <w:footerReference w:type="default" r:id="rId10"/>
      <w:pgSz w:w="12240" w:h="15840"/>
      <w:pgMar w:top="1440" w:right="1080" w:bottom="1440" w:left="1170" w:header="9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793" w:rsidRDefault="00A40793" w:rsidP="008126D8">
      <w:pPr>
        <w:spacing w:after="0" w:line="240" w:lineRule="auto"/>
      </w:pPr>
      <w:r>
        <w:separator/>
      </w:r>
    </w:p>
  </w:endnote>
  <w:endnote w:type="continuationSeparator" w:id="0">
    <w:p w:rsidR="00A40793" w:rsidRDefault="00A40793" w:rsidP="00812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26" w:rsidRPr="004958E0" w:rsidRDefault="00F37826" w:rsidP="004958E0">
    <w:pPr>
      <w:pStyle w:val="Footer"/>
      <w:jc w:val="right"/>
      <w:rPr>
        <w:b/>
        <w:sz w:val="20"/>
        <w:szCs w:val="20"/>
      </w:rPr>
    </w:pPr>
    <w:r w:rsidRPr="00230FAC">
      <w:rPr>
        <w:sz w:val="20"/>
        <w:szCs w:val="20"/>
      </w:rPr>
      <w:t xml:space="preserve">Page </w:t>
    </w:r>
    <w:r w:rsidR="00E90496" w:rsidRPr="00230FAC">
      <w:rPr>
        <w:b/>
        <w:sz w:val="20"/>
        <w:szCs w:val="20"/>
      </w:rPr>
      <w:fldChar w:fldCharType="begin"/>
    </w:r>
    <w:r w:rsidRPr="00230FAC">
      <w:rPr>
        <w:b/>
        <w:sz w:val="20"/>
        <w:szCs w:val="20"/>
      </w:rPr>
      <w:instrText xml:space="preserve"> PAGE </w:instrText>
    </w:r>
    <w:r w:rsidR="00E90496" w:rsidRPr="00230FAC">
      <w:rPr>
        <w:b/>
        <w:sz w:val="20"/>
        <w:szCs w:val="20"/>
      </w:rPr>
      <w:fldChar w:fldCharType="separate"/>
    </w:r>
    <w:r w:rsidR="00702151">
      <w:rPr>
        <w:b/>
        <w:noProof/>
        <w:sz w:val="20"/>
        <w:szCs w:val="20"/>
      </w:rPr>
      <w:t>1</w:t>
    </w:r>
    <w:r w:rsidR="00E90496" w:rsidRPr="00230FAC">
      <w:rPr>
        <w:b/>
        <w:sz w:val="20"/>
        <w:szCs w:val="20"/>
      </w:rPr>
      <w:fldChar w:fldCharType="end"/>
    </w:r>
    <w:r w:rsidRPr="00230FAC">
      <w:rPr>
        <w:sz w:val="20"/>
        <w:szCs w:val="20"/>
      </w:rPr>
      <w:t xml:space="preserve"> of </w:t>
    </w:r>
    <w:r w:rsidR="00E90496" w:rsidRPr="00230FAC">
      <w:rPr>
        <w:b/>
        <w:sz w:val="20"/>
        <w:szCs w:val="20"/>
      </w:rPr>
      <w:fldChar w:fldCharType="begin"/>
    </w:r>
    <w:r w:rsidRPr="00230FAC">
      <w:rPr>
        <w:b/>
        <w:sz w:val="20"/>
        <w:szCs w:val="20"/>
      </w:rPr>
      <w:instrText xml:space="preserve"> NUMPAGES  </w:instrText>
    </w:r>
    <w:r w:rsidR="00E90496" w:rsidRPr="00230FAC">
      <w:rPr>
        <w:b/>
        <w:sz w:val="20"/>
        <w:szCs w:val="20"/>
      </w:rPr>
      <w:fldChar w:fldCharType="separate"/>
    </w:r>
    <w:r w:rsidR="00702151">
      <w:rPr>
        <w:b/>
        <w:noProof/>
        <w:sz w:val="20"/>
        <w:szCs w:val="20"/>
      </w:rPr>
      <w:t>4</w:t>
    </w:r>
    <w:r w:rsidR="00E90496" w:rsidRPr="00230FAC">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793" w:rsidRDefault="00A40793" w:rsidP="008126D8">
      <w:pPr>
        <w:spacing w:after="0" w:line="240" w:lineRule="auto"/>
      </w:pPr>
      <w:r>
        <w:separator/>
      </w:r>
    </w:p>
  </w:footnote>
  <w:footnote w:type="continuationSeparator" w:id="0">
    <w:p w:rsidR="00A40793" w:rsidRDefault="00A40793" w:rsidP="00812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826" w:rsidRPr="00CC00B4" w:rsidRDefault="00702151" w:rsidP="00CC00B4">
    <w:pPr>
      <w:pStyle w:val="Header"/>
      <w:tabs>
        <w:tab w:val="left" w:pos="90"/>
      </w:tabs>
      <w:jc w:val="right"/>
      <w:rPr>
        <w:rFonts w:cs="Arial"/>
        <w:b/>
        <w:sz w:val="16"/>
        <w:szCs w:val="16"/>
      </w:rPr>
    </w:pPr>
    <w:r>
      <w:rPr>
        <w:noProof/>
      </w:rPr>
      <w:drawing>
        <wp:anchor distT="0" distB="0" distL="114300" distR="114300" simplePos="0" relativeHeight="251658240" behindDoc="1" locked="0" layoutInCell="1" allowOverlap="1">
          <wp:simplePos x="0" y="0"/>
          <wp:positionH relativeFrom="column">
            <wp:posOffset>-343535</wp:posOffset>
          </wp:positionH>
          <wp:positionV relativeFrom="paragraph">
            <wp:posOffset>-351790</wp:posOffset>
          </wp:positionV>
          <wp:extent cx="1663700" cy="555625"/>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3700" cy="555625"/>
                  </a:xfrm>
                  <a:prstGeom prst="rect">
                    <a:avLst/>
                  </a:prstGeom>
                  <a:noFill/>
                </pic:spPr>
              </pic:pic>
            </a:graphicData>
          </a:graphic>
        </wp:anchor>
      </w:drawing>
    </w:r>
    <w:r w:rsidR="00E90496" w:rsidRPr="00E9049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986" o:spid="_x0000_s2056" type="#_x0000_t136" style="position:absolute;left:0;text-align:left;margin-left:0;margin-top:0;width:468pt;height:280.8pt;z-index:-251659264;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r w:rsidR="00F37826">
      <w:rPr>
        <w:rFonts w:cs="Arial"/>
        <w:b/>
        <w:sz w:val="16"/>
        <w:szCs w:val="16"/>
      </w:rPr>
      <w:t>Draft: 05 April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C76"/>
    <w:multiLevelType w:val="hybridMultilevel"/>
    <w:tmpl w:val="BFE42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A4ECB"/>
    <w:multiLevelType w:val="hybridMultilevel"/>
    <w:tmpl w:val="F3989B8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60232F"/>
    <w:multiLevelType w:val="hybridMultilevel"/>
    <w:tmpl w:val="0AB0747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8F831B4"/>
    <w:multiLevelType w:val="hybridMultilevel"/>
    <w:tmpl w:val="E6E47A4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BBB4091"/>
    <w:multiLevelType w:val="hybridMultilevel"/>
    <w:tmpl w:val="5C4071F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BD64897"/>
    <w:multiLevelType w:val="hybridMultilevel"/>
    <w:tmpl w:val="BF06E18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F457F74"/>
    <w:multiLevelType w:val="hybridMultilevel"/>
    <w:tmpl w:val="BD14499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12BD0E4A"/>
    <w:multiLevelType w:val="hybridMultilevel"/>
    <w:tmpl w:val="B618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F2F12"/>
    <w:multiLevelType w:val="hybridMultilevel"/>
    <w:tmpl w:val="0704A4A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3152E84"/>
    <w:multiLevelType w:val="hybridMultilevel"/>
    <w:tmpl w:val="6DE088B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5A4708B"/>
    <w:multiLevelType w:val="hybridMultilevel"/>
    <w:tmpl w:val="BB1E00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5C964EC"/>
    <w:multiLevelType w:val="hybridMultilevel"/>
    <w:tmpl w:val="EC9838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165850D6"/>
    <w:multiLevelType w:val="hybridMultilevel"/>
    <w:tmpl w:val="44D4F5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BE5508F"/>
    <w:multiLevelType w:val="hybridMultilevel"/>
    <w:tmpl w:val="83083C1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1C6E4F3A"/>
    <w:multiLevelType w:val="hybridMultilevel"/>
    <w:tmpl w:val="70C00034"/>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EB95E04"/>
    <w:multiLevelType w:val="hybridMultilevel"/>
    <w:tmpl w:val="F4D8A52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206A47BE"/>
    <w:multiLevelType w:val="hybridMultilevel"/>
    <w:tmpl w:val="00BEC94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0A8746D"/>
    <w:multiLevelType w:val="hybridMultilevel"/>
    <w:tmpl w:val="03481AF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1FE3CBC"/>
    <w:multiLevelType w:val="hybridMultilevel"/>
    <w:tmpl w:val="EFB0D8A2"/>
    <w:lvl w:ilvl="0" w:tplc="7F9645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2A8F7581"/>
    <w:multiLevelType w:val="hybridMultilevel"/>
    <w:tmpl w:val="8CE004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2BED56F7"/>
    <w:multiLevelType w:val="hybridMultilevel"/>
    <w:tmpl w:val="DB526A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2C6C6BA6"/>
    <w:multiLevelType w:val="hybridMultilevel"/>
    <w:tmpl w:val="33EEB2C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2551BD1"/>
    <w:multiLevelType w:val="hybridMultilevel"/>
    <w:tmpl w:val="B47ECE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38072CD4"/>
    <w:multiLevelType w:val="hybridMultilevel"/>
    <w:tmpl w:val="08D427E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B131440"/>
    <w:multiLevelType w:val="hybridMultilevel"/>
    <w:tmpl w:val="307EA688"/>
    <w:lvl w:ilvl="0" w:tplc="04090001">
      <w:start w:val="1"/>
      <w:numFmt w:val="bullet"/>
      <w:lvlText w:val=""/>
      <w:lvlJc w:val="left"/>
      <w:pPr>
        <w:ind w:left="3042" w:hanging="360"/>
      </w:pPr>
      <w:rPr>
        <w:rFonts w:ascii="Symbol" w:hAnsi="Symbol" w:hint="default"/>
      </w:rPr>
    </w:lvl>
    <w:lvl w:ilvl="1" w:tplc="04090003" w:tentative="1">
      <w:start w:val="1"/>
      <w:numFmt w:val="bullet"/>
      <w:lvlText w:val="o"/>
      <w:lvlJc w:val="left"/>
      <w:pPr>
        <w:ind w:left="3762" w:hanging="360"/>
      </w:pPr>
      <w:rPr>
        <w:rFonts w:ascii="Courier New" w:hAnsi="Courier New" w:cs="Courier New" w:hint="default"/>
      </w:rPr>
    </w:lvl>
    <w:lvl w:ilvl="2" w:tplc="04090005" w:tentative="1">
      <w:start w:val="1"/>
      <w:numFmt w:val="bullet"/>
      <w:lvlText w:val=""/>
      <w:lvlJc w:val="left"/>
      <w:pPr>
        <w:ind w:left="4482" w:hanging="360"/>
      </w:pPr>
      <w:rPr>
        <w:rFonts w:ascii="Wingdings" w:hAnsi="Wingdings" w:hint="default"/>
      </w:rPr>
    </w:lvl>
    <w:lvl w:ilvl="3" w:tplc="04090001" w:tentative="1">
      <w:start w:val="1"/>
      <w:numFmt w:val="bullet"/>
      <w:lvlText w:val=""/>
      <w:lvlJc w:val="left"/>
      <w:pPr>
        <w:ind w:left="5202" w:hanging="360"/>
      </w:pPr>
      <w:rPr>
        <w:rFonts w:ascii="Symbol" w:hAnsi="Symbol" w:hint="default"/>
      </w:rPr>
    </w:lvl>
    <w:lvl w:ilvl="4" w:tplc="04090003" w:tentative="1">
      <w:start w:val="1"/>
      <w:numFmt w:val="bullet"/>
      <w:lvlText w:val="o"/>
      <w:lvlJc w:val="left"/>
      <w:pPr>
        <w:ind w:left="5922" w:hanging="360"/>
      </w:pPr>
      <w:rPr>
        <w:rFonts w:ascii="Courier New" w:hAnsi="Courier New" w:cs="Courier New" w:hint="default"/>
      </w:rPr>
    </w:lvl>
    <w:lvl w:ilvl="5" w:tplc="04090005" w:tentative="1">
      <w:start w:val="1"/>
      <w:numFmt w:val="bullet"/>
      <w:lvlText w:val=""/>
      <w:lvlJc w:val="left"/>
      <w:pPr>
        <w:ind w:left="6642" w:hanging="360"/>
      </w:pPr>
      <w:rPr>
        <w:rFonts w:ascii="Wingdings" w:hAnsi="Wingdings" w:hint="default"/>
      </w:rPr>
    </w:lvl>
    <w:lvl w:ilvl="6" w:tplc="04090001" w:tentative="1">
      <w:start w:val="1"/>
      <w:numFmt w:val="bullet"/>
      <w:lvlText w:val=""/>
      <w:lvlJc w:val="left"/>
      <w:pPr>
        <w:ind w:left="7362" w:hanging="360"/>
      </w:pPr>
      <w:rPr>
        <w:rFonts w:ascii="Symbol" w:hAnsi="Symbol" w:hint="default"/>
      </w:rPr>
    </w:lvl>
    <w:lvl w:ilvl="7" w:tplc="04090003" w:tentative="1">
      <w:start w:val="1"/>
      <w:numFmt w:val="bullet"/>
      <w:lvlText w:val="o"/>
      <w:lvlJc w:val="left"/>
      <w:pPr>
        <w:ind w:left="8082" w:hanging="360"/>
      </w:pPr>
      <w:rPr>
        <w:rFonts w:ascii="Courier New" w:hAnsi="Courier New" w:cs="Courier New" w:hint="default"/>
      </w:rPr>
    </w:lvl>
    <w:lvl w:ilvl="8" w:tplc="04090005" w:tentative="1">
      <w:start w:val="1"/>
      <w:numFmt w:val="bullet"/>
      <w:lvlText w:val=""/>
      <w:lvlJc w:val="left"/>
      <w:pPr>
        <w:ind w:left="8802" w:hanging="360"/>
      </w:pPr>
      <w:rPr>
        <w:rFonts w:ascii="Wingdings" w:hAnsi="Wingdings" w:hint="default"/>
      </w:rPr>
    </w:lvl>
  </w:abstractNum>
  <w:abstractNum w:abstractNumId="25">
    <w:nsid w:val="3B422058"/>
    <w:multiLevelType w:val="hybridMultilevel"/>
    <w:tmpl w:val="0F90525E"/>
    <w:lvl w:ilvl="0" w:tplc="0409000F">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nsid w:val="3E186DA2"/>
    <w:multiLevelType w:val="hybridMultilevel"/>
    <w:tmpl w:val="385C83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51F022A"/>
    <w:multiLevelType w:val="hybridMultilevel"/>
    <w:tmpl w:val="C582A4F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8">
    <w:nsid w:val="45227DA1"/>
    <w:multiLevelType w:val="hybridMultilevel"/>
    <w:tmpl w:val="B0122C3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47641799"/>
    <w:multiLevelType w:val="hybridMultilevel"/>
    <w:tmpl w:val="FDC4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73E08"/>
    <w:multiLevelType w:val="hybridMultilevel"/>
    <w:tmpl w:val="DEB4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24F4F"/>
    <w:multiLevelType w:val="hybridMultilevel"/>
    <w:tmpl w:val="B534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120F17"/>
    <w:multiLevelType w:val="hybridMultilevel"/>
    <w:tmpl w:val="2C3C64E4"/>
    <w:lvl w:ilvl="0" w:tplc="8B7C9EC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56E964AD"/>
    <w:multiLevelType w:val="hybridMultilevel"/>
    <w:tmpl w:val="FD8EF3D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582D7D02"/>
    <w:multiLevelType w:val="hybridMultilevel"/>
    <w:tmpl w:val="4EDC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E117F9"/>
    <w:multiLevelType w:val="hybridMultilevel"/>
    <w:tmpl w:val="B65215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5D14FFB"/>
    <w:multiLevelType w:val="hybridMultilevel"/>
    <w:tmpl w:val="008EC638"/>
    <w:lvl w:ilvl="0" w:tplc="FD3C8416">
      <w:start w:val="1"/>
      <w:numFmt w:val="decimal"/>
      <w:lvlText w:val="%1."/>
      <w:lvlJc w:val="left"/>
      <w:pPr>
        <w:ind w:left="3240" w:hanging="360"/>
      </w:pPr>
      <w:rPr>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8F36E63"/>
    <w:multiLevelType w:val="hybridMultilevel"/>
    <w:tmpl w:val="F0742E1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nsid w:val="68FD0558"/>
    <w:multiLevelType w:val="hybridMultilevel"/>
    <w:tmpl w:val="EBC0B282"/>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6BEE490C"/>
    <w:multiLevelType w:val="hybridMultilevel"/>
    <w:tmpl w:val="189C67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nsid w:val="6E9221B2"/>
    <w:multiLevelType w:val="hybridMultilevel"/>
    <w:tmpl w:val="DDC0AF2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3AA04A6"/>
    <w:multiLevelType w:val="hybridMultilevel"/>
    <w:tmpl w:val="081A3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227D19"/>
    <w:multiLevelType w:val="hybridMultilevel"/>
    <w:tmpl w:val="7C0C7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502D4"/>
    <w:multiLevelType w:val="hybridMultilevel"/>
    <w:tmpl w:val="71CC296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771D54F5"/>
    <w:multiLevelType w:val="hybridMultilevel"/>
    <w:tmpl w:val="B6EE4C18"/>
    <w:lvl w:ilvl="0" w:tplc="8B7A6B16">
      <w:numFmt w:val="bullet"/>
      <w:lvlText w:val=""/>
      <w:lvlJc w:val="left"/>
      <w:pPr>
        <w:ind w:left="3960" w:hanging="360"/>
      </w:pPr>
      <w:rPr>
        <w:rFonts w:ascii="Wingdings" w:eastAsia="MS Mincho" w:hAnsi="Wingdings"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5">
    <w:nsid w:val="7AE275FC"/>
    <w:multiLevelType w:val="hybridMultilevel"/>
    <w:tmpl w:val="3DDED1B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D0A4CAB"/>
    <w:multiLevelType w:val="hybridMultilevel"/>
    <w:tmpl w:val="DECA9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429B2"/>
    <w:multiLevelType w:val="hybridMultilevel"/>
    <w:tmpl w:val="9B0CBFD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7F9C6573"/>
    <w:multiLevelType w:val="hybridMultilevel"/>
    <w:tmpl w:val="BD6A44DC"/>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0"/>
  </w:num>
  <w:num w:numId="2">
    <w:abstractNumId w:val="19"/>
  </w:num>
  <w:num w:numId="3">
    <w:abstractNumId w:val="15"/>
  </w:num>
  <w:num w:numId="4">
    <w:abstractNumId w:val="10"/>
  </w:num>
  <w:num w:numId="5">
    <w:abstractNumId w:val="12"/>
  </w:num>
  <w:num w:numId="6">
    <w:abstractNumId w:val="25"/>
  </w:num>
  <w:num w:numId="7">
    <w:abstractNumId w:val="23"/>
  </w:num>
  <w:num w:numId="8">
    <w:abstractNumId w:val="8"/>
  </w:num>
  <w:num w:numId="9">
    <w:abstractNumId w:val="21"/>
  </w:num>
  <w:num w:numId="10">
    <w:abstractNumId w:val="36"/>
  </w:num>
  <w:num w:numId="11">
    <w:abstractNumId w:val="34"/>
  </w:num>
  <w:num w:numId="12">
    <w:abstractNumId w:val="5"/>
  </w:num>
  <w:num w:numId="13">
    <w:abstractNumId w:val="45"/>
  </w:num>
  <w:num w:numId="14">
    <w:abstractNumId w:val="7"/>
  </w:num>
  <w:num w:numId="15">
    <w:abstractNumId w:val="17"/>
  </w:num>
  <w:num w:numId="16">
    <w:abstractNumId w:val="30"/>
  </w:num>
  <w:num w:numId="17">
    <w:abstractNumId w:val="0"/>
  </w:num>
  <w:num w:numId="18">
    <w:abstractNumId w:val="29"/>
  </w:num>
  <w:num w:numId="19">
    <w:abstractNumId w:val="42"/>
  </w:num>
  <w:num w:numId="20">
    <w:abstractNumId w:val="41"/>
  </w:num>
  <w:num w:numId="21">
    <w:abstractNumId w:val="1"/>
  </w:num>
  <w:num w:numId="22">
    <w:abstractNumId w:val="31"/>
  </w:num>
  <w:num w:numId="23">
    <w:abstractNumId w:val="32"/>
  </w:num>
  <w:num w:numId="24">
    <w:abstractNumId w:val="47"/>
  </w:num>
  <w:num w:numId="25">
    <w:abstractNumId w:val="6"/>
  </w:num>
  <w:num w:numId="26">
    <w:abstractNumId w:val="16"/>
  </w:num>
  <w:num w:numId="27">
    <w:abstractNumId w:val="9"/>
  </w:num>
  <w:num w:numId="28">
    <w:abstractNumId w:val="44"/>
  </w:num>
  <w:num w:numId="29">
    <w:abstractNumId w:val="46"/>
  </w:num>
  <w:num w:numId="30">
    <w:abstractNumId w:val="26"/>
  </w:num>
  <w:num w:numId="31">
    <w:abstractNumId w:val="35"/>
  </w:num>
  <w:num w:numId="32">
    <w:abstractNumId w:val="14"/>
  </w:num>
  <w:num w:numId="33">
    <w:abstractNumId w:val="2"/>
  </w:num>
  <w:num w:numId="34">
    <w:abstractNumId w:val="4"/>
  </w:num>
  <w:num w:numId="35">
    <w:abstractNumId w:val="3"/>
  </w:num>
  <w:num w:numId="36">
    <w:abstractNumId w:val="48"/>
  </w:num>
  <w:num w:numId="37">
    <w:abstractNumId w:val="13"/>
  </w:num>
  <w:num w:numId="38">
    <w:abstractNumId w:val="40"/>
  </w:num>
  <w:num w:numId="39">
    <w:abstractNumId w:val="37"/>
  </w:num>
  <w:num w:numId="40">
    <w:abstractNumId w:val="38"/>
  </w:num>
  <w:num w:numId="41">
    <w:abstractNumId w:val="28"/>
  </w:num>
  <w:num w:numId="42">
    <w:abstractNumId w:val="39"/>
  </w:num>
  <w:num w:numId="43">
    <w:abstractNumId w:val="22"/>
  </w:num>
  <w:num w:numId="44">
    <w:abstractNumId w:val="11"/>
  </w:num>
  <w:num w:numId="45">
    <w:abstractNumId w:val="27"/>
  </w:num>
  <w:num w:numId="46">
    <w:abstractNumId w:val="18"/>
  </w:num>
  <w:num w:numId="47">
    <w:abstractNumId w:val="33"/>
  </w:num>
  <w:num w:numId="48">
    <w:abstractNumId w:val="24"/>
  </w:num>
  <w:num w:numId="49">
    <w:abstractNumId w:val="4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B5A90"/>
    <w:rsid w:val="00000D04"/>
    <w:rsid w:val="000064AF"/>
    <w:rsid w:val="000157E1"/>
    <w:rsid w:val="00016B9F"/>
    <w:rsid w:val="0002136D"/>
    <w:rsid w:val="00023556"/>
    <w:rsid w:val="00024433"/>
    <w:rsid w:val="0003197B"/>
    <w:rsid w:val="0003523E"/>
    <w:rsid w:val="00035FBF"/>
    <w:rsid w:val="000379C7"/>
    <w:rsid w:val="00040090"/>
    <w:rsid w:val="000416A0"/>
    <w:rsid w:val="00051661"/>
    <w:rsid w:val="00053B99"/>
    <w:rsid w:val="00054E79"/>
    <w:rsid w:val="000715E1"/>
    <w:rsid w:val="00075135"/>
    <w:rsid w:val="00076152"/>
    <w:rsid w:val="000772BE"/>
    <w:rsid w:val="00077D66"/>
    <w:rsid w:val="0008596D"/>
    <w:rsid w:val="00086EB5"/>
    <w:rsid w:val="0009252E"/>
    <w:rsid w:val="0009341B"/>
    <w:rsid w:val="0009425A"/>
    <w:rsid w:val="00097876"/>
    <w:rsid w:val="000A115F"/>
    <w:rsid w:val="000A3615"/>
    <w:rsid w:val="000A6F9A"/>
    <w:rsid w:val="000A7E84"/>
    <w:rsid w:val="000B49EC"/>
    <w:rsid w:val="000D13C3"/>
    <w:rsid w:val="000D2B5C"/>
    <w:rsid w:val="000D6C6B"/>
    <w:rsid w:val="000E355F"/>
    <w:rsid w:val="000E462F"/>
    <w:rsid w:val="000E6D5B"/>
    <w:rsid w:val="000F0794"/>
    <w:rsid w:val="000F3F14"/>
    <w:rsid w:val="000F734B"/>
    <w:rsid w:val="00103F12"/>
    <w:rsid w:val="0010482D"/>
    <w:rsid w:val="00111531"/>
    <w:rsid w:val="00114AF2"/>
    <w:rsid w:val="00121232"/>
    <w:rsid w:val="001266E1"/>
    <w:rsid w:val="00127A73"/>
    <w:rsid w:val="0013706A"/>
    <w:rsid w:val="00137AA2"/>
    <w:rsid w:val="00144E57"/>
    <w:rsid w:val="00153DDB"/>
    <w:rsid w:val="00166F7E"/>
    <w:rsid w:val="00176A58"/>
    <w:rsid w:val="00176BB3"/>
    <w:rsid w:val="00184094"/>
    <w:rsid w:val="00190DF9"/>
    <w:rsid w:val="001A0E16"/>
    <w:rsid w:val="001A1D00"/>
    <w:rsid w:val="001A2239"/>
    <w:rsid w:val="001A476D"/>
    <w:rsid w:val="001B19E8"/>
    <w:rsid w:val="001C174F"/>
    <w:rsid w:val="001C4BF7"/>
    <w:rsid w:val="001C591C"/>
    <w:rsid w:val="001E2823"/>
    <w:rsid w:val="001E3F34"/>
    <w:rsid w:val="001F1C4F"/>
    <w:rsid w:val="001F3777"/>
    <w:rsid w:val="001F7ED4"/>
    <w:rsid w:val="00203299"/>
    <w:rsid w:val="00205D36"/>
    <w:rsid w:val="0021199F"/>
    <w:rsid w:val="00222DD3"/>
    <w:rsid w:val="002230FE"/>
    <w:rsid w:val="00224A26"/>
    <w:rsid w:val="00230FAC"/>
    <w:rsid w:val="00232FF3"/>
    <w:rsid w:val="00233B16"/>
    <w:rsid w:val="00234C11"/>
    <w:rsid w:val="00240967"/>
    <w:rsid w:val="002431E2"/>
    <w:rsid w:val="00254B8F"/>
    <w:rsid w:val="00256484"/>
    <w:rsid w:val="002622B4"/>
    <w:rsid w:val="002628C4"/>
    <w:rsid w:val="00263FA2"/>
    <w:rsid w:val="00265D0C"/>
    <w:rsid w:val="00281C6D"/>
    <w:rsid w:val="00282960"/>
    <w:rsid w:val="002851C4"/>
    <w:rsid w:val="00286F13"/>
    <w:rsid w:val="00287F2B"/>
    <w:rsid w:val="00290717"/>
    <w:rsid w:val="00292DCA"/>
    <w:rsid w:val="00294707"/>
    <w:rsid w:val="00295E76"/>
    <w:rsid w:val="002A2FA1"/>
    <w:rsid w:val="002A7017"/>
    <w:rsid w:val="002B0EBE"/>
    <w:rsid w:val="002B348A"/>
    <w:rsid w:val="002B679E"/>
    <w:rsid w:val="002C2D97"/>
    <w:rsid w:val="002C56BD"/>
    <w:rsid w:val="002C6622"/>
    <w:rsid w:val="002C6C4F"/>
    <w:rsid w:val="002D4FA2"/>
    <w:rsid w:val="002E2E8E"/>
    <w:rsid w:val="002E6585"/>
    <w:rsid w:val="002F1643"/>
    <w:rsid w:val="002F357D"/>
    <w:rsid w:val="002F41CB"/>
    <w:rsid w:val="003036F2"/>
    <w:rsid w:val="00305B01"/>
    <w:rsid w:val="00322AB5"/>
    <w:rsid w:val="0032697A"/>
    <w:rsid w:val="00327166"/>
    <w:rsid w:val="003345E9"/>
    <w:rsid w:val="0034456A"/>
    <w:rsid w:val="00345E47"/>
    <w:rsid w:val="0034700E"/>
    <w:rsid w:val="00356883"/>
    <w:rsid w:val="00370304"/>
    <w:rsid w:val="00370EB3"/>
    <w:rsid w:val="003833A4"/>
    <w:rsid w:val="00391206"/>
    <w:rsid w:val="00392337"/>
    <w:rsid w:val="003928E6"/>
    <w:rsid w:val="00397A42"/>
    <w:rsid w:val="003A6883"/>
    <w:rsid w:val="003B03BB"/>
    <w:rsid w:val="003B167C"/>
    <w:rsid w:val="003B2508"/>
    <w:rsid w:val="003B732A"/>
    <w:rsid w:val="003B7A80"/>
    <w:rsid w:val="003C37EF"/>
    <w:rsid w:val="003D0DF9"/>
    <w:rsid w:val="003D3A33"/>
    <w:rsid w:val="003E4501"/>
    <w:rsid w:val="003E5318"/>
    <w:rsid w:val="003F03AE"/>
    <w:rsid w:val="003F2FED"/>
    <w:rsid w:val="00402C57"/>
    <w:rsid w:val="00406B84"/>
    <w:rsid w:val="004111F4"/>
    <w:rsid w:val="00411F34"/>
    <w:rsid w:val="00420424"/>
    <w:rsid w:val="00421C4E"/>
    <w:rsid w:val="0042259F"/>
    <w:rsid w:val="004272F9"/>
    <w:rsid w:val="0043181C"/>
    <w:rsid w:val="00433B13"/>
    <w:rsid w:val="00437C5D"/>
    <w:rsid w:val="00437F93"/>
    <w:rsid w:val="004505EC"/>
    <w:rsid w:val="00450AEA"/>
    <w:rsid w:val="00460EC8"/>
    <w:rsid w:val="00464194"/>
    <w:rsid w:val="00472284"/>
    <w:rsid w:val="0048146F"/>
    <w:rsid w:val="00481BF8"/>
    <w:rsid w:val="004958E0"/>
    <w:rsid w:val="00496AD3"/>
    <w:rsid w:val="004A2CB0"/>
    <w:rsid w:val="004A49D9"/>
    <w:rsid w:val="004A597F"/>
    <w:rsid w:val="004B1948"/>
    <w:rsid w:val="004C7A7F"/>
    <w:rsid w:val="004D4339"/>
    <w:rsid w:val="004E1A1E"/>
    <w:rsid w:val="004E362E"/>
    <w:rsid w:val="004E5A6D"/>
    <w:rsid w:val="004F20D7"/>
    <w:rsid w:val="004F28A9"/>
    <w:rsid w:val="004F2E15"/>
    <w:rsid w:val="005001E3"/>
    <w:rsid w:val="005019AC"/>
    <w:rsid w:val="005043C6"/>
    <w:rsid w:val="005044C3"/>
    <w:rsid w:val="0050663C"/>
    <w:rsid w:val="0051208C"/>
    <w:rsid w:val="00517072"/>
    <w:rsid w:val="0053740D"/>
    <w:rsid w:val="00542042"/>
    <w:rsid w:val="00542676"/>
    <w:rsid w:val="00545098"/>
    <w:rsid w:val="00545D44"/>
    <w:rsid w:val="00555CA2"/>
    <w:rsid w:val="00555CE4"/>
    <w:rsid w:val="0055651E"/>
    <w:rsid w:val="00560209"/>
    <w:rsid w:val="0057643A"/>
    <w:rsid w:val="005A4249"/>
    <w:rsid w:val="005A6016"/>
    <w:rsid w:val="005A7845"/>
    <w:rsid w:val="005B1C96"/>
    <w:rsid w:val="005B3D56"/>
    <w:rsid w:val="005B3EBD"/>
    <w:rsid w:val="005B70DB"/>
    <w:rsid w:val="005B752D"/>
    <w:rsid w:val="005C146E"/>
    <w:rsid w:val="005C79D0"/>
    <w:rsid w:val="005D284E"/>
    <w:rsid w:val="005D42CD"/>
    <w:rsid w:val="005D5327"/>
    <w:rsid w:val="005D652E"/>
    <w:rsid w:val="005D6AD4"/>
    <w:rsid w:val="005E3D10"/>
    <w:rsid w:val="005F3203"/>
    <w:rsid w:val="005F3537"/>
    <w:rsid w:val="005F471F"/>
    <w:rsid w:val="005F5EB2"/>
    <w:rsid w:val="006004EA"/>
    <w:rsid w:val="00603524"/>
    <w:rsid w:val="00605EB0"/>
    <w:rsid w:val="00606374"/>
    <w:rsid w:val="00612015"/>
    <w:rsid w:val="0061276D"/>
    <w:rsid w:val="006179B5"/>
    <w:rsid w:val="00622F62"/>
    <w:rsid w:val="00625CF3"/>
    <w:rsid w:val="00632785"/>
    <w:rsid w:val="006428DB"/>
    <w:rsid w:val="006446BE"/>
    <w:rsid w:val="006462EB"/>
    <w:rsid w:val="00651C70"/>
    <w:rsid w:val="006526E0"/>
    <w:rsid w:val="00655B94"/>
    <w:rsid w:val="0065711A"/>
    <w:rsid w:val="00663952"/>
    <w:rsid w:val="00670FCA"/>
    <w:rsid w:val="00673BBE"/>
    <w:rsid w:val="006807A3"/>
    <w:rsid w:val="006822C1"/>
    <w:rsid w:val="00684D05"/>
    <w:rsid w:val="00695F11"/>
    <w:rsid w:val="006A5538"/>
    <w:rsid w:val="006A66A3"/>
    <w:rsid w:val="006B5C36"/>
    <w:rsid w:val="006C3E3D"/>
    <w:rsid w:val="006C593B"/>
    <w:rsid w:val="006D10EE"/>
    <w:rsid w:val="006D433C"/>
    <w:rsid w:val="006D5ECF"/>
    <w:rsid w:val="006F2647"/>
    <w:rsid w:val="006F274C"/>
    <w:rsid w:val="006F3F20"/>
    <w:rsid w:val="00702151"/>
    <w:rsid w:val="007036BF"/>
    <w:rsid w:val="00705321"/>
    <w:rsid w:val="007119CA"/>
    <w:rsid w:val="00715D8A"/>
    <w:rsid w:val="0071716D"/>
    <w:rsid w:val="0072130A"/>
    <w:rsid w:val="0072632E"/>
    <w:rsid w:val="00732B5A"/>
    <w:rsid w:val="00735356"/>
    <w:rsid w:val="00740835"/>
    <w:rsid w:val="0074099A"/>
    <w:rsid w:val="0074729D"/>
    <w:rsid w:val="0077372C"/>
    <w:rsid w:val="00781607"/>
    <w:rsid w:val="007847F8"/>
    <w:rsid w:val="00785885"/>
    <w:rsid w:val="0079153D"/>
    <w:rsid w:val="007A07D0"/>
    <w:rsid w:val="007A087E"/>
    <w:rsid w:val="007A3646"/>
    <w:rsid w:val="007A5C8E"/>
    <w:rsid w:val="007B001D"/>
    <w:rsid w:val="007B42C1"/>
    <w:rsid w:val="007B503B"/>
    <w:rsid w:val="007B7BCF"/>
    <w:rsid w:val="007C1AE9"/>
    <w:rsid w:val="007C2B76"/>
    <w:rsid w:val="007C3277"/>
    <w:rsid w:val="007C47D9"/>
    <w:rsid w:val="007C7D36"/>
    <w:rsid w:val="007D35E5"/>
    <w:rsid w:val="007D64E0"/>
    <w:rsid w:val="007D6689"/>
    <w:rsid w:val="007E4015"/>
    <w:rsid w:val="007E5F89"/>
    <w:rsid w:val="007F16E1"/>
    <w:rsid w:val="00806A02"/>
    <w:rsid w:val="008126D8"/>
    <w:rsid w:val="00812A2A"/>
    <w:rsid w:val="008155A6"/>
    <w:rsid w:val="00820096"/>
    <w:rsid w:val="00825F7F"/>
    <w:rsid w:val="0082724C"/>
    <w:rsid w:val="00830A0B"/>
    <w:rsid w:val="00844D3D"/>
    <w:rsid w:val="00847BFE"/>
    <w:rsid w:val="00862528"/>
    <w:rsid w:val="00865218"/>
    <w:rsid w:val="008665E0"/>
    <w:rsid w:val="00890E4B"/>
    <w:rsid w:val="008947FA"/>
    <w:rsid w:val="00896E46"/>
    <w:rsid w:val="008976DD"/>
    <w:rsid w:val="008A5633"/>
    <w:rsid w:val="008A7A8F"/>
    <w:rsid w:val="008B45AD"/>
    <w:rsid w:val="008B67E7"/>
    <w:rsid w:val="008C01B4"/>
    <w:rsid w:val="008D2840"/>
    <w:rsid w:val="008D3391"/>
    <w:rsid w:val="008D3727"/>
    <w:rsid w:val="008E4693"/>
    <w:rsid w:val="008E7A6B"/>
    <w:rsid w:val="008F148D"/>
    <w:rsid w:val="009022C9"/>
    <w:rsid w:val="0090749A"/>
    <w:rsid w:val="00911FB5"/>
    <w:rsid w:val="00912386"/>
    <w:rsid w:val="00916704"/>
    <w:rsid w:val="00917250"/>
    <w:rsid w:val="0091794D"/>
    <w:rsid w:val="00920C64"/>
    <w:rsid w:val="00923944"/>
    <w:rsid w:val="00926377"/>
    <w:rsid w:val="00927DCD"/>
    <w:rsid w:val="00935014"/>
    <w:rsid w:val="0093523B"/>
    <w:rsid w:val="0094167E"/>
    <w:rsid w:val="00944943"/>
    <w:rsid w:val="00945736"/>
    <w:rsid w:val="00950090"/>
    <w:rsid w:val="0095066A"/>
    <w:rsid w:val="00953369"/>
    <w:rsid w:val="00954CAC"/>
    <w:rsid w:val="00962911"/>
    <w:rsid w:val="00962AC7"/>
    <w:rsid w:val="0096439E"/>
    <w:rsid w:val="00973BBA"/>
    <w:rsid w:val="009742E6"/>
    <w:rsid w:val="00980231"/>
    <w:rsid w:val="00986784"/>
    <w:rsid w:val="00986D75"/>
    <w:rsid w:val="00992DA9"/>
    <w:rsid w:val="00995B62"/>
    <w:rsid w:val="009A31E5"/>
    <w:rsid w:val="009A33FD"/>
    <w:rsid w:val="009A46E3"/>
    <w:rsid w:val="009B4988"/>
    <w:rsid w:val="009B5A90"/>
    <w:rsid w:val="009C0328"/>
    <w:rsid w:val="009C3659"/>
    <w:rsid w:val="009C3757"/>
    <w:rsid w:val="009E668D"/>
    <w:rsid w:val="009F6837"/>
    <w:rsid w:val="00A03CBB"/>
    <w:rsid w:val="00A04695"/>
    <w:rsid w:val="00A071DC"/>
    <w:rsid w:val="00A20165"/>
    <w:rsid w:val="00A20301"/>
    <w:rsid w:val="00A23247"/>
    <w:rsid w:val="00A24383"/>
    <w:rsid w:val="00A277FF"/>
    <w:rsid w:val="00A304D3"/>
    <w:rsid w:val="00A400B6"/>
    <w:rsid w:val="00A40793"/>
    <w:rsid w:val="00A50406"/>
    <w:rsid w:val="00A5226D"/>
    <w:rsid w:val="00A538F4"/>
    <w:rsid w:val="00A56F88"/>
    <w:rsid w:val="00A61941"/>
    <w:rsid w:val="00A6759C"/>
    <w:rsid w:val="00A70FFD"/>
    <w:rsid w:val="00A72AA1"/>
    <w:rsid w:val="00A829E7"/>
    <w:rsid w:val="00A85CFF"/>
    <w:rsid w:val="00A93404"/>
    <w:rsid w:val="00A97E43"/>
    <w:rsid w:val="00AA6250"/>
    <w:rsid w:val="00AB1D5C"/>
    <w:rsid w:val="00AB462C"/>
    <w:rsid w:val="00AC1288"/>
    <w:rsid w:val="00AC4E54"/>
    <w:rsid w:val="00AC6120"/>
    <w:rsid w:val="00AD63D1"/>
    <w:rsid w:val="00AD7C68"/>
    <w:rsid w:val="00AE0317"/>
    <w:rsid w:val="00AE03DA"/>
    <w:rsid w:val="00AE514D"/>
    <w:rsid w:val="00AF2E9C"/>
    <w:rsid w:val="00B00EF8"/>
    <w:rsid w:val="00B0110C"/>
    <w:rsid w:val="00B024C1"/>
    <w:rsid w:val="00B03784"/>
    <w:rsid w:val="00B04579"/>
    <w:rsid w:val="00B0716D"/>
    <w:rsid w:val="00B11CDC"/>
    <w:rsid w:val="00B20FFF"/>
    <w:rsid w:val="00B21214"/>
    <w:rsid w:val="00B26663"/>
    <w:rsid w:val="00B303E8"/>
    <w:rsid w:val="00B31643"/>
    <w:rsid w:val="00B41DC9"/>
    <w:rsid w:val="00B45C94"/>
    <w:rsid w:val="00B47D9F"/>
    <w:rsid w:val="00B50512"/>
    <w:rsid w:val="00B54CA1"/>
    <w:rsid w:val="00B60593"/>
    <w:rsid w:val="00B66708"/>
    <w:rsid w:val="00B67100"/>
    <w:rsid w:val="00B70627"/>
    <w:rsid w:val="00B732E2"/>
    <w:rsid w:val="00B76080"/>
    <w:rsid w:val="00B76DFF"/>
    <w:rsid w:val="00B80905"/>
    <w:rsid w:val="00B82D60"/>
    <w:rsid w:val="00B83129"/>
    <w:rsid w:val="00B837A3"/>
    <w:rsid w:val="00B85F85"/>
    <w:rsid w:val="00B92C38"/>
    <w:rsid w:val="00BA1C4A"/>
    <w:rsid w:val="00BB185B"/>
    <w:rsid w:val="00BB220B"/>
    <w:rsid w:val="00BB39EC"/>
    <w:rsid w:val="00BC6245"/>
    <w:rsid w:val="00BC76CA"/>
    <w:rsid w:val="00BD1CEC"/>
    <w:rsid w:val="00BD2FDF"/>
    <w:rsid w:val="00BD784C"/>
    <w:rsid w:val="00BE021C"/>
    <w:rsid w:val="00BE04DB"/>
    <w:rsid w:val="00BE15D6"/>
    <w:rsid w:val="00BE21EB"/>
    <w:rsid w:val="00BE6FB9"/>
    <w:rsid w:val="00BF4BF0"/>
    <w:rsid w:val="00BF540D"/>
    <w:rsid w:val="00C04B0E"/>
    <w:rsid w:val="00C054CB"/>
    <w:rsid w:val="00C116D8"/>
    <w:rsid w:val="00C118C1"/>
    <w:rsid w:val="00C209E3"/>
    <w:rsid w:val="00C23B97"/>
    <w:rsid w:val="00C32205"/>
    <w:rsid w:val="00C3289A"/>
    <w:rsid w:val="00C3665E"/>
    <w:rsid w:val="00C44A6B"/>
    <w:rsid w:val="00C56177"/>
    <w:rsid w:val="00C56247"/>
    <w:rsid w:val="00C56CAD"/>
    <w:rsid w:val="00C75DBC"/>
    <w:rsid w:val="00C76DEE"/>
    <w:rsid w:val="00C77F8B"/>
    <w:rsid w:val="00C84305"/>
    <w:rsid w:val="00C877CC"/>
    <w:rsid w:val="00C93FC6"/>
    <w:rsid w:val="00CA00DF"/>
    <w:rsid w:val="00CA2008"/>
    <w:rsid w:val="00CA61EE"/>
    <w:rsid w:val="00CB25FC"/>
    <w:rsid w:val="00CB2C78"/>
    <w:rsid w:val="00CB5ADA"/>
    <w:rsid w:val="00CC00B4"/>
    <w:rsid w:val="00CC23FA"/>
    <w:rsid w:val="00CC2BE6"/>
    <w:rsid w:val="00CC36B1"/>
    <w:rsid w:val="00CD7B02"/>
    <w:rsid w:val="00CE14D8"/>
    <w:rsid w:val="00CE6C1E"/>
    <w:rsid w:val="00CF120D"/>
    <w:rsid w:val="00CF5A08"/>
    <w:rsid w:val="00CF6508"/>
    <w:rsid w:val="00CF773F"/>
    <w:rsid w:val="00CF7C5C"/>
    <w:rsid w:val="00D01E13"/>
    <w:rsid w:val="00D03E77"/>
    <w:rsid w:val="00D05329"/>
    <w:rsid w:val="00D10A2F"/>
    <w:rsid w:val="00D20F1E"/>
    <w:rsid w:val="00D218F5"/>
    <w:rsid w:val="00D24138"/>
    <w:rsid w:val="00D33827"/>
    <w:rsid w:val="00D45850"/>
    <w:rsid w:val="00D60C7F"/>
    <w:rsid w:val="00D61D33"/>
    <w:rsid w:val="00D63AFF"/>
    <w:rsid w:val="00D74424"/>
    <w:rsid w:val="00D74816"/>
    <w:rsid w:val="00D824FC"/>
    <w:rsid w:val="00D83AC7"/>
    <w:rsid w:val="00DA402D"/>
    <w:rsid w:val="00DA4547"/>
    <w:rsid w:val="00DA6CA1"/>
    <w:rsid w:val="00DB17E7"/>
    <w:rsid w:val="00DB36B2"/>
    <w:rsid w:val="00DB49D6"/>
    <w:rsid w:val="00DD35D8"/>
    <w:rsid w:val="00DD6D37"/>
    <w:rsid w:val="00DE0376"/>
    <w:rsid w:val="00DE17A4"/>
    <w:rsid w:val="00E0019A"/>
    <w:rsid w:val="00E00A11"/>
    <w:rsid w:val="00E0281E"/>
    <w:rsid w:val="00E13AD0"/>
    <w:rsid w:val="00E15FBE"/>
    <w:rsid w:val="00E24C22"/>
    <w:rsid w:val="00E251D6"/>
    <w:rsid w:val="00E334C3"/>
    <w:rsid w:val="00E35228"/>
    <w:rsid w:val="00E461F2"/>
    <w:rsid w:val="00E47EBC"/>
    <w:rsid w:val="00E534FC"/>
    <w:rsid w:val="00E6485C"/>
    <w:rsid w:val="00E7189D"/>
    <w:rsid w:val="00E71B63"/>
    <w:rsid w:val="00E71CE8"/>
    <w:rsid w:val="00E739C5"/>
    <w:rsid w:val="00E846FF"/>
    <w:rsid w:val="00E8643E"/>
    <w:rsid w:val="00E8784E"/>
    <w:rsid w:val="00E90496"/>
    <w:rsid w:val="00E97BC6"/>
    <w:rsid w:val="00EA1402"/>
    <w:rsid w:val="00EB5F40"/>
    <w:rsid w:val="00EB7E94"/>
    <w:rsid w:val="00EC3732"/>
    <w:rsid w:val="00EC3FA5"/>
    <w:rsid w:val="00ED0AFF"/>
    <w:rsid w:val="00ED6D59"/>
    <w:rsid w:val="00EE095E"/>
    <w:rsid w:val="00EE204B"/>
    <w:rsid w:val="00EF017C"/>
    <w:rsid w:val="00EF640C"/>
    <w:rsid w:val="00EF7008"/>
    <w:rsid w:val="00EF757C"/>
    <w:rsid w:val="00F062CD"/>
    <w:rsid w:val="00F07A0A"/>
    <w:rsid w:val="00F17447"/>
    <w:rsid w:val="00F274CA"/>
    <w:rsid w:val="00F31006"/>
    <w:rsid w:val="00F31CAA"/>
    <w:rsid w:val="00F33E50"/>
    <w:rsid w:val="00F34938"/>
    <w:rsid w:val="00F34D81"/>
    <w:rsid w:val="00F37826"/>
    <w:rsid w:val="00F525B0"/>
    <w:rsid w:val="00F6486C"/>
    <w:rsid w:val="00F653AF"/>
    <w:rsid w:val="00F6571B"/>
    <w:rsid w:val="00F72CAD"/>
    <w:rsid w:val="00F75695"/>
    <w:rsid w:val="00F84489"/>
    <w:rsid w:val="00F87888"/>
    <w:rsid w:val="00F945E9"/>
    <w:rsid w:val="00F9520B"/>
    <w:rsid w:val="00FA69DC"/>
    <w:rsid w:val="00FB043C"/>
    <w:rsid w:val="00FC00B5"/>
    <w:rsid w:val="00FC097D"/>
    <w:rsid w:val="00FC2660"/>
    <w:rsid w:val="00FC72EC"/>
    <w:rsid w:val="00FD7213"/>
    <w:rsid w:val="00FE1398"/>
    <w:rsid w:val="00FE2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1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094"/>
    <w:pPr>
      <w:ind w:left="720"/>
      <w:contextualSpacing/>
    </w:pPr>
  </w:style>
  <w:style w:type="paragraph" w:styleId="BalloonText">
    <w:name w:val="Balloon Text"/>
    <w:basedOn w:val="Normal"/>
    <w:link w:val="BalloonTextChar"/>
    <w:uiPriority w:val="99"/>
    <w:semiHidden/>
    <w:unhideWhenUsed/>
    <w:rsid w:val="009B5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A90"/>
    <w:rPr>
      <w:rFonts w:ascii="Tahoma" w:hAnsi="Tahoma" w:cs="Tahoma"/>
      <w:sz w:val="16"/>
      <w:szCs w:val="16"/>
    </w:rPr>
  </w:style>
  <w:style w:type="paragraph" w:styleId="Header">
    <w:name w:val="header"/>
    <w:basedOn w:val="Normal"/>
    <w:link w:val="HeaderChar"/>
    <w:uiPriority w:val="99"/>
    <w:unhideWhenUsed/>
    <w:rsid w:val="008126D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26D8"/>
    <w:rPr>
      <w:rFonts w:cs="Times New Roman"/>
    </w:rPr>
  </w:style>
  <w:style w:type="paragraph" w:styleId="Footer">
    <w:name w:val="footer"/>
    <w:basedOn w:val="Normal"/>
    <w:link w:val="FooterChar"/>
    <w:uiPriority w:val="99"/>
    <w:unhideWhenUsed/>
    <w:rsid w:val="008126D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26D8"/>
    <w:rPr>
      <w:rFonts w:cs="Times New Roman"/>
    </w:rPr>
  </w:style>
  <w:style w:type="paragraph" w:styleId="PlainText">
    <w:name w:val="Plain Text"/>
    <w:basedOn w:val="Normal"/>
    <w:link w:val="PlainTextChar"/>
    <w:uiPriority w:val="99"/>
    <w:unhideWhenUsed/>
    <w:rsid w:val="004E1A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4E1A1E"/>
    <w:rPr>
      <w:rFonts w:ascii="Consolas" w:hAnsi="Consolas" w:cs="Times New Roman"/>
      <w:sz w:val="21"/>
      <w:szCs w:val="21"/>
    </w:rPr>
  </w:style>
  <w:style w:type="table" w:styleId="TableGrid">
    <w:name w:val="Table Grid"/>
    <w:basedOn w:val="TableNormal"/>
    <w:uiPriority w:val="59"/>
    <w:rsid w:val="00FC26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E362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E362E"/>
    <w:rPr>
      <w:rFonts w:cs="Times New Roman"/>
      <w:b/>
      <w:bCs/>
    </w:rPr>
  </w:style>
  <w:style w:type="character" w:styleId="Hyperlink">
    <w:name w:val="Hyperlink"/>
    <w:basedOn w:val="DefaultParagraphFont"/>
    <w:rsid w:val="00E7189D"/>
    <w:rPr>
      <w:color w:val="0000FF"/>
      <w:u w:val="single"/>
    </w:rPr>
  </w:style>
  <w:style w:type="character" w:styleId="FollowedHyperlink">
    <w:name w:val="FollowedHyperlink"/>
    <w:basedOn w:val="DefaultParagraphFont"/>
    <w:uiPriority w:val="99"/>
    <w:semiHidden/>
    <w:unhideWhenUsed/>
    <w:rsid w:val="00F525B0"/>
    <w:rPr>
      <w:color w:val="800080"/>
      <w:u w:val="single"/>
    </w:rPr>
  </w:style>
  <w:style w:type="character" w:customStyle="1" w:styleId="regulartext1">
    <w:name w:val="regulartext1"/>
    <w:basedOn w:val="DefaultParagraphFont"/>
    <w:rsid w:val="00AB1D5C"/>
    <w:rPr>
      <w:rFonts w:ascii="Arial" w:hAnsi="Arial" w:cs="Arial" w:hint="default"/>
      <w:b w:val="0"/>
      <w:bCs w:val="0"/>
      <w:i w:val="0"/>
      <w:iCs w:val="0"/>
      <w:color w:val="000000"/>
      <w:sz w:val="17"/>
      <w:szCs w:val="17"/>
    </w:rPr>
  </w:style>
  <w:style w:type="paragraph" w:customStyle="1" w:styleId="Default">
    <w:name w:val="Default"/>
    <w:rsid w:val="00BE021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8736263">
      <w:bodyDiv w:val="1"/>
      <w:marLeft w:val="0"/>
      <w:marRight w:val="0"/>
      <w:marTop w:val="0"/>
      <w:marBottom w:val="0"/>
      <w:divBdr>
        <w:top w:val="none" w:sz="0" w:space="0" w:color="auto"/>
        <w:left w:val="none" w:sz="0" w:space="0" w:color="auto"/>
        <w:bottom w:val="none" w:sz="0" w:space="0" w:color="auto"/>
        <w:right w:val="none" w:sz="0" w:space="0" w:color="auto"/>
      </w:divBdr>
      <w:divsChild>
        <w:div w:id="1303123202">
          <w:marLeft w:val="0"/>
          <w:marRight w:val="0"/>
          <w:marTop w:val="0"/>
          <w:marBottom w:val="0"/>
          <w:divBdr>
            <w:top w:val="none" w:sz="0" w:space="0" w:color="auto"/>
            <w:left w:val="none" w:sz="0" w:space="0" w:color="auto"/>
            <w:bottom w:val="none" w:sz="0" w:space="0" w:color="auto"/>
            <w:right w:val="none" w:sz="0" w:space="0" w:color="auto"/>
          </w:divBdr>
          <w:divsChild>
            <w:div w:id="512233895">
              <w:marLeft w:val="0"/>
              <w:marRight w:val="0"/>
              <w:marTop w:val="0"/>
              <w:marBottom w:val="0"/>
              <w:divBdr>
                <w:top w:val="none" w:sz="0" w:space="0" w:color="auto"/>
                <w:left w:val="none" w:sz="0" w:space="0" w:color="auto"/>
                <w:bottom w:val="none" w:sz="0" w:space="0" w:color="auto"/>
                <w:right w:val="none" w:sz="0" w:space="0" w:color="auto"/>
              </w:divBdr>
              <w:divsChild>
                <w:div w:id="1377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95162">
      <w:marLeft w:val="0"/>
      <w:marRight w:val="0"/>
      <w:marTop w:val="0"/>
      <w:marBottom w:val="0"/>
      <w:divBdr>
        <w:top w:val="none" w:sz="0" w:space="0" w:color="auto"/>
        <w:left w:val="none" w:sz="0" w:space="0" w:color="auto"/>
        <w:bottom w:val="none" w:sz="0" w:space="0" w:color="auto"/>
        <w:right w:val="none" w:sz="0" w:space="0" w:color="auto"/>
      </w:divBdr>
    </w:div>
    <w:div w:id="1631283699">
      <w:bodyDiv w:val="1"/>
      <w:marLeft w:val="0"/>
      <w:marRight w:val="0"/>
      <w:marTop w:val="0"/>
      <w:marBottom w:val="0"/>
      <w:divBdr>
        <w:top w:val="none" w:sz="0" w:space="0" w:color="auto"/>
        <w:left w:val="none" w:sz="0" w:space="0" w:color="auto"/>
        <w:bottom w:val="none" w:sz="0" w:space="0" w:color="auto"/>
        <w:right w:val="none" w:sz="0" w:space="0" w:color="auto"/>
      </w:divBdr>
      <w:divsChild>
        <w:div w:id="1422337923">
          <w:marLeft w:val="0"/>
          <w:marRight w:val="0"/>
          <w:marTop w:val="0"/>
          <w:marBottom w:val="0"/>
          <w:divBdr>
            <w:top w:val="none" w:sz="0" w:space="0" w:color="auto"/>
            <w:left w:val="none" w:sz="0" w:space="0" w:color="auto"/>
            <w:bottom w:val="none" w:sz="0" w:space="0" w:color="auto"/>
            <w:right w:val="none" w:sz="0" w:space="0" w:color="auto"/>
          </w:divBdr>
          <w:divsChild>
            <w:div w:id="6713337">
              <w:marLeft w:val="0"/>
              <w:marRight w:val="0"/>
              <w:marTop w:val="0"/>
              <w:marBottom w:val="0"/>
              <w:divBdr>
                <w:top w:val="none" w:sz="0" w:space="0" w:color="auto"/>
                <w:left w:val="none" w:sz="0" w:space="0" w:color="auto"/>
                <w:bottom w:val="none" w:sz="0" w:space="0" w:color="auto"/>
                <w:right w:val="none" w:sz="0" w:space="0" w:color="auto"/>
              </w:divBdr>
              <w:divsChild>
                <w:div w:id="10569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spotom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E553-D127-4846-ACA3-9D554139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United States Hosted: APEC 2011 Ministerial &amp; Idea Fair on Energy Efficient &amp; Sustainable Transport: Working Towards a Clean Energy Future</vt:lpstr>
    </vt:vector>
  </TitlesOfParts>
  <Company>DOT</Company>
  <LinksUpToDate>false</LinksUpToDate>
  <CharactersWithSpaces>8516</CharactersWithSpaces>
  <SharedDoc>false</SharedDoc>
  <HLinks>
    <vt:vector size="6" baseType="variant">
      <vt:variant>
        <vt:i4>4128888</vt:i4>
      </vt:variant>
      <vt:variant>
        <vt:i4>0</vt:i4>
      </vt:variant>
      <vt:variant>
        <vt:i4>0</vt:i4>
      </vt:variant>
      <vt:variant>
        <vt:i4>5</vt:i4>
      </vt:variant>
      <vt:variant>
        <vt:lpwstr>http://usspotomac.org/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Hosted: APEC 2011 Ministerial &amp; Idea Fair on Energy Efficient &amp; Sustainable Transport: Working Towards a Clean Energy Future</dc:title>
  <dc:subject/>
  <dc:creator>joseph.traini</dc:creator>
  <cp:keywords/>
  <dc:description/>
  <cp:lastModifiedBy>Luis Enrique Vertiz</cp:lastModifiedBy>
  <cp:revision>2</cp:revision>
  <cp:lastPrinted>2011-05-02T18:04:00Z</cp:lastPrinted>
  <dcterms:created xsi:type="dcterms:W3CDTF">2011-06-08T10:44:00Z</dcterms:created>
  <dcterms:modified xsi:type="dcterms:W3CDTF">2011-06-08T10:44:00Z</dcterms:modified>
</cp:coreProperties>
</file>