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8B44" w14:textId="77777777" w:rsidR="003064E2" w:rsidRPr="003064E2" w:rsidRDefault="003064E2" w:rsidP="003064E2">
      <w:pPr>
        <w:pStyle w:val="3"/>
        <w:adjustRightInd w:val="0"/>
        <w:snapToGrid w:val="0"/>
        <w:rPr>
          <w:rFonts w:ascii="Arial" w:hAnsi="Arial" w:cs="Arial"/>
        </w:rPr>
      </w:pPr>
      <w:r w:rsidRPr="003064E2">
        <w:rPr>
          <w:rFonts w:ascii="Arial" w:hAnsi="Arial" w:cs="Arial"/>
        </w:rPr>
        <w:t>Transportation Working Group</w:t>
      </w:r>
    </w:p>
    <w:p w14:paraId="105A7BD5" w14:textId="77777777" w:rsidR="003064E2" w:rsidRPr="003064E2" w:rsidRDefault="003064E2" w:rsidP="003064E2">
      <w:pPr>
        <w:pStyle w:val="3"/>
        <w:adjustRightInd w:val="0"/>
        <w:snapToGrid w:val="0"/>
        <w:rPr>
          <w:rFonts w:ascii="Arial" w:hAnsi="Arial" w:cs="Arial"/>
        </w:rPr>
      </w:pPr>
      <w:r w:rsidRPr="003064E2">
        <w:rPr>
          <w:rFonts w:ascii="Arial" w:hAnsi="Arial" w:cs="Arial"/>
        </w:rPr>
        <w:t>Terms of Reference</w:t>
      </w:r>
    </w:p>
    <w:p w14:paraId="7A4D62D5" w14:textId="77777777" w:rsidR="003064E2" w:rsidRPr="00295724" w:rsidRDefault="003064E2" w:rsidP="003064E2">
      <w:pPr>
        <w:snapToGrid w:val="0"/>
        <w:spacing w:line="288" w:lineRule="auto"/>
        <w:jc w:val="center"/>
        <w:rPr>
          <w:rFonts w:ascii="Arial" w:hAnsi="Arial" w:cs="Arial"/>
          <w:b/>
          <w:sz w:val="28"/>
          <w:szCs w:val="28"/>
        </w:rPr>
      </w:pPr>
    </w:p>
    <w:p w14:paraId="05D57806" w14:textId="77777777" w:rsidR="003064E2" w:rsidRDefault="003064E2" w:rsidP="00D77BB1">
      <w:pPr>
        <w:numPr>
          <w:ilvl w:val="0"/>
          <w:numId w:val="7"/>
        </w:numPr>
        <w:spacing w:line="0" w:lineRule="atLeast"/>
        <w:rPr>
          <w:rFonts w:ascii="Arial" w:hAnsi="Arial" w:cs="Arial"/>
          <w:b/>
        </w:rPr>
      </w:pPr>
      <w:r>
        <w:rPr>
          <w:rFonts w:ascii="Arial" w:hAnsi="Arial" w:cs="Arial"/>
          <w:b/>
        </w:rPr>
        <w:t>Goals and Objectives – Strategic Focus</w:t>
      </w:r>
    </w:p>
    <w:p w14:paraId="696A2E5B" w14:textId="77777777" w:rsidR="003064E2" w:rsidRDefault="003064E2" w:rsidP="00D77BB1">
      <w:pPr>
        <w:spacing w:line="0" w:lineRule="atLeast"/>
        <w:rPr>
          <w:rFonts w:ascii="Arial" w:hAnsi="Arial" w:cs="Arial"/>
          <w:b/>
        </w:rPr>
      </w:pPr>
    </w:p>
    <w:p w14:paraId="29815165" w14:textId="70FBA6A9" w:rsidR="003064E2" w:rsidRPr="00B1786F" w:rsidRDefault="003064E2" w:rsidP="00D77BB1">
      <w:pPr>
        <w:spacing w:line="0" w:lineRule="atLeast"/>
        <w:rPr>
          <w:rFonts w:ascii="Arial" w:hAnsi="Arial" w:cs="Arial"/>
        </w:rPr>
      </w:pPr>
      <w:r w:rsidRPr="00B1786F">
        <w:rPr>
          <w:rFonts w:ascii="Arial" w:hAnsi="Arial" w:cs="Arial"/>
        </w:rPr>
        <w:t>Established in 1991, the Transportation Working Group works towards trade liberalization and facilitation in the transport sector, economic and technical assistance, and capacity building.  Important goals for the Working Group are to develop systems that ensure safe, secure, efficient</w:t>
      </w:r>
      <w:r w:rsidR="001102BC">
        <w:rPr>
          <w:rFonts w:ascii="Arial" w:hAnsi="Arial" w:cs="Arial" w:hint="eastAsia"/>
        </w:rPr>
        <w:t xml:space="preserve"> and </w:t>
      </w:r>
      <w:r w:rsidR="00880B55">
        <w:rPr>
          <w:rFonts w:ascii="Arial" w:hAnsi="Arial" w:cs="Arial" w:hint="eastAsia"/>
        </w:rPr>
        <w:t>sustainable</w:t>
      </w:r>
      <w:r w:rsidRPr="00B1786F">
        <w:rPr>
          <w:rFonts w:ascii="Arial" w:hAnsi="Arial" w:cs="Arial"/>
        </w:rPr>
        <w:t xml:space="preserve"> movement of people and goods throughout </w:t>
      </w:r>
      <w:r w:rsidRPr="00836A34">
        <w:rPr>
          <w:rFonts w:ascii="Arial" w:hAnsi="Arial" w:cs="Arial"/>
        </w:rPr>
        <w:t>the region; and to assist with capacity building in developing economies to contribute to efficient, safe, secure and sustainable transport</w:t>
      </w:r>
      <w:r w:rsidRPr="00B1786F">
        <w:rPr>
          <w:rFonts w:ascii="Arial" w:hAnsi="Arial" w:cs="Arial"/>
        </w:rPr>
        <w:t xml:space="preserve"> in the APEC region.</w:t>
      </w:r>
    </w:p>
    <w:p w14:paraId="611C5E97" w14:textId="77777777" w:rsidR="003064E2" w:rsidRPr="00B1786F" w:rsidRDefault="003064E2" w:rsidP="00D77BB1">
      <w:pPr>
        <w:rPr>
          <w:rFonts w:ascii="Arial" w:hAnsi="Arial" w:cs="Arial"/>
        </w:rPr>
      </w:pPr>
    </w:p>
    <w:p w14:paraId="1865AAF6" w14:textId="77777777" w:rsidR="003064E2" w:rsidRPr="00B1786F" w:rsidRDefault="003064E2" w:rsidP="00D77BB1">
      <w:pPr>
        <w:spacing w:line="0" w:lineRule="atLeast"/>
        <w:rPr>
          <w:rFonts w:ascii="Arial" w:hAnsi="Arial" w:cs="Arial"/>
        </w:rPr>
      </w:pPr>
      <w:r w:rsidRPr="00B1786F">
        <w:rPr>
          <w:rFonts w:ascii="Arial" w:hAnsi="Arial" w:cs="Arial"/>
        </w:rPr>
        <w:t xml:space="preserve">The TPT-WG works to achieve </w:t>
      </w:r>
      <w:r>
        <w:rPr>
          <w:rFonts w:ascii="Arial" w:hAnsi="Arial" w:cs="Arial"/>
        </w:rPr>
        <w:t>effective transport systems that take account of economic efficiency</w:t>
      </w:r>
      <w:r w:rsidRPr="00B1786F">
        <w:rPr>
          <w:rFonts w:ascii="Arial" w:hAnsi="Arial" w:cs="Arial"/>
        </w:rPr>
        <w:t>, safety</w:t>
      </w:r>
      <w:r>
        <w:rPr>
          <w:rFonts w:ascii="Arial" w:hAnsi="Arial" w:cs="Arial"/>
        </w:rPr>
        <w:t>, environmental</w:t>
      </w:r>
      <w:r w:rsidR="00C36450">
        <w:rPr>
          <w:rFonts w:ascii="Arial" w:hAnsi="Arial" w:cs="Arial"/>
        </w:rPr>
        <w:t>, technological change</w:t>
      </w:r>
      <w:r w:rsidRPr="00B1786F">
        <w:rPr>
          <w:rFonts w:ascii="Arial" w:hAnsi="Arial" w:cs="Arial"/>
        </w:rPr>
        <w:t xml:space="preserve"> and security issues </w:t>
      </w:r>
      <w:r>
        <w:rPr>
          <w:rFonts w:ascii="Arial" w:hAnsi="Arial" w:cs="Arial"/>
        </w:rPr>
        <w:t>and support the continued growth of trade and commerce in the APEC region.</w:t>
      </w:r>
      <w:r w:rsidRPr="00B1786F">
        <w:rPr>
          <w:rFonts w:ascii="Arial" w:hAnsi="Arial" w:cs="Arial"/>
        </w:rPr>
        <w:t xml:space="preserve"> </w:t>
      </w:r>
    </w:p>
    <w:p w14:paraId="0F5C6C9F" w14:textId="77777777" w:rsidR="003064E2" w:rsidRDefault="003064E2" w:rsidP="00D77BB1">
      <w:pPr>
        <w:spacing w:line="0" w:lineRule="atLeast"/>
        <w:rPr>
          <w:rFonts w:ascii="Arial" w:hAnsi="Arial" w:cs="Arial"/>
          <w:b/>
        </w:rPr>
      </w:pPr>
    </w:p>
    <w:p w14:paraId="67BFCDA7" w14:textId="77777777" w:rsidR="003064E2" w:rsidRDefault="003064E2" w:rsidP="00D77BB1">
      <w:pPr>
        <w:numPr>
          <w:ilvl w:val="0"/>
          <w:numId w:val="7"/>
        </w:numPr>
        <w:spacing w:line="0" w:lineRule="atLeast"/>
        <w:rPr>
          <w:rFonts w:ascii="Arial" w:hAnsi="Arial" w:cs="Arial"/>
          <w:b/>
        </w:rPr>
      </w:pPr>
      <w:r>
        <w:rPr>
          <w:rFonts w:ascii="Arial" w:hAnsi="Arial" w:cs="Arial"/>
          <w:b/>
        </w:rPr>
        <w:t>Priorities, Project Outputs and Deliverables</w:t>
      </w:r>
    </w:p>
    <w:p w14:paraId="44415ADB" w14:textId="77777777" w:rsidR="003064E2" w:rsidRDefault="003064E2" w:rsidP="00D77BB1">
      <w:pPr>
        <w:spacing w:line="0" w:lineRule="atLeast"/>
        <w:rPr>
          <w:rFonts w:ascii="Arial" w:hAnsi="Arial" w:cs="Arial"/>
          <w:b/>
        </w:rPr>
      </w:pPr>
    </w:p>
    <w:p w14:paraId="1A475F93" w14:textId="77777777" w:rsidR="003064E2" w:rsidRPr="006F43CD" w:rsidRDefault="003064E2" w:rsidP="00D77BB1">
      <w:pPr>
        <w:spacing w:line="0" w:lineRule="atLeast"/>
        <w:rPr>
          <w:rFonts w:ascii="Arial" w:hAnsi="Arial" w:cs="Arial"/>
          <w:i/>
          <w:u w:val="single"/>
        </w:rPr>
      </w:pPr>
      <w:r w:rsidRPr="006F43CD">
        <w:rPr>
          <w:rFonts w:ascii="Arial" w:hAnsi="Arial" w:cs="Arial"/>
          <w:i/>
          <w:u w:val="single"/>
        </w:rPr>
        <w:t>Priorities</w:t>
      </w:r>
    </w:p>
    <w:p w14:paraId="3F2A3FFA" w14:textId="77777777" w:rsidR="003064E2" w:rsidRDefault="003064E2" w:rsidP="00D77BB1">
      <w:pPr>
        <w:spacing w:line="0" w:lineRule="atLeast"/>
        <w:rPr>
          <w:rFonts w:ascii="Arial" w:hAnsi="Arial" w:cs="Arial"/>
        </w:rPr>
      </w:pPr>
    </w:p>
    <w:p w14:paraId="52E52ECA" w14:textId="77777777" w:rsidR="003064E2" w:rsidRPr="00B1786F" w:rsidRDefault="003064E2" w:rsidP="00D77BB1">
      <w:pPr>
        <w:spacing w:line="0" w:lineRule="atLeast"/>
        <w:rPr>
          <w:rFonts w:ascii="Arial" w:hAnsi="Arial" w:cs="Arial"/>
        </w:rPr>
      </w:pPr>
      <w:r w:rsidRPr="00B1786F">
        <w:rPr>
          <w:rFonts w:ascii="Arial" w:hAnsi="Arial" w:cs="Arial"/>
        </w:rPr>
        <w:t>Th</w:t>
      </w:r>
      <w:r>
        <w:rPr>
          <w:rFonts w:ascii="Arial" w:hAnsi="Arial" w:cs="Arial"/>
        </w:rPr>
        <w:t>e</w:t>
      </w:r>
      <w:r w:rsidRPr="00B1786F">
        <w:rPr>
          <w:rFonts w:ascii="Arial" w:hAnsi="Arial" w:cs="Arial"/>
        </w:rPr>
        <w:t xml:space="preserve"> TPT-WG</w:t>
      </w:r>
      <w:r>
        <w:rPr>
          <w:rFonts w:ascii="Arial" w:hAnsi="Arial" w:cs="Arial"/>
        </w:rPr>
        <w:t xml:space="preserve">’s priorities and project outputs respond to directives from APEC Transportation Ministers, APEC Economic Leaders and the outcomes of APEC Transportation Working Group (TPT-WG) meetings. Priorities include: </w:t>
      </w:r>
    </w:p>
    <w:p w14:paraId="3D40D479" w14:textId="77777777" w:rsidR="003064E2" w:rsidRDefault="003064E2" w:rsidP="00D77BB1">
      <w:pPr>
        <w:spacing w:line="0" w:lineRule="atLeast"/>
        <w:rPr>
          <w:rFonts w:ascii="Arial" w:hAnsi="Arial" w:cs="Arial"/>
          <w:b/>
        </w:rPr>
      </w:pPr>
    </w:p>
    <w:p w14:paraId="7B23FEAB" w14:textId="77777777" w:rsidR="003064E2" w:rsidRPr="00B1786F" w:rsidRDefault="003064E2" w:rsidP="00D77BB1">
      <w:pPr>
        <w:numPr>
          <w:ilvl w:val="0"/>
          <w:numId w:val="6"/>
        </w:numPr>
        <w:spacing w:line="0" w:lineRule="atLeast"/>
        <w:rPr>
          <w:rFonts w:ascii="Arial" w:hAnsi="Arial" w:cs="Arial"/>
        </w:rPr>
      </w:pPr>
      <w:r>
        <w:rPr>
          <w:rFonts w:ascii="Arial" w:hAnsi="Arial" w:cs="Arial"/>
        </w:rPr>
        <w:t>e</w:t>
      </w:r>
      <w:r w:rsidRPr="00B1786F">
        <w:rPr>
          <w:rFonts w:ascii="Arial" w:hAnsi="Arial" w:cs="Arial"/>
        </w:rPr>
        <w:t>xamining ways in which liberalization of transport can promote regional economic integration;</w:t>
      </w:r>
    </w:p>
    <w:p w14:paraId="2EEDE8B9" w14:textId="7E6EBFD1" w:rsidR="003064E2" w:rsidRDefault="003064E2" w:rsidP="00D77BB1">
      <w:pPr>
        <w:numPr>
          <w:ilvl w:val="0"/>
          <w:numId w:val="6"/>
        </w:numPr>
        <w:spacing w:line="0" w:lineRule="atLeast"/>
        <w:rPr>
          <w:rFonts w:ascii="Arial" w:hAnsi="Arial" w:cs="Arial"/>
        </w:rPr>
      </w:pPr>
      <w:r>
        <w:rPr>
          <w:rFonts w:ascii="Arial" w:hAnsi="Arial" w:cs="Arial"/>
        </w:rPr>
        <w:t>r</w:t>
      </w:r>
      <w:r w:rsidRPr="00B1786F">
        <w:rPr>
          <w:rFonts w:ascii="Arial" w:hAnsi="Arial" w:cs="Arial"/>
        </w:rPr>
        <w:t>esponding to new and emerging transport challenges</w:t>
      </w:r>
      <w:r w:rsidR="00B73979">
        <w:rPr>
          <w:rFonts w:ascii="Arial" w:hAnsi="Arial" w:cs="Arial"/>
        </w:rPr>
        <w:t>;</w:t>
      </w:r>
      <w:r w:rsidRPr="008430B7">
        <w:rPr>
          <w:rFonts w:ascii="Arial" w:hAnsi="Arial" w:cs="Arial"/>
        </w:rPr>
        <w:t xml:space="preserve"> </w:t>
      </w:r>
    </w:p>
    <w:p w14:paraId="7805CBC2" w14:textId="74C39B6E" w:rsidR="003064E2" w:rsidRPr="00B1786F" w:rsidRDefault="00F45FF7" w:rsidP="00D77BB1">
      <w:pPr>
        <w:numPr>
          <w:ilvl w:val="0"/>
          <w:numId w:val="6"/>
        </w:numPr>
        <w:spacing w:line="0" w:lineRule="atLeast"/>
        <w:rPr>
          <w:rFonts w:ascii="Arial" w:hAnsi="Arial" w:cs="Arial"/>
        </w:rPr>
      </w:pPr>
      <w:r>
        <w:rPr>
          <w:rFonts w:ascii="Arial" w:hAnsi="Arial" w:cs="Arial"/>
        </w:rPr>
        <w:t>assi</w:t>
      </w:r>
      <w:r>
        <w:rPr>
          <w:rFonts w:ascii="Arial" w:hAnsi="Arial" w:cs="Arial" w:hint="eastAsia"/>
        </w:rPr>
        <w:t xml:space="preserve">sting the implementation of </w:t>
      </w:r>
      <w:r w:rsidR="005644D8">
        <w:rPr>
          <w:rFonts w:ascii="Arial" w:hAnsi="Arial" w:cs="Arial"/>
        </w:rPr>
        <w:t>standards</w:t>
      </w:r>
      <w:r w:rsidR="003064E2">
        <w:rPr>
          <w:rFonts w:ascii="Arial" w:hAnsi="Arial" w:cs="Arial"/>
        </w:rPr>
        <w:t xml:space="preserve"> </w:t>
      </w:r>
      <w:r w:rsidR="001B71D8">
        <w:rPr>
          <w:rFonts w:ascii="Arial" w:hAnsi="Arial" w:cs="Arial"/>
        </w:rPr>
        <w:t xml:space="preserve">that </w:t>
      </w:r>
      <w:r w:rsidR="003064E2">
        <w:rPr>
          <w:rFonts w:ascii="Arial" w:hAnsi="Arial" w:cs="Arial"/>
        </w:rPr>
        <w:t>improv</w:t>
      </w:r>
      <w:r w:rsidR="001B71D8">
        <w:rPr>
          <w:rFonts w:ascii="Arial" w:hAnsi="Arial" w:cs="Arial"/>
        </w:rPr>
        <w:t>e</w:t>
      </w:r>
      <w:r w:rsidR="003064E2">
        <w:rPr>
          <w:rFonts w:ascii="Arial" w:hAnsi="Arial" w:cs="Arial"/>
        </w:rPr>
        <w:t xml:space="preserve"> interoperability of systems</w:t>
      </w:r>
      <w:r w:rsidR="00B73979">
        <w:rPr>
          <w:rFonts w:ascii="Arial" w:hAnsi="Arial" w:cs="Arial"/>
        </w:rPr>
        <w:t>;</w:t>
      </w:r>
    </w:p>
    <w:p w14:paraId="1166C76B" w14:textId="77777777" w:rsidR="003064E2" w:rsidRPr="00B1786F" w:rsidRDefault="003064E2" w:rsidP="00D77BB1">
      <w:pPr>
        <w:numPr>
          <w:ilvl w:val="0"/>
          <w:numId w:val="6"/>
        </w:numPr>
        <w:spacing w:line="0" w:lineRule="atLeast"/>
        <w:rPr>
          <w:rFonts w:ascii="Arial" w:hAnsi="Arial" w:cs="Arial"/>
        </w:rPr>
      </w:pPr>
      <w:r>
        <w:rPr>
          <w:rFonts w:ascii="Arial" w:hAnsi="Arial" w:cs="Arial"/>
        </w:rPr>
        <w:t>i</w:t>
      </w:r>
      <w:r w:rsidRPr="00B1786F">
        <w:rPr>
          <w:rFonts w:ascii="Arial" w:hAnsi="Arial" w:cs="Arial"/>
        </w:rPr>
        <w:t xml:space="preserve">dentifying opportunities to collaborate in </w:t>
      </w:r>
      <w:r>
        <w:rPr>
          <w:rFonts w:ascii="Arial" w:hAnsi="Arial" w:cs="Arial"/>
        </w:rPr>
        <w:t>uptake of technological developments and other innovations</w:t>
      </w:r>
      <w:r w:rsidRPr="00B1786F">
        <w:rPr>
          <w:rFonts w:ascii="Arial" w:hAnsi="Arial" w:cs="Arial"/>
        </w:rPr>
        <w:t>;</w:t>
      </w:r>
    </w:p>
    <w:p w14:paraId="2EFD03C0" w14:textId="6BB51D4A" w:rsidR="003064E2" w:rsidRDefault="003064E2" w:rsidP="00D77BB1">
      <w:pPr>
        <w:numPr>
          <w:ilvl w:val="0"/>
          <w:numId w:val="6"/>
        </w:numPr>
        <w:spacing w:line="0" w:lineRule="atLeast"/>
        <w:rPr>
          <w:rFonts w:ascii="Arial" w:hAnsi="Arial" w:cs="Arial"/>
        </w:rPr>
      </w:pPr>
      <w:r>
        <w:rPr>
          <w:rFonts w:ascii="Arial" w:hAnsi="Arial" w:cs="Arial"/>
        </w:rPr>
        <w:t>i</w:t>
      </w:r>
      <w:r w:rsidRPr="00B1786F">
        <w:rPr>
          <w:rFonts w:ascii="Arial" w:hAnsi="Arial" w:cs="Arial"/>
        </w:rPr>
        <w:t>ncreasing the priority place</w:t>
      </w:r>
      <w:r>
        <w:rPr>
          <w:rFonts w:ascii="Arial" w:hAnsi="Arial" w:cs="Arial"/>
        </w:rPr>
        <w:t>d</w:t>
      </w:r>
      <w:r w:rsidRPr="00B1786F">
        <w:rPr>
          <w:rFonts w:ascii="Arial" w:hAnsi="Arial" w:cs="Arial"/>
        </w:rPr>
        <w:t xml:space="preserve"> on transport safety</w:t>
      </w:r>
      <w:r w:rsidR="00F45FF7">
        <w:rPr>
          <w:rFonts w:ascii="Arial" w:hAnsi="Arial" w:cs="Arial" w:hint="eastAsia"/>
        </w:rPr>
        <w:t>, security</w:t>
      </w:r>
      <w:r w:rsidR="003731FA">
        <w:rPr>
          <w:rFonts w:ascii="Arial" w:hAnsi="Arial" w:cs="Arial" w:hint="eastAsia"/>
        </w:rPr>
        <w:t>,</w:t>
      </w:r>
      <w:r w:rsidR="00F45FF7">
        <w:rPr>
          <w:rFonts w:ascii="Arial" w:hAnsi="Arial" w:cs="Arial" w:hint="eastAsia"/>
        </w:rPr>
        <w:t xml:space="preserve"> efficiency</w:t>
      </w:r>
      <w:r w:rsidR="0033258F">
        <w:rPr>
          <w:rFonts w:ascii="Arial" w:hAnsi="Arial" w:cs="Arial" w:hint="eastAsia"/>
        </w:rPr>
        <w:t xml:space="preserve"> and sustainability</w:t>
      </w:r>
      <w:r>
        <w:rPr>
          <w:rFonts w:ascii="Arial" w:hAnsi="Arial" w:cs="Arial"/>
        </w:rPr>
        <w:t>,</w:t>
      </w:r>
      <w:r w:rsidRPr="00B1786F">
        <w:rPr>
          <w:rFonts w:ascii="Arial" w:hAnsi="Arial" w:cs="Arial"/>
        </w:rPr>
        <w:t xml:space="preserve"> with</w:t>
      </w:r>
      <w:r w:rsidR="00F45FF7">
        <w:rPr>
          <w:rFonts w:ascii="Arial" w:hAnsi="Arial" w:cs="Arial" w:hint="eastAsia"/>
        </w:rPr>
        <w:t xml:space="preserve"> assisting the</w:t>
      </w:r>
      <w:r w:rsidRPr="00B1786F">
        <w:rPr>
          <w:rFonts w:ascii="Arial" w:hAnsi="Arial" w:cs="Arial"/>
        </w:rPr>
        <w:t xml:space="preserve"> development of a comprehensive strategy for </w:t>
      </w:r>
      <w:r>
        <w:rPr>
          <w:rFonts w:ascii="Arial" w:hAnsi="Arial" w:cs="Arial"/>
        </w:rPr>
        <w:t xml:space="preserve">individual APEC economies; and  </w:t>
      </w:r>
    </w:p>
    <w:p w14:paraId="3B85B936" w14:textId="77777777" w:rsidR="003064E2" w:rsidRPr="00B1786F" w:rsidRDefault="003064E2" w:rsidP="00D77BB1">
      <w:pPr>
        <w:numPr>
          <w:ilvl w:val="0"/>
          <w:numId w:val="6"/>
        </w:numPr>
        <w:spacing w:line="0" w:lineRule="atLeast"/>
        <w:rPr>
          <w:rFonts w:ascii="Arial" w:hAnsi="Arial" w:cs="Arial"/>
        </w:rPr>
      </w:pPr>
      <w:proofErr w:type="gramStart"/>
      <w:r>
        <w:rPr>
          <w:rFonts w:ascii="Arial" w:hAnsi="Arial" w:cs="Arial"/>
        </w:rPr>
        <w:t>implementation</w:t>
      </w:r>
      <w:proofErr w:type="gramEnd"/>
      <w:r>
        <w:rPr>
          <w:rFonts w:ascii="Arial" w:hAnsi="Arial" w:cs="Arial"/>
        </w:rPr>
        <w:t xml:space="preserve"> of projects.</w:t>
      </w:r>
    </w:p>
    <w:p w14:paraId="141F2C01" w14:textId="77777777" w:rsidR="003064E2" w:rsidRDefault="003064E2" w:rsidP="00D77BB1">
      <w:pPr>
        <w:spacing w:line="0" w:lineRule="atLeast"/>
        <w:rPr>
          <w:rFonts w:ascii="Arial" w:hAnsi="Arial" w:cs="Arial"/>
          <w:b/>
        </w:rPr>
      </w:pPr>
    </w:p>
    <w:p w14:paraId="0AE7DE9C" w14:textId="77777777" w:rsidR="00275F9F" w:rsidRPr="007514F3" w:rsidRDefault="00505BD2" w:rsidP="00D77BB1">
      <w:pPr>
        <w:spacing w:line="0" w:lineRule="atLeast"/>
        <w:rPr>
          <w:rFonts w:ascii="Arial" w:hAnsi="Arial" w:cs="Arial"/>
        </w:rPr>
      </w:pPr>
      <w:r>
        <w:rPr>
          <w:rFonts w:ascii="Arial" w:hAnsi="Arial" w:cs="Arial"/>
        </w:rPr>
        <w:t>The</w:t>
      </w:r>
      <w:r w:rsidR="007514F3" w:rsidRPr="007514F3">
        <w:rPr>
          <w:rFonts w:ascii="Arial" w:hAnsi="Arial" w:cs="Arial"/>
        </w:rPr>
        <w:t xml:space="preserve"> </w:t>
      </w:r>
      <w:r w:rsidR="00B73979">
        <w:rPr>
          <w:rFonts w:ascii="Arial" w:hAnsi="Arial" w:cs="Arial"/>
        </w:rPr>
        <w:t xml:space="preserve">focus </w:t>
      </w:r>
      <w:r>
        <w:rPr>
          <w:rFonts w:ascii="Arial" w:hAnsi="Arial" w:cs="Arial"/>
        </w:rPr>
        <w:t xml:space="preserve">of the TPT-WG is </w:t>
      </w:r>
      <w:r w:rsidR="007514F3" w:rsidRPr="007514F3">
        <w:rPr>
          <w:rFonts w:ascii="Arial" w:hAnsi="Arial" w:cs="Arial"/>
        </w:rPr>
        <w:t xml:space="preserve">on issues where </w:t>
      </w:r>
      <w:r>
        <w:rPr>
          <w:rFonts w:ascii="Arial" w:hAnsi="Arial" w:cs="Arial"/>
        </w:rPr>
        <w:t>it</w:t>
      </w:r>
      <w:r w:rsidR="007514F3" w:rsidRPr="007514F3">
        <w:rPr>
          <w:rFonts w:ascii="Arial" w:hAnsi="Arial" w:cs="Arial"/>
        </w:rPr>
        <w:t xml:space="preserve"> can make a unique contribution</w:t>
      </w:r>
      <w:r>
        <w:rPr>
          <w:rFonts w:ascii="Arial" w:hAnsi="Arial" w:cs="Arial"/>
        </w:rPr>
        <w:t xml:space="preserve">, </w:t>
      </w:r>
      <w:r w:rsidR="004C0A13">
        <w:rPr>
          <w:rFonts w:ascii="Arial" w:hAnsi="Arial" w:cs="Arial"/>
        </w:rPr>
        <w:t>rather</w:t>
      </w:r>
      <w:r>
        <w:rPr>
          <w:rFonts w:ascii="Arial" w:hAnsi="Arial" w:cs="Arial"/>
        </w:rPr>
        <w:t xml:space="preserve"> </w:t>
      </w:r>
      <w:r w:rsidR="004C0A13">
        <w:rPr>
          <w:rFonts w:ascii="Arial" w:hAnsi="Arial" w:cs="Arial"/>
        </w:rPr>
        <w:t>than</w:t>
      </w:r>
      <w:r w:rsidR="007514F3" w:rsidRPr="007514F3">
        <w:rPr>
          <w:rFonts w:ascii="Arial" w:hAnsi="Arial" w:cs="Arial"/>
        </w:rPr>
        <w:t xml:space="preserve"> replicat</w:t>
      </w:r>
      <w:r w:rsidR="004C0A13">
        <w:rPr>
          <w:rFonts w:ascii="Arial" w:hAnsi="Arial" w:cs="Arial"/>
        </w:rPr>
        <w:t>ing</w:t>
      </w:r>
      <w:r w:rsidR="007514F3" w:rsidRPr="007514F3">
        <w:rPr>
          <w:rFonts w:ascii="Arial" w:hAnsi="Arial" w:cs="Arial"/>
        </w:rPr>
        <w:t xml:space="preserve"> work already undertaken by other international fora.</w:t>
      </w:r>
    </w:p>
    <w:p w14:paraId="7C53BBA5" w14:textId="77777777" w:rsidR="00275F9F" w:rsidRDefault="00275F9F" w:rsidP="00D77BB1">
      <w:pPr>
        <w:spacing w:line="0" w:lineRule="atLeast"/>
        <w:rPr>
          <w:rFonts w:ascii="Arial" w:hAnsi="Arial" w:cs="Arial"/>
          <w:b/>
        </w:rPr>
      </w:pPr>
    </w:p>
    <w:p w14:paraId="335292E4" w14:textId="77777777" w:rsidR="003064E2" w:rsidRDefault="003064E2" w:rsidP="00D77BB1">
      <w:pPr>
        <w:spacing w:line="0" w:lineRule="atLeast"/>
        <w:rPr>
          <w:rFonts w:ascii="Arial" w:hAnsi="Arial" w:cs="Arial"/>
          <w:b/>
        </w:rPr>
      </w:pPr>
      <w:r w:rsidRPr="006F43CD">
        <w:rPr>
          <w:rFonts w:ascii="Arial" w:hAnsi="Arial" w:cs="Arial"/>
          <w:i/>
          <w:u w:val="single"/>
        </w:rPr>
        <w:t>Outputs</w:t>
      </w:r>
      <w:r>
        <w:rPr>
          <w:rFonts w:ascii="Arial" w:hAnsi="Arial" w:cs="Arial"/>
          <w:i/>
          <w:u w:val="single"/>
        </w:rPr>
        <w:t xml:space="preserve"> and Deliverables</w:t>
      </w:r>
    </w:p>
    <w:p w14:paraId="01DA08AD" w14:textId="77777777" w:rsidR="003064E2" w:rsidRDefault="003064E2" w:rsidP="00D77BB1">
      <w:pPr>
        <w:spacing w:line="0" w:lineRule="atLeast"/>
        <w:rPr>
          <w:rFonts w:ascii="Arial" w:hAnsi="Arial" w:cs="Arial"/>
          <w:b/>
        </w:rPr>
      </w:pPr>
    </w:p>
    <w:p w14:paraId="248B9224" w14:textId="77777777" w:rsidR="003064E2" w:rsidRDefault="003064E2" w:rsidP="00D77BB1">
      <w:pPr>
        <w:spacing w:line="0" w:lineRule="atLeast"/>
        <w:rPr>
          <w:rFonts w:ascii="Arial" w:hAnsi="Arial" w:cs="Arial"/>
        </w:rPr>
      </w:pPr>
      <w:r>
        <w:rPr>
          <w:rFonts w:ascii="Arial" w:hAnsi="Arial" w:cs="Arial"/>
        </w:rPr>
        <w:t>The TPT-WG’s work p</w:t>
      </w:r>
      <w:r w:rsidRPr="00DA447A">
        <w:rPr>
          <w:rFonts w:ascii="Arial" w:hAnsi="Arial" w:cs="Arial"/>
        </w:rPr>
        <w:t xml:space="preserve">riorities </w:t>
      </w:r>
      <w:r>
        <w:rPr>
          <w:rFonts w:ascii="Arial" w:hAnsi="Arial" w:cs="Arial"/>
        </w:rPr>
        <w:t>are implemented through a range of activities. The Working Group’s main outputs and deliverables are:</w:t>
      </w:r>
    </w:p>
    <w:p w14:paraId="197238E3" w14:textId="77777777" w:rsidR="003064E2" w:rsidRDefault="003064E2" w:rsidP="00D77BB1">
      <w:pPr>
        <w:spacing w:line="0" w:lineRule="atLeast"/>
        <w:rPr>
          <w:rFonts w:ascii="Arial" w:hAnsi="Arial" w:cs="Arial"/>
        </w:rPr>
      </w:pPr>
    </w:p>
    <w:p w14:paraId="4DFD23B9" w14:textId="2BF182E0" w:rsidR="003064E2" w:rsidRDefault="00A86942" w:rsidP="00D77BB1">
      <w:pPr>
        <w:numPr>
          <w:ilvl w:val="0"/>
          <w:numId w:val="6"/>
        </w:numPr>
        <w:spacing w:line="0" w:lineRule="atLeast"/>
        <w:rPr>
          <w:rFonts w:ascii="Arial" w:hAnsi="Arial" w:cs="Arial"/>
        </w:rPr>
      </w:pPr>
      <w:r>
        <w:rPr>
          <w:rFonts w:ascii="Arial" w:hAnsi="Arial" w:cs="Arial"/>
        </w:rPr>
        <w:lastRenderedPageBreak/>
        <w:t>APEC</w:t>
      </w:r>
      <w:r>
        <w:rPr>
          <w:rFonts w:ascii="Arial" w:hAnsi="Arial" w:cs="Arial" w:hint="eastAsia"/>
        </w:rPr>
        <w:t>-</w:t>
      </w:r>
      <w:r w:rsidR="003064E2">
        <w:rPr>
          <w:rFonts w:ascii="Arial" w:hAnsi="Arial" w:cs="Arial"/>
        </w:rPr>
        <w:t>funded projects in such key transport needs as</w:t>
      </w:r>
      <w:r w:rsidR="00404DBB">
        <w:rPr>
          <w:rFonts w:ascii="Arial" w:hAnsi="Arial" w:cs="Arial" w:hint="eastAsia"/>
        </w:rPr>
        <w:t xml:space="preserve"> transport</w:t>
      </w:r>
      <w:r w:rsidR="003064E2">
        <w:rPr>
          <w:rFonts w:ascii="Arial" w:hAnsi="Arial" w:cs="Arial"/>
        </w:rPr>
        <w:t xml:space="preserve"> safety, security</w:t>
      </w:r>
      <w:r>
        <w:rPr>
          <w:rFonts w:ascii="Arial" w:hAnsi="Arial" w:cs="Arial" w:hint="eastAsia"/>
        </w:rPr>
        <w:t>,</w:t>
      </w:r>
      <w:r w:rsidR="009E68D4">
        <w:rPr>
          <w:rFonts w:ascii="Arial" w:hAnsi="Arial" w:cs="Arial" w:hint="eastAsia"/>
        </w:rPr>
        <w:t xml:space="preserve"> efficiency</w:t>
      </w:r>
      <w:r>
        <w:rPr>
          <w:rFonts w:ascii="Arial" w:hAnsi="Arial" w:cs="Arial" w:hint="eastAsia"/>
        </w:rPr>
        <w:t xml:space="preserve"> and sustainability</w:t>
      </w:r>
      <w:r w:rsidR="003064E2">
        <w:rPr>
          <w:rFonts w:ascii="Arial" w:hAnsi="Arial" w:cs="Arial"/>
        </w:rPr>
        <w:t xml:space="preserve">, </w:t>
      </w:r>
      <w:r>
        <w:rPr>
          <w:rFonts w:ascii="Arial" w:hAnsi="Arial" w:cs="Arial" w:hint="eastAsia"/>
        </w:rPr>
        <w:t xml:space="preserve">and </w:t>
      </w:r>
      <w:r w:rsidR="003064E2">
        <w:rPr>
          <w:rFonts w:ascii="Arial" w:hAnsi="Arial" w:cs="Arial"/>
        </w:rPr>
        <w:t xml:space="preserve">supply chain technologies; </w:t>
      </w:r>
    </w:p>
    <w:p w14:paraId="03504016" w14:textId="77777777" w:rsidR="003064E2" w:rsidRDefault="003064E2" w:rsidP="00D77BB1">
      <w:pPr>
        <w:spacing w:line="0" w:lineRule="atLeast"/>
        <w:rPr>
          <w:rFonts w:ascii="Arial" w:hAnsi="Arial" w:cs="Arial"/>
        </w:rPr>
      </w:pPr>
    </w:p>
    <w:p w14:paraId="38B7313B" w14:textId="77777777" w:rsidR="003064E2" w:rsidRDefault="003064E2" w:rsidP="00D77BB1">
      <w:pPr>
        <w:numPr>
          <w:ilvl w:val="0"/>
          <w:numId w:val="6"/>
        </w:numPr>
        <w:spacing w:line="0" w:lineRule="atLeast"/>
        <w:rPr>
          <w:rFonts w:ascii="Arial" w:hAnsi="Arial" w:cs="Arial"/>
        </w:rPr>
      </w:pPr>
      <w:r>
        <w:rPr>
          <w:rFonts w:ascii="Arial" w:hAnsi="Arial" w:cs="Arial"/>
        </w:rPr>
        <w:t>special events, including seminars and conferences to address directives from APEC Transportation Ministers and Economic Leaders;</w:t>
      </w:r>
    </w:p>
    <w:p w14:paraId="66E888D6" w14:textId="77777777" w:rsidR="003064E2" w:rsidRDefault="003064E2" w:rsidP="00D77BB1">
      <w:pPr>
        <w:spacing w:line="0" w:lineRule="atLeast"/>
        <w:rPr>
          <w:rFonts w:ascii="Arial" w:hAnsi="Arial" w:cs="Arial"/>
        </w:rPr>
      </w:pPr>
    </w:p>
    <w:p w14:paraId="01D679E0" w14:textId="6B368E22" w:rsidR="003064E2" w:rsidRDefault="003064E2" w:rsidP="00D77BB1">
      <w:pPr>
        <w:numPr>
          <w:ilvl w:val="0"/>
          <w:numId w:val="6"/>
        </w:numPr>
        <w:spacing w:line="0" w:lineRule="atLeast"/>
        <w:rPr>
          <w:rFonts w:ascii="Arial" w:hAnsi="Arial" w:cs="Arial"/>
        </w:rPr>
      </w:pPr>
      <w:r>
        <w:rPr>
          <w:rFonts w:ascii="Arial" w:hAnsi="Arial" w:cs="Arial"/>
        </w:rPr>
        <w:t>capacity building through the exchange of information; and</w:t>
      </w:r>
    </w:p>
    <w:p w14:paraId="1C0E2AB8" w14:textId="77777777" w:rsidR="003064E2" w:rsidRDefault="003064E2" w:rsidP="00D77BB1">
      <w:pPr>
        <w:spacing w:line="0" w:lineRule="atLeast"/>
        <w:rPr>
          <w:rFonts w:ascii="Arial" w:hAnsi="Arial" w:cs="Arial"/>
        </w:rPr>
      </w:pPr>
    </w:p>
    <w:p w14:paraId="66898BFE" w14:textId="77777777" w:rsidR="003064E2" w:rsidRPr="003047F1" w:rsidRDefault="003064E2" w:rsidP="00D77BB1">
      <w:pPr>
        <w:numPr>
          <w:ilvl w:val="0"/>
          <w:numId w:val="6"/>
        </w:numPr>
        <w:spacing w:line="0" w:lineRule="atLeast"/>
        <w:rPr>
          <w:rFonts w:ascii="Arial" w:hAnsi="Arial" w:cs="Arial"/>
        </w:rPr>
      </w:pPr>
      <w:proofErr w:type="gramStart"/>
      <w:r>
        <w:rPr>
          <w:rFonts w:ascii="Arial" w:hAnsi="Arial" w:cs="Arial"/>
        </w:rPr>
        <w:t>support</w:t>
      </w:r>
      <w:proofErr w:type="gramEnd"/>
      <w:r>
        <w:rPr>
          <w:rFonts w:ascii="Arial" w:hAnsi="Arial" w:cs="Arial"/>
        </w:rPr>
        <w:t xml:space="preserve"> for meetings of APEC Transportation Ministers and ensuring that relevant transportation issues are communicated to APEC Ministers and Leaders and APEC Senior Officials’ Meetings, as required.</w:t>
      </w:r>
    </w:p>
    <w:p w14:paraId="7E3D62A5" w14:textId="77777777" w:rsidR="00A47E2E" w:rsidRDefault="00A47E2E" w:rsidP="003047F1">
      <w:pPr>
        <w:pStyle w:val="ad"/>
        <w:rPr>
          <w:rFonts w:ascii="Arial" w:hAnsi="Arial" w:cs="Arial"/>
        </w:rPr>
      </w:pPr>
    </w:p>
    <w:p w14:paraId="369E9EC3" w14:textId="15298A31" w:rsidR="00A47E2E" w:rsidRPr="003047F1" w:rsidRDefault="00A47E2E" w:rsidP="00D77BB1">
      <w:pPr>
        <w:numPr>
          <w:ilvl w:val="0"/>
          <w:numId w:val="6"/>
        </w:numPr>
        <w:spacing w:line="0" w:lineRule="atLeast"/>
        <w:rPr>
          <w:rFonts w:ascii="Arial" w:hAnsi="Arial" w:cs="Arial"/>
        </w:rPr>
      </w:pPr>
      <w:r w:rsidRPr="003047F1">
        <w:rPr>
          <w:rFonts w:ascii="Arial" w:eastAsia="바탕" w:hAnsi="Arial" w:cs="Arial"/>
          <w:lang w:eastAsia="ko-KR"/>
        </w:rPr>
        <w:t xml:space="preserve">The TPTWG’s priorities, projects, outputs, and deliverables will be undertaken through its annual </w:t>
      </w:r>
      <w:proofErr w:type="spellStart"/>
      <w:r w:rsidRPr="003047F1">
        <w:rPr>
          <w:rFonts w:ascii="Arial" w:eastAsia="바탕" w:hAnsi="Arial" w:cs="Arial"/>
          <w:lang w:eastAsia="ko-KR"/>
        </w:rPr>
        <w:t>workplan</w:t>
      </w:r>
      <w:proofErr w:type="spellEnd"/>
      <w:r w:rsidRPr="003047F1">
        <w:rPr>
          <w:rFonts w:ascii="Arial" w:eastAsia="바탕" w:hAnsi="Arial" w:cs="Arial"/>
          <w:lang w:eastAsia="ko-KR"/>
        </w:rPr>
        <w:t>.</w:t>
      </w:r>
    </w:p>
    <w:p w14:paraId="45CC7420" w14:textId="77777777" w:rsidR="003064E2" w:rsidRDefault="003064E2" w:rsidP="00D77BB1">
      <w:pPr>
        <w:spacing w:line="0" w:lineRule="atLeast"/>
        <w:rPr>
          <w:rFonts w:ascii="Arial" w:hAnsi="Arial" w:cs="Arial"/>
          <w:b/>
        </w:rPr>
      </w:pPr>
    </w:p>
    <w:p w14:paraId="4F8FDC32" w14:textId="77777777" w:rsidR="003064E2" w:rsidRDefault="003064E2" w:rsidP="00D77BB1">
      <w:pPr>
        <w:numPr>
          <w:ilvl w:val="0"/>
          <w:numId w:val="7"/>
        </w:numPr>
        <w:spacing w:line="0" w:lineRule="atLeast"/>
        <w:rPr>
          <w:rFonts w:ascii="Arial" w:hAnsi="Arial" w:cs="Arial"/>
          <w:b/>
        </w:rPr>
      </w:pPr>
      <w:r>
        <w:rPr>
          <w:rFonts w:ascii="Arial" w:hAnsi="Arial" w:cs="Arial"/>
          <w:b/>
        </w:rPr>
        <w:t xml:space="preserve">Structure of TPT-WG </w:t>
      </w:r>
    </w:p>
    <w:p w14:paraId="5CFF4B92" w14:textId="77777777" w:rsidR="00B60870" w:rsidRDefault="00B60870" w:rsidP="00D77BB1">
      <w:pPr>
        <w:spacing w:line="0" w:lineRule="atLeast"/>
        <w:rPr>
          <w:rFonts w:ascii="Arial" w:hAnsi="Arial" w:cs="Arial"/>
          <w:b/>
        </w:rPr>
      </w:pPr>
    </w:p>
    <w:p w14:paraId="4902FEF9" w14:textId="77777777" w:rsidR="003064E2" w:rsidRDefault="003064E2" w:rsidP="00D77BB1">
      <w:pPr>
        <w:spacing w:line="0" w:lineRule="atLeast"/>
        <w:rPr>
          <w:rFonts w:ascii="Arial" w:hAnsi="Arial" w:cs="Arial"/>
        </w:rPr>
      </w:pPr>
      <w:r w:rsidRPr="00B1786F">
        <w:rPr>
          <w:rFonts w:ascii="Arial" w:hAnsi="Arial" w:cs="Arial"/>
        </w:rPr>
        <w:t xml:space="preserve">The </w:t>
      </w:r>
      <w:r w:rsidR="00505BD2">
        <w:rPr>
          <w:rFonts w:ascii="Arial" w:hAnsi="Arial" w:cs="Arial"/>
        </w:rPr>
        <w:t xml:space="preserve">TPT-WG </w:t>
      </w:r>
      <w:r w:rsidRPr="00B15C2C">
        <w:rPr>
          <w:rFonts w:ascii="Arial" w:hAnsi="Arial" w:cs="Arial"/>
        </w:rPr>
        <w:t>comprises</w:t>
      </w:r>
      <w:r w:rsidRPr="00B1786F">
        <w:rPr>
          <w:rFonts w:ascii="Arial" w:hAnsi="Arial" w:cs="Arial"/>
        </w:rPr>
        <w:t xml:space="preserve"> </w:t>
      </w:r>
      <w:r>
        <w:rPr>
          <w:rFonts w:ascii="Arial" w:hAnsi="Arial" w:cs="Arial"/>
        </w:rPr>
        <w:t xml:space="preserve">Modal </w:t>
      </w:r>
      <w:r w:rsidRPr="00B1786F">
        <w:rPr>
          <w:rFonts w:ascii="Arial" w:hAnsi="Arial" w:cs="Arial"/>
        </w:rPr>
        <w:t>Expert Groups on intermodal</w:t>
      </w:r>
      <w:r>
        <w:rPr>
          <w:rFonts w:ascii="Arial" w:hAnsi="Arial" w:cs="Arial"/>
        </w:rPr>
        <w:t>/intelligent transport systems</w:t>
      </w:r>
      <w:r w:rsidRPr="00B1786F">
        <w:rPr>
          <w:rFonts w:ascii="Arial" w:hAnsi="Arial" w:cs="Arial"/>
        </w:rPr>
        <w:t>, land, aviation and maritime transport</w:t>
      </w:r>
      <w:r w:rsidR="00505BD2">
        <w:rPr>
          <w:rFonts w:ascii="Arial" w:hAnsi="Arial" w:cs="Arial"/>
        </w:rPr>
        <w:t xml:space="preserve">, and normally meets twice a year. </w:t>
      </w:r>
      <w:r w:rsidRPr="00B1786F">
        <w:rPr>
          <w:rFonts w:ascii="Arial" w:hAnsi="Arial" w:cs="Arial"/>
        </w:rPr>
        <w:t xml:space="preserve"> </w:t>
      </w:r>
    </w:p>
    <w:p w14:paraId="12FC759E" w14:textId="71D407BA" w:rsidR="003064E2" w:rsidRDefault="003064E2" w:rsidP="00D77BB1">
      <w:pPr>
        <w:spacing w:line="0" w:lineRule="atLeast"/>
        <w:rPr>
          <w:rFonts w:ascii="Arial" w:hAnsi="Arial" w:cs="Arial"/>
        </w:rPr>
      </w:pPr>
      <w:r w:rsidRPr="00B1786F">
        <w:rPr>
          <w:rFonts w:ascii="Arial" w:hAnsi="Arial" w:cs="Arial"/>
        </w:rPr>
        <w:t>The TPT-WG</w:t>
      </w:r>
      <w:r>
        <w:rPr>
          <w:rFonts w:ascii="Arial" w:hAnsi="Arial" w:cs="Arial"/>
        </w:rPr>
        <w:t xml:space="preserve"> Management Group consists of the </w:t>
      </w:r>
      <w:r w:rsidRPr="00B1786F">
        <w:rPr>
          <w:rFonts w:ascii="Arial" w:hAnsi="Arial" w:cs="Arial"/>
        </w:rPr>
        <w:t>Lead Shepherd</w:t>
      </w:r>
      <w:r>
        <w:rPr>
          <w:rFonts w:ascii="Arial" w:hAnsi="Arial" w:cs="Arial"/>
        </w:rPr>
        <w:t xml:space="preserve">, Deputy Lead Shepherd, Modal Experts Group Chairs and the APEC </w:t>
      </w:r>
      <w:r w:rsidR="001300C7">
        <w:rPr>
          <w:rFonts w:ascii="Arial" w:hAnsi="Arial" w:cs="Arial"/>
        </w:rPr>
        <w:t xml:space="preserve">Secretariat </w:t>
      </w:r>
      <w:r>
        <w:rPr>
          <w:rFonts w:ascii="Arial" w:hAnsi="Arial" w:cs="Arial"/>
        </w:rPr>
        <w:t xml:space="preserve">Program Director. In addition, </w:t>
      </w:r>
      <w:r w:rsidR="00A86942">
        <w:rPr>
          <w:rFonts w:ascii="Arial" w:hAnsi="Arial" w:cs="Arial" w:hint="eastAsia"/>
        </w:rPr>
        <w:t>all</w:t>
      </w:r>
      <w:r w:rsidR="00A86942">
        <w:rPr>
          <w:rFonts w:ascii="Arial" w:hAnsi="Arial" w:cs="Arial"/>
        </w:rPr>
        <w:t xml:space="preserve"> </w:t>
      </w:r>
      <w:r>
        <w:rPr>
          <w:rFonts w:ascii="Arial" w:hAnsi="Arial" w:cs="Arial"/>
        </w:rPr>
        <w:t xml:space="preserve">member economies have responsibility for the leadership of TPT-WG projects and for hosting TPT-WG and Transportation Ministerial meetings. </w:t>
      </w:r>
    </w:p>
    <w:p w14:paraId="7A38FC19" w14:textId="77777777" w:rsidR="00505BD2" w:rsidRDefault="00505BD2" w:rsidP="00D77BB1">
      <w:pPr>
        <w:spacing w:line="0" w:lineRule="atLeast"/>
        <w:rPr>
          <w:rFonts w:ascii="Arial" w:hAnsi="Arial" w:cs="Arial"/>
        </w:rPr>
      </w:pPr>
    </w:p>
    <w:p w14:paraId="772C32C8" w14:textId="77777777" w:rsidR="008C6635" w:rsidRPr="004C0A13" w:rsidRDefault="008C6635" w:rsidP="00D77BB1">
      <w:pPr>
        <w:numPr>
          <w:ilvl w:val="0"/>
          <w:numId w:val="7"/>
        </w:numPr>
        <w:spacing w:line="0" w:lineRule="atLeast"/>
        <w:rPr>
          <w:rFonts w:ascii="Arial" w:hAnsi="Arial" w:cs="Arial"/>
          <w:b/>
        </w:rPr>
      </w:pPr>
      <w:r w:rsidRPr="004C0A13">
        <w:rPr>
          <w:rFonts w:ascii="Arial" w:hAnsi="Arial" w:cs="Arial"/>
          <w:b/>
        </w:rPr>
        <w:t>Governance</w:t>
      </w:r>
    </w:p>
    <w:p w14:paraId="75A50B7A" w14:textId="77777777" w:rsidR="008C6635" w:rsidRPr="00B60870" w:rsidRDefault="008C6635" w:rsidP="00D77BB1">
      <w:pPr>
        <w:spacing w:before="120"/>
        <w:rPr>
          <w:rFonts w:ascii="Arial" w:eastAsia="Calibri" w:hAnsi="Arial" w:cs="Arial"/>
          <w:lang w:val="en-NZ" w:eastAsia="en-US" w:bidi="ar-SA"/>
        </w:rPr>
      </w:pPr>
      <w:r w:rsidRPr="00B60870">
        <w:rPr>
          <w:rFonts w:ascii="Arial" w:eastAsia="Calibri" w:hAnsi="Arial" w:cs="Arial"/>
          <w:lang w:val="en-NZ" w:eastAsia="en-US" w:bidi="ar-SA"/>
        </w:rPr>
        <w:t>Accountability for the TPT</w:t>
      </w:r>
      <w:r>
        <w:rPr>
          <w:rFonts w:ascii="Arial" w:eastAsia="Calibri" w:hAnsi="Arial" w:cs="Arial"/>
          <w:lang w:val="en-NZ" w:eastAsia="en-US" w:bidi="ar-SA"/>
        </w:rPr>
        <w:t>-</w:t>
      </w:r>
      <w:r w:rsidRPr="00B60870">
        <w:rPr>
          <w:rFonts w:ascii="Arial" w:eastAsia="Calibri" w:hAnsi="Arial" w:cs="Arial"/>
          <w:lang w:val="en-NZ" w:eastAsia="en-US" w:bidi="ar-SA"/>
        </w:rPr>
        <w:t>WG’s activity is to Transportation Ministers.</w:t>
      </w:r>
      <w:r w:rsidR="009E0D12">
        <w:rPr>
          <w:rFonts w:ascii="Arial" w:eastAsiaTheme="minorEastAsia" w:hAnsi="Arial" w:cs="Arial" w:hint="eastAsia"/>
          <w:lang w:val="en-NZ" w:eastAsia="ko-KR" w:bidi="ar-SA"/>
        </w:rPr>
        <w:t xml:space="preserve"> </w:t>
      </w:r>
      <w:r w:rsidRPr="00B60870">
        <w:rPr>
          <w:rFonts w:ascii="Arial" w:eastAsia="Calibri" w:hAnsi="Arial" w:cs="Arial"/>
          <w:lang w:val="en-NZ" w:eastAsia="en-US" w:bidi="ar-SA"/>
        </w:rPr>
        <w:t xml:space="preserve"> The Lead Shepherd </w:t>
      </w:r>
      <w:r>
        <w:rPr>
          <w:rFonts w:ascii="Arial" w:eastAsia="Calibri" w:hAnsi="Arial" w:cs="Arial"/>
          <w:lang w:val="en-NZ" w:eastAsia="en-US" w:bidi="ar-SA"/>
        </w:rPr>
        <w:t>is</w:t>
      </w:r>
      <w:r w:rsidRPr="00B60870">
        <w:rPr>
          <w:rFonts w:ascii="Arial" w:eastAsia="Calibri" w:hAnsi="Arial" w:cs="Arial"/>
          <w:lang w:val="en-NZ" w:eastAsia="en-US" w:bidi="ar-SA"/>
        </w:rPr>
        <w:t xml:space="preserve"> responsible for reporting to Ministers on the outcomes from the delivery of the TPT</w:t>
      </w:r>
      <w:r>
        <w:rPr>
          <w:rFonts w:ascii="Arial" w:eastAsia="Calibri" w:hAnsi="Arial" w:cs="Arial"/>
          <w:lang w:val="en-NZ" w:eastAsia="en-US" w:bidi="ar-SA"/>
        </w:rPr>
        <w:t>-</w:t>
      </w:r>
      <w:r w:rsidRPr="00B60870">
        <w:rPr>
          <w:rFonts w:ascii="Arial" w:eastAsia="Calibri" w:hAnsi="Arial" w:cs="Arial"/>
          <w:lang w:val="en-NZ" w:eastAsia="en-US" w:bidi="ar-SA"/>
        </w:rPr>
        <w:t xml:space="preserve">WG’s work programme. </w:t>
      </w:r>
      <w:r w:rsidR="00CA1ACA">
        <w:rPr>
          <w:rFonts w:ascii="Arial" w:eastAsia="Calibri" w:hAnsi="Arial" w:cs="Arial"/>
          <w:lang w:val="en-NZ" w:eastAsia="en-US" w:bidi="ar-SA"/>
        </w:rPr>
        <w:t xml:space="preserve"> </w:t>
      </w:r>
      <w:r w:rsidRPr="00B60870">
        <w:rPr>
          <w:rFonts w:ascii="Arial" w:eastAsia="Calibri" w:hAnsi="Arial" w:cs="Arial"/>
          <w:lang w:val="en-NZ" w:eastAsia="en-US" w:bidi="ar-SA"/>
        </w:rPr>
        <w:t>This is addition</w:t>
      </w:r>
      <w:r>
        <w:rPr>
          <w:rFonts w:ascii="Arial" w:eastAsia="Calibri" w:hAnsi="Arial" w:cs="Arial"/>
          <w:lang w:val="en-NZ" w:eastAsia="en-US" w:bidi="ar-SA"/>
        </w:rPr>
        <w:t>al</w:t>
      </w:r>
      <w:r w:rsidRPr="00B60870">
        <w:rPr>
          <w:rFonts w:ascii="Arial" w:eastAsia="Calibri" w:hAnsi="Arial" w:cs="Arial"/>
          <w:lang w:val="en-NZ" w:eastAsia="en-US" w:bidi="ar-SA"/>
        </w:rPr>
        <w:t xml:space="preserve"> to </w:t>
      </w:r>
      <w:r>
        <w:rPr>
          <w:rFonts w:ascii="Arial" w:eastAsia="Calibri" w:hAnsi="Arial" w:cs="Arial"/>
          <w:lang w:val="en-NZ" w:eastAsia="en-US" w:bidi="ar-SA"/>
        </w:rPr>
        <w:t>providing</w:t>
      </w:r>
      <w:r w:rsidRPr="00B60870">
        <w:rPr>
          <w:rFonts w:ascii="Arial" w:eastAsia="Calibri" w:hAnsi="Arial" w:cs="Arial"/>
          <w:lang w:val="en-NZ" w:eastAsia="en-US" w:bidi="ar-SA"/>
        </w:rPr>
        <w:t xml:space="preserve"> progress repor</w:t>
      </w:r>
      <w:r>
        <w:rPr>
          <w:rFonts w:ascii="Arial" w:eastAsia="Calibri" w:hAnsi="Arial" w:cs="Arial"/>
          <w:lang w:val="en-NZ" w:eastAsia="en-US" w:bidi="ar-SA"/>
        </w:rPr>
        <w:t xml:space="preserve">ts to the </w:t>
      </w:r>
      <w:r w:rsidR="0007614B">
        <w:rPr>
          <w:rFonts w:ascii="Arial" w:eastAsia="Calibri" w:hAnsi="Arial" w:cs="Arial"/>
          <w:lang w:val="en-NZ" w:eastAsia="en-US" w:bidi="ar-SA"/>
        </w:rPr>
        <w:t>SCE and Senior Officials</w:t>
      </w:r>
      <w:r w:rsidRPr="00B60870">
        <w:rPr>
          <w:rFonts w:ascii="Arial" w:eastAsia="Calibri" w:hAnsi="Arial" w:cs="Arial"/>
          <w:lang w:val="en-NZ" w:eastAsia="en-US" w:bidi="ar-SA"/>
        </w:rPr>
        <w:t>.</w:t>
      </w:r>
    </w:p>
    <w:p w14:paraId="57B64C04" w14:textId="77777777" w:rsidR="008C6635" w:rsidRDefault="008C6635" w:rsidP="00D77BB1">
      <w:pPr>
        <w:spacing w:line="0" w:lineRule="atLeast"/>
        <w:rPr>
          <w:rFonts w:ascii="Arial" w:hAnsi="Arial" w:cs="Arial"/>
        </w:rPr>
      </w:pPr>
    </w:p>
    <w:p w14:paraId="078F29AC" w14:textId="77777777" w:rsidR="008C6635" w:rsidRPr="00C36450" w:rsidRDefault="008C6635" w:rsidP="00D77BB1">
      <w:pPr>
        <w:spacing w:line="0" w:lineRule="atLeast"/>
        <w:rPr>
          <w:rFonts w:ascii="Arial" w:hAnsi="Arial" w:cs="Arial"/>
        </w:rPr>
      </w:pPr>
      <w:r>
        <w:rPr>
          <w:rFonts w:ascii="Arial" w:hAnsi="Arial" w:cs="Arial"/>
        </w:rPr>
        <w:t>The q</w:t>
      </w:r>
      <w:r w:rsidRPr="00C36450">
        <w:rPr>
          <w:rFonts w:ascii="Arial" w:hAnsi="Arial" w:cs="Arial"/>
        </w:rPr>
        <w:t>uorum for TPT</w:t>
      </w:r>
      <w:r>
        <w:rPr>
          <w:rFonts w:ascii="Arial" w:hAnsi="Arial" w:cs="Arial"/>
        </w:rPr>
        <w:t>-</w:t>
      </w:r>
      <w:r w:rsidRPr="00C36450">
        <w:rPr>
          <w:rFonts w:ascii="Arial" w:hAnsi="Arial" w:cs="Arial"/>
        </w:rPr>
        <w:t>WG</w:t>
      </w:r>
      <w:r>
        <w:rPr>
          <w:rFonts w:ascii="Arial" w:hAnsi="Arial" w:cs="Arial"/>
        </w:rPr>
        <w:t xml:space="preserve"> m</w:t>
      </w:r>
      <w:r w:rsidRPr="00C36450">
        <w:rPr>
          <w:rFonts w:ascii="Arial" w:hAnsi="Arial" w:cs="Arial"/>
        </w:rPr>
        <w:t xml:space="preserve">eetings constitutes attendees from 14 economies. </w:t>
      </w:r>
      <w:r>
        <w:rPr>
          <w:rFonts w:ascii="Arial" w:hAnsi="Arial" w:cs="Arial"/>
        </w:rPr>
        <w:t xml:space="preserve"> </w:t>
      </w:r>
      <w:r w:rsidRPr="00C36450">
        <w:rPr>
          <w:rFonts w:ascii="Arial" w:hAnsi="Arial" w:cs="Arial"/>
        </w:rPr>
        <w:t>Should the TPT</w:t>
      </w:r>
      <w:r>
        <w:rPr>
          <w:rFonts w:ascii="Arial" w:hAnsi="Arial" w:cs="Arial"/>
        </w:rPr>
        <w:t>-</w:t>
      </w:r>
      <w:r w:rsidRPr="00C36450">
        <w:rPr>
          <w:rFonts w:ascii="Arial" w:hAnsi="Arial" w:cs="Arial"/>
        </w:rPr>
        <w:t>WG fail to meet quorum for two consecutive meetings, it shall be referred to Senior Officials for a decision on wheth</w:t>
      </w:r>
      <w:r>
        <w:rPr>
          <w:rFonts w:ascii="Arial" w:hAnsi="Arial" w:cs="Arial"/>
        </w:rPr>
        <w:t>er it should continue to exist.</w:t>
      </w:r>
    </w:p>
    <w:p w14:paraId="1A3E5466" w14:textId="77777777" w:rsidR="008C6635" w:rsidRDefault="008C6635" w:rsidP="00D77BB1">
      <w:pPr>
        <w:spacing w:line="0" w:lineRule="atLeast"/>
        <w:rPr>
          <w:rFonts w:ascii="Arial" w:hAnsi="Arial" w:cs="Arial"/>
        </w:rPr>
      </w:pPr>
    </w:p>
    <w:p w14:paraId="64388746" w14:textId="2C4359C9" w:rsidR="008C6635" w:rsidRPr="00BA395E" w:rsidRDefault="008C6635" w:rsidP="00D77BB1">
      <w:pPr>
        <w:spacing w:after="120"/>
        <w:rPr>
          <w:rFonts w:ascii="Arial" w:eastAsia="Calibri" w:hAnsi="Arial" w:cs="Arial"/>
          <w:kern w:val="3"/>
          <w:lang w:val="en-NZ" w:eastAsia="en-US" w:bidi="ar-SA"/>
        </w:rPr>
      </w:pPr>
      <w:r>
        <w:rPr>
          <w:rFonts w:ascii="Arial" w:eastAsia="Calibri" w:hAnsi="Arial" w:cs="Arial"/>
          <w:bCs/>
          <w:lang w:val="en-NZ" w:eastAsia="en-US" w:bidi="ar-SA"/>
        </w:rPr>
        <w:t>T</w:t>
      </w:r>
      <w:r w:rsidRPr="00BA395E">
        <w:rPr>
          <w:rFonts w:ascii="Arial" w:eastAsia="Calibri" w:hAnsi="Arial" w:cs="Arial"/>
          <w:bCs/>
          <w:lang w:val="en-NZ" w:eastAsia="en-US" w:bidi="ar-SA"/>
        </w:rPr>
        <w:t>wo</w:t>
      </w:r>
      <w:r w:rsidRPr="00BA395E">
        <w:rPr>
          <w:rFonts w:ascii="Arial" w:eastAsia="Calibri" w:hAnsi="Arial" w:cs="Arial"/>
          <w:lang w:val="en-NZ" w:eastAsia="en-US" w:bidi="ar-SA"/>
        </w:rPr>
        <w:t xml:space="preserve"> TPT</w:t>
      </w:r>
      <w:r>
        <w:rPr>
          <w:rFonts w:ascii="Arial" w:eastAsia="Calibri" w:hAnsi="Arial" w:cs="Arial"/>
          <w:lang w:val="en-NZ" w:eastAsia="en-US" w:bidi="ar-SA"/>
        </w:rPr>
        <w:t>-</w:t>
      </w:r>
      <w:r w:rsidRPr="00BA395E">
        <w:rPr>
          <w:rFonts w:ascii="Arial" w:eastAsia="Calibri" w:hAnsi="Arial" w:cs="Arial"/>
          <w:lang w:val="en-NZ" w:eastAsia="en-US" w:bidi="ar-SA"/>
        </w:rPr>
        <w:t xml:space="preserve">WG meetings </w:t>
      </w:r>
      <w:r w:rsidR="00A92684">
        <w:rPr>
          <w:rFonts w:ascii="Arial" w:hAnsi="Arial" w:cs="Arial" w:hint="eastAsia"/>
          <w:lang w:val="en-NZ" w:bidi="ar-SA"/>
        </w:rPr>
        <w:t>may</w:t>
      </w:r>
      <w:r w:rsidR="00A92684" w:rsidRPr="00BA395E">
        <w:rPr>
          <w:rFonts w:ascii="Arial" w:eastAsia="Calibri" w:hAnsi="Arial" w:cs="Arial"/>
          <w:lang w:val="en-NZ" w:eastAsia="en-US" w:bidi="ar-SA"/>
        </w:rPr>
        <w:t xml:space="preserve"> </w:t>
      </w:r>
      <w:r w:rsidRPr="00BA395E">
        <w:rPr>
          <w:rFonts w:ascii="Arial" w:eastAsia="Calibri" w:hAnsi="Arial" w:cs="Arial"/>
          <w:lang w:val="en-NZ" w:eastAsia="en-US" w:bidi="ar-SA"/>
        </w:rPr>
        <w:t xml:space="preserve">be held </w:t>
      </w:r>
      <w:r>
        <w:rPr>
          <w:rFonts w:ascii="Arial" w:eastAsia="Calibri" w:hAnsi="Arial" w:cs="Arial"/>
          <w:lang w:val="en-NZ" w:eastAsia="en-US" w:bidi="ar-SA"/>
        </w:rPr>
        <w:t xml:space="preserve">each </w:t>
      </w:r>
      <w:r w:rsidRPr="00BA395E">
        <w:rPr>
          <w:rFonts w:ascii="Arial" w:eastAsia="Calibri" w:hAnsi="Arial" w:cs="Arial"/>
          <w:lang w:val="en-NZ" w:eastAsia="en-US" w:bidi="ar-SA"/>
        </w:rPr>
        <w:t xml:space="preserve">year, </w:t>
      </w:r>
      <w:r>
        <w:rPr>
          <w:rFonts w:ascii="Arial" w:eastAsia="Calibri" w:hAnsi="Arial" w:cs="Arial"/>
          <w:lang w:val="en-NZ" w:eastAsia="en-US" w:bidi="ar-SA"/>
        </w:rPr>
        <w:t>with the exception of years that coincide with the three-yearly APEC Transportation Ministers’ Meeting.  In those years,</w:t>
      </w:r>
      <w:r w:rsidRPr="00BA395E">
        <w:rPr>
          <w:rFonts w:ascii="Arial" w:eastAsia="Calibri" w:hAnsi="Arial" w:cs="Arial"/>
          <w:lang w:val="en-NZ" w:eastAsia="en-US" w:bidi="ar-SA"/>
        </w:rPr>
        <w:t xml:space="preserve"> one TPT</w:t>
      </w:r>
      <w:r>
        <w:rPr>
          <w:rFonts w:ascii="Arial" w:eastAsia="Calibri" w:hAnsi="Arial" w:cs="Arial"/>
          <w:lang w:val="en-NZ" w:eastAsia="en-US" w:bidi="ar-SA"/>
        </w:rPr>
        <w:t>-</w:t>
      </w:r>
      <w:r w:rsidRPr="00BA395E">
        <w:rPr>
          <w:rFonts w:ascii="Arial" w:eastAsia="Calibri" w:hAnsi="Arial" w:cs="Arial"/>
          <w:lang w:val="en-NZ" w:eastAsia="en-US" w:bidi="ar-SA"/>
        </w:rPr>
        <w:t xml:space="preserve">WG meeting </w:t>
      </w:r>
      <w:r w:rsidR="00E17351">
        <w:rPr>
          <w:rFonts w:ascii="Arial" w:hAnsi="Arial" w:cs="Arial" w:hint="eastAsia"/>
          <w:lang w:val="en-NZ" w:bidi="ar-SA"/>
        </w:rPr>
        <w:t>will</w:t>
      </w:r>
      <w:r w:rsidR="00E17351" w:rsidRPr="00BA395E">
        <w:rPr>
          <w:rFonts w:ascii="Arial" w:eastAsia="Calibri" w:hAnsi="Arial" w:cs="Arial"/>
          <w:lang w:val="en-NZ" w:eastAsia="en-US" w:bidi="ar-SA"/>
        </w:rPr>
        <w:t xml:space="preserve"> </w:t>
      </w:r>
      <w:r w:rsidRPr="00BA395E">
        <w:rPr>
          <w:rFonts w:ascii="Arial" w:eastAsia="Calibri" w:hAnsi="Arial" w:cs="Arial"/>
          <w:lang w:val="en-NZ" w:eastAsia="en-US" w:bidi="ar-SA"/>
        </w:rPr>
        <w:t>be held.</w:t>
      </w:r>
    </w:p>
    <w:p w14:paraId="67AA6770" w14:textId="77777777" w:rsidR="008C6635" w:rsidRPr="00BA395E" w:rsidRDefault="008C6635" w:rsidP="00D77BB1">
      <w:pPr>
        <w:spacing w:before="120" w:after="120"/>
        <w:rPr>
          <w:rFonts w:ascii="Arial" w:eastAsia="Calibri" w:hAnsi="Arial" w:cs="Arial"/>
          <w:bCs/>
          <w:lang w:val="en-NZ" w:eastAsia="en-US" w:bidi="ar-SA"/>
        </w:rPr>
      </w:pPr>
      <w:r w:rsidRPr="00BA395E">
        <w:rPr>
          <w:rFonts w:ascii="Arial" w:eastAsia="Calibri" w:hAnsi="Arial" w:cs="Arial"/>
          <w:bCs/>
          <w:lang w:val="en-NZ" w:eastAsia="en-US" w:bidi="ar-SA"/>
        </w:rPr>
        <w:t>One TPT</w:t>
      </w:r>
      <w:r>
        <w:rPr>
          <w:rFonts w:ascii="Arial" w:eastAsia="Calibri" w:hAnsi="Arial" w:cs="Arial"/>
          <w:bCs/>
          <w:lang w:val="en-NZ" w:eastAsia="en-US" w:bidi="ar-SA"/>
        </w:rPr>
        <w:t>-</w:t>
      </w:r>
      <w:r w:rsidRPr="00BA395E">
        <w:rPr>
          <w:rFonts w:ascii="Arial" w:eastAsia="Calibri" w:hAnsi="Arial" w:cs="Arial"/>
          <w:bCs/>
          <w:lang w:val="en-NZ" w:eastAsia="en-US" w:bidi="ar-SA"/>
        </w:rPr>
        <w:t xml:space="preserve">WG meeting a year may be held in conjunction with either SOM1 or SOM3, subject to consultation with the </w:t>
      </w:r>
      <w:r w:rsidR="0007614B">
        <w:rPr>
          <w:rFonts w:ascii="Arial" w:eastAsia="Calibri" w:hAnsi="Arial" w:cs="Arial"/>
          <w:bCs/>
          <w:lang w:val="en-NZ" w:eastAsia="en-US" w:bidi="ar-SA"/>
        </w:rPr>
        <w:t>APEC</w:t>
      </w:r>
      <w:r>
        <w:rPr>
          <w:rFonts w:ascii="Arial" w:eastAsia="Calibri" w:hAnsi="Arial" w:cs="Arial"/>
          <w:bCs/>
          <w:lang w:val="en-NZ" w:eastAsia="en-US" w:bidi="ar-SA"/>
        </w:rPr>
        <w:t xml:space="preserve"> </w:t>
      </w:r>
      <w:r w:rsidR="0007614B">
        <w:rPr>
          <w:rFonts w:ascii="Arial" w:eastAsia="Calibri" w:hAnsi="Arial" w:cs="Arial"/>
          <w:bCs/>
          <w:lang w:val="en-NZ" w:eastAsia="en-US" w:bidi="ar-SA"/>
        </w:rPr>
        <w:t>H</w:t>
      </w:r>
      <w:r w:rsidRPr="00BA395E">
        <w:rPr>
          <w:rFonts w:ascii="Arial" w:eastAsia="Calibri" w:hAnsi="Arial" w:cs="Arial"/>
          <w:bCs/>
          <w:lang w:val="en-NZ" w:eastAsia="en-US" w:bidi="ar-SA"/>
        </w:rPr>
        <w:t xml:space="preserve">ost </w:t>
      </w:r>
      <w:r w:rsidR="0007614B">
        <w:rPr>
          <w:rFonts w:ascii="Arial" w:eastAsia="Calibri" w:hAnsi="Arial" w:cs="Arial"/>
          <w:bCs/>
          <w:lang w:val="en-NZ" w:eastAsia="en-US" w:bidi="ar-SA"/>
        </w:rPr>
        <w:t>E</w:t>
      </w:r>
      <w:r w:rsidRPr="00BA395E">
        <w:rPr>
          <w:rFonts w:ascii="Arial" w:eastAsia="Calibri" w:hAnsi="Arial" w:cs="Arial"/>
          <w:bCs/>
          <w:lang w:val="en-NZ" w:eastAsia="en-US" w:bidi="ar-SA"/>
        </w:rPr>
        <w:t xml:space="preserve">conomy. </w:t>
      </w:r>
      <w:r>
        <w:rPr>
          <w:rFonts w:ascii="Arial" w:eastAsia="Calibri" w:hAnsi="Arial" w:cs="Arial"/>
          <w:bCs/>
          <w:lang w:val="en-NZ" w:eastAsia="en-US" w:bidi="ar-SA"/>
        </w:rPr>
        <w:t xml:space="preserve"> </w:t>
      </w:r>
      <w:r w:rsidRPr="00BA395E">
        <w:rPr>
          <w:rFonts w:ascii="Arial" w:eastAsia="Calibri" w:hAnsi="Arial" w:cs="Arial"/>
          <w:bCs/>
          <w:lang w:val="en-NZ" w:eastAsia="en-US" w:bidi="ar-SA"/>
        </w:rPr>
        <w:t xml:space="preserve">This would assist cross-fora collaboration, and make travel arrangements easier for some economies. </w:t>
      </w:r>
      <w:r>
        <w:rPr>
          <w:rFonts w:ascii="Arial" w:eastAsia="Calibri" w:hAnsi="Arial" w:cs="Arial"/>
          <w:bCs/>
          <w:lang w:val="en-NZ" w:eastAsia="en-US" w:bidi="ar-SA"/>
        </w:rPr>
        <w:t xml:space="preserve"> </w:t>
      </w:r>
      <w:r w:rsidR="00D4104E">
        <w:rPr>
          <w:rFonts w:ascii="Arial" w:eastAsia="Calibri" w:hAnsi="Arial" w:cs="Arial"/>
          <w:bCs/>
          <w:lang w:val="en-NZ" w:eastAsia="en-US" w:bidi="ar-SA"/>
        </w:rPr>
        <w:t>As</w:t>
      </w:r>
      <w:r w:rsidRPr="00BA395E">
        <w:rPr>
          <w:rFonts w:ascii="Arial" w:eastAsia="Calibri" w:hAnsi="Arial" w:cs="Arial"/>
          <w:bCs/>
          <w:lang w:val="en-NZ" w:eastAsia="en-US" w:bidi="ar-SA"/>
        </w:rPr>
        <w:t xml:space="preserve"> this could place a significant burden on the </w:t>
      </w:r>
      <w:r w:rsidR="0007614B">
        <w:rPr>
          <w:rFonts w:ascii="Arial" w:eastAsia="Calibri" w:hAnsi="Arial" w:cs="Arial"/>
          <w:bCs/>
          <w:lang w:val="en-NZ" w:eastAsia="en-US" w:bidi="ar-SA"/>
        </w:rPr>
        <w:t>APEC</w:t>
      </w:r>
      <w:r w:rsidRPr="00BA395E">
        <w:rPr>
          <w:rFonts w:ascii="Arial" w:eastAsia="Calibri" w:hAnsi="Arial" w:cs="Arial"/>
          <w:bCs/>
          <w:lang w:val="en-NZ" w:eastAsia="en-US" w:bidi="ar-SA"/>
        </w:rPr>
        <w:t xml:space="preserve"> </w:t>
      </w:r>
      <w:r w:rsidR="0007614B">
        <w:rPr>
          <w:rFonts w:ascii="Arial" w:eastAsia="Calibri" w:hAnsi="Arial" w:cs="Arial"/>
          <w:bCs/>
          <w:lang w:val="en-NZ" w:eastAsia="en-US" w:bidi="ar-SA"/>
        </w:rPr>
        <w:t>H</w:t>
      </w:r>
      <w:r w:rsidRPr="00BA395E">
        <w:rPr>
          <w:rFonts w:ascii="Arial" w:eastAsia="Calibri" w:hAnsi="Arial" w:cs="Arial"/>
          <w:bCs/>
          <w:lang w:val="en-NZ" w:eastAsia="en-US" w:bidi="ar-SA"/>
        </w:rPr>
        <w:t xml:space="preserve">ost </w:t>
      </w:r>
      <w:r w:rsidR="0007614B">
        <w:rPr>
          <w:rFonts w:ascii="Arial" w:eastAsia="Calibri" w:hAnsi="Arial" w:cs="Arial"/>
          <w:bCs/>
          <w:lang w:val="en-NZ" w:eastAsia="en-US" w:bidi="ar-SA"/>
        </w:rPr>
        <w:t>E</w:t>
      </w:r>
      <w:r w:rsidRPr="00BA395E">
        <w:rPr>
          <w:rFonts w:ascii="Arial" w:eastAsia="Calibri" w:hAnsi="Arial" w:cs="Arial"/>
          <w:bCs/>
          <w:lang w:val="en-NZ" w:eastAsia="en-US" w:bidi="ar-SA"/>
        </w:rPr>
        <w:t>conomy</w:t>
      </w:r>
      <w:r w:rsidR="00D4104E">
        <w:rPr>
          <w:rFonts w:ascii="Arial" w:eastAsia="Calibri" w:hAnsi="Arial" w:cs="Arial"/>
          <w:bCs/>
          <w:lang w:val="en-NZ" w:eastAsia="en-US" w:bidi="ar-SA"/>
        </w:rPr>
        <w:t>,</w:t>
      </w:r>
      <w:r w:rsidRPr="00BA395E">
        <w:rPr>
          <w:rFonts w:ascii="Arial" w:eastAsia="Calibri" w:hAnsi="Arial" w:cs="Arial"/>
          <w:bCs/>
          <w:lang w:val="en-NZ" w:eastAsia="en-US" w:bidi="ar-SA"/>
        </w:rPr>
        <w:t xml:space="preserve"> depending on the number of TPT</w:t>
      </w:r>
      <w:r>
        <w:rPr>
          <w:rFonts w:ascii="Arial" w:eastAsia="Calibri" w:hAnsi="Arial" w:cs="Arial"/>
          <w:bCs/>
          <w:lang w:val="en-NZ" w:eastAsia="en-US" w:bidi="ar-SA"/>
        </w:rPr>
        <w:t>-</w:t>
      </w:r>
      <w:r w:rsidRPr="00BA395E">
        <w:rPr>
          <w:rFonts w:ascii="Arial" w:eastAsia="Calibri" w:hAnsi="Arial" w:cs="Arial"/>
          <w:bCs/>
          <w:lang w:val="en-NZ" w:eastAsia="en-US" w:bidi="ar-SA"/>
        </w:rPr>
        <w:t>WG delegates who attend,</w:t>
      </w:r>
      <w:r w:rsidRPr="00BA395E">
        <w:rPr>
          <w:rFonts w:ascii="Arial" w:eastAsia="Calibri" w:hAnsi="Arial" w:cs="Arial"/>
          <w:bCs/>
          <w:color w:val="FF0000"/>
          <w:lang w:val="en-NZ" w:eastAsia="en-US" w:bidi="ar-SA"/>
        </w:rPr>
        <w:t xml:space="preserve"> </w:t>
      </w:r>
      <w:r w:rsidRPr="00BA395E">
        <w:rPr>
          <w:rFonts w:ascii="Arial" w:eastAsia="Calibri" w:hAnsi="Arial" w:cs="Arial"/>
          <w:bCs/>
          <w:lang w:val="en-NZ" w:eastAsia="en-US" w:bidi="ar-SA"/>
        </w:rPr>
        <w:t>it will not be an expectation that they will do so.</w:t>
      </w:r>
    </w:p>
    <w:p w14:paraId="0F4F19D1" w14:textId="77777777" w:rsidR="008C6635" w:rsidRDefault="008C6635" w:rsidP="00D77BB1">
      <w:pPr>
        <w:spacing w:before="120" w:after="120"/>
        <w:rPr>
          <w:rFonts w:ascii="Arial" w:eastAsia="Calibri" w:hAnsi="Arial" w:cs="Arial"/>
          <w:bCs/>
          <w:lang w:val="en-NZ" w:eastAsia="en-US" w:bidi="ar-SA"/>
        </w:rPr>
      </w:pPr>
      <w:r w:rsidRPr="00BA395E">
        <w:rPr>
          <w:rFonts w:ascii="Arial" w:eastAsia="Calibri" w:hAnsi="Arial" w:cs="Arial"/>
          <w:bCs/>
          <w:lang w:val="en-NZ" w:eastAsia="en-US" w:bidi="ar-SA"/>
        </w:rPr>
        <w:t>If not</w:t>
      </w:r>
      <w:r w:rsidR="006221B7">
        <w:rPr>
          <w:rFonts w:ascii="Arial" w:eastAsia="Calibri" w:hAnsi="Arial" w:cs="Arial"/>
          <w:bCs/>
          <w:lang w:val="en-NZ" w:eastAsia="en-US" w:bidi="ar-SA"/>
        </w:rPr>
        <w:t xml:space="preserve"> </w:t>
      </w:r>
      <w:r w:rsidR="006221B7" w:rsidRPr="00BA395E">
        <w:rPr>
          <w:rFonts w:ascii="Arial" w:eastAsia="Calibri" w:hAnsi="Arial" w:cs="Arial"/>
          <w:bCs/>
          <w:lang w:val="en-NZ" w:eastAsia="en-US" w:bidi="ar-SA"/>
        </w:rPr>
        <w:t>in conjunction with either SOM1 or SOM3</w:t>
      </w:r>
      <w:r w:rsidRPr="00BA395E">
        <w:rPr>
          <w:rFonts w:ascii="Arial" w:eastAsia="Calibri" w:hAnsi="Arial" w:cs="Arial"/>
          <w:bCs/>
          <w:lang w:val="en-NZ" w:eastAsia="en-US" w:bidi="ar-SA"/>
        </w:rPr>
        <w:t>, TPT</w:t>
      </w:r>
      <w:r>
        <w:rPr>
          <w:rFonts w:ascii="Arial" w:eastAsia="Calibri" w:hAnsi="Arial" w:cs="Arial"/>
          <w:bCs/>
          <w:lang w:val="en-NZ" w:eastAsia="en-US" w:bidi="ar-SA"/>
        </w:rPr>
        <w:t>-</w:t>
      </w:r>
      <w:r w:rsidRPr="00BA395E">
        <w:rPr>
          <w:rFonts w:ascii="Arial" w:eastAsia="Calibri" w:hAnsi="Arial" w:cs="Arial"/>
          <w:bCs/>
          <w:lang w:val="en-NZ" w:eastAsia="en-US" w:bidi="ar-SA"/>
        </w:rPr>
        <w:t>WG meetings will be held, as now, within economies that offer to host.</w:t>
      </w:r>
      <w:r>
        <w:rPr>
          <w:rFonts w:ascii="Arial" w:eastAsia="Calibri" w:hAnsi="Arial" w:cs="Arial"/>
          <w:bCs/>
          <w:lang w:val="en-NZ" w:eastAsia="en-US" w:bidi="ar-SA"/>
        </w:rPr>
        <w:t xml:space="preserve">  </w:t>
      </w:r>
    </w:p>
    <w:p w14:paraId="689E3081" w14:textId="2ED82D7E" w:rsidR="008C6635" w:rsidRDefault="008C6635" w:rsidP="00D77BB1">
      <w:pPr>
        <w:spacing w:before="120" w:after="120"/>
        <w:rPr>
          <w:rFonts w:ascii="Arial" w:eastAsia="Calibri" w:hAnsi="Arial" w:cs="Arial"/>
          <w:lang w:val="en-NZ" w:eastAsia="en-US" w:bidi="ar-SA"/>
        </w:rPr>
      </w:pPr>
      <w:r>
        <w:rPr>
          <w:rFonts w:ascii="Arial" w:eastAsia="Calibri" w:hAnsi="Arial" w:cs="Arial"/>
          <w:bCs/>
          <w:lang w:val="en-NZ" w:eastAsia="en-US" w:bidi="ar-SA"/>
        </w:rPr>
        <w:lastRenderedPageBreak/>
        <w:t>T</w:t>
      </w:r>
      <w:r w:rsidRPr="00BA395E">
        <w:rPr>
          <w:rFonts w:ascii="Arial" w:eastAsia="Calibri" w:hAnsi="Arial" w:cs="Arial"/>
          <w:lang w:val="en-NZ" w:eastAsia="en-US" w:bidi="ar-SA"/>
        </w:rPr>
        <w:t>he spacing between TPT</w:t>
      </w:r>
      <w:r>
        <w:rPr>
          <w:rFonts w:ascii="Arial" w:eastAsia="Calibri" w:hAnsi="Arial" w:cs="Arial"/>
          <w:lang w:val="en-NZ" w:eastAsia="en-US" w:bidi="ar-SA"/>
        </w:rPr>
        <w:t>-</w:t>
      </w:r>
      <w:r w:rsidRPr="00BA395E">
        <w:rPr>
          <w:rFonts w:ascii="Arial" w:eastAsia="Calibri" w:hAnsi="Arial" w:cs="Arial"/>
          <w:lang w:val="en-NZ" w:eastAsia="en-US" w:bidi="ar-SA"/>
        </w:rPr>
        <w:t xml:space="preserve">WG meetings </w:t>
      </w:r>
      <w:r w:rsidR="00EA0F24">
        <w:rPr>
          <w:rFonts w:ascii="Arial" w:eastAsiaTheme="minorEastAsia" w:hAnsi="Arial" w:cs="Arial" w:hint="eastAsia"/>
          <w:lang w:val="en-NZ" w:eastAsia="ko-KR" w:bidi="ar-SA"/>
        </w:rPr>
        <w:t>is preferred</w:t>
      </w:r>
      <w:r w:rsidR="00E17351" w:rsidRPr="00BA395E">
        <w:rPr>
          <w:rFonts w:ascii="Arial" w:eastAsia="Calibri" w:hAnsi="Arial" w:cs="Arial"/>
          <w:lang w:val="en-NZ" w:eastAsia="en-US" w:bidi="ar-SA"/>
        </w:rPr>
        <w:t xml:space="preserve"> </w:t>
      </w:r>
      <w:r w:rsidRPr="00BA395E">
        <w:rPr>
          <w:rFonts w:ascii="Arial" w:eastAsia="Calibri" w:hAnsi="Arial" w:cs="Arial"/>
          <w:lang w:val="en-NZ" w:eastAsia="en-US" w:bidi="ar-SA"/>
        </w:rPr>
        <w:t>be kept as close to six months as possible.</w:t>
      </w:r>
    </w:p>
    <w:p w14:paraId="17B7ACF1" w14:textId="3655FA77" w:rsidR="004C0A13" w:rsidRDefault="004C0A13" w:rsidP="00D77BB1">
      <w:pPr>
        <w:spacing w:line="0" w:lineRule="atLeast"/>
        <w:rPr>
          <w:rFonts w:ascii="Arial" w:hAnsi="Arial" w:cs="Arial"/>
        </w:rPr>
      </w:pPr>
      <w:r>
        <w:rPr>
          <w:rFonts w:ascii="Arial" w:hAnsi="Arial" w:cs="Arial"/>
        </w:rPr>
        <w:t>The Lead Shepherd, Modal Expert Group Chairs and other presenters should circulate final agendas and papers at least three week</w:t>
      </w:r>
      <w:r w:rsidR="0007614B">
        <w:rPr>
          <w:rFonts w:ascii="Arial" w:hAnsi="Arial" w:cs="Arial"/>
        </w:rPr>
        <w:t>s</w:t>
      </w:r>
      <w:r>
        <w:rPr>
          <w:rFonts w:ascii="Arial" w:hAnsi="Arial" w:cs="Arial"/>
        </w:rPr>
        <w:t xml:space="preserve"> prior to a TPT-WG meeting.  All documents </w:t>
      </w:r>
      <w:r w:rsidR="00E17351">
        <w:rPr>
          <w:rFonts w:ascii="Arial" w:hAnsi="Arial" w:cs="Arial" w:hint="eastAsia"/>
        </w:rPr>
        <w:t>should</w:t>
      </w:r>
      <w:r w:rsidR="00E17351">
        <w:rPr>
          <w:rFonts w:ascii="Arial" w:hAnsi="Arial" w:cs="Arial"/>
        </w:rPr>
        <w:t xml:space="preserve"> </w:t>
      </w:r>
      <w:r>
        <w:rPr>
          <w:rFonts w:ascii="Arial" w:hAnsi="Arial" w:cs="Arial"/>
        </w:rPr>
        <w:t>be submitted in advance to the Project Director in order to ensure compliance with APEC</w:t>
      </w:r>
      <w:r w:rsidR="0007614B">
        <w:rPr>
          <w:rFonts w:ascii="Arial" w:hAnsi="Arial" w:cs="Arial"/>
        </w:rPr>
        <w:t xml:space="preserve"> procedures</w:t>
      </w:r>
      <w:r>
        <w:rPr>
          <w:rFonts w:ascii="Arial" w:hAnsi="Arial" w:cs="Arial"/>
        </w:rPr>
        <w:t xml:space="preserve">. </w:t>
      </w:r>
    </w:p>
    <w:p w14:paraId="7C72587D" w14:textId="77777777" w:rsidR="004C0A13" w:rsidRDefault="004C0A13" w:rsidP="00D77BB1">
      <w:pPr>
        <w:spacing w:line="0" w:lineRule="atLeast"/>
        <w:rPr>
          <w:rFonts w:ascii="Arial" w:hAnsi="Arial" w:cs="Arial"/>
        </w:rPr>
      </w:pPr>
    </w:p>
    <w:p w14:paraId="49B9A36D" w14:textId="28C7494E" w:rsidR="004C0A13" w:rsidRPr="00BA395E" w:rsidRDefault="004C0A13" w:rsidP="00D77BB1">
      <w:pPr>
        <w:spacing w:line="0" w:lineRule="atLeast"/>
        <w:rPr>
          <w:rFonts w:ascii="Arial" w:hAnsi="Arial" w:cs="Arial"/>
        </w:rPr>
      </w:pPr>
      <w:r>
        <w:rPr>
          <w:rFonts w:ascii="Arial" w:eastAsia="Calibri" w:hAnsi="Arial" w:cs="Arial"/>
          <w:bCs/>
          <w:lang w:eastAsia="en-US"/>
        </w:rPr>
        <w:t>Where possible, t</w:t>
      </w:r>
      <w:r w:rsidRPr="00BA395E">
        <w:rPr>
          <w:rFonts w:ascii="Arial" w:eastAsia="Calibri" w:hAnsi="Arial" w:cs="Arial"/>
          <w:bCs/>
          <w:lang w:eastAsia="en-US"/>
        </w:rPr>
        <w:t>he TPT</w:t>
      </w:r>
      <w:r>
        <w:rPr>
          <w:rFonts w:ascii="Arial" w:eastAsia="Calibri" w:hAnsi="Arial" w:cs="Arial"/>
          <w:bCs/>
          <w:lang w:eastAsia="en-US"/>
        </w:rPr>
        <w:t>-</w:t>
      </w:r>
      <w:r w:rsidRPr="00BA395E">
        <w:rPr>
          <w:rFonts w:ascii="Arial" w:eastAsia="Calibri" w:hAnsi="Arial" w:cs="Arial"/>
          <w:bCs/>
          <w:lang w:eastAsia="en-US"/>
        </w:rPr>
        <w:t xml:space="preserve">WG </w:t>
      </w:r>
      <w:r w:rsidR="00EC326A">
        <w:rPr>
          <w:rFonts w:ascii="Arial" w:hAnsi="Arial" w:cs="Arial" w:hint="eastAsia"/>
          <w:bCs/>
        </w:rPr>
        <w:t>should</w:t>
      </w:r>
      <w:r w:rsidR="00EC326A">
        <w:rPr>
          <w:rFonts w:ascii="Arial" w:eastAsia="Calibri" w:hAnsi="Arial" w:cs="Arial"/>
          <w:bCs/>
          <w:lang w:eastAsia="en-US"/>
        </w:rPr>
        <w:t xml:space="preserve"> </w:t>
      </w:r>
      <w:r>
        <w:rPr>
          <w:rFonts w:ascii="Arial" w:eastAsia="Calibri" w:hAnsi="Arial" w:cs="Arial"/>
          <w:bCs/>
          <w:lang w:eastAsia="en-US"/>
        </w:rPr>
        <w:t xml:space="preserve">use </w:t>
      </w:r>
      <w:r w:rsidRPr="00BA395E">
        <w:rPr>
          <w:rFonts w:ascii="Arial" w:eastAsia="Calibri" w:hAnsi="Arial" w:cs="Arial"/>
          <w:bCs/>
          <w:lang w:eastAsia="en-US"/>
        </w:rPr>
        <w:t xml:space="preserve">communication technologies to </w:t>
      </w:r>
      <w:proofErr w:type="spellStart"/>
      <w:r w:rsidRPr="00BA395E">
        <w:rPr>
          <w:rFonts w:ascii="Arial" w:eastAsia="Calibri" w:hAnsi="Arial" w:cs="Arial"/>
          <w:bCs/>
          <w:lang w:eastAsia="en-US"/>
        </w:rPr>
        <w:t>maximise</w:t>
      </w:r>
      <w:proofErr w:type="spellEnd"/>
      <w:r w:rsidRPr="00BA395E">
        <w:rPr>
          <w:rFonts w:ascii="Arial" w:eastAsia="Calibri" w:hAnsi="Arial" w:cs="Arial"/>
          <w:bCs/>
          <w:lang w:eastAsia="en-US"/>
        </w:rPr>
        <w:t xml:space="preserve"> participation by economies and by outside experts/speakers</w:t>
      </w:r>
      <w:r>
        <w:rPr>
          <w:rFonts w:ascii="Arial" w:eastAsia="Calibri" w:hAnsi="Arial" w:cs="Arial"/>
          <w:bCs/>
          <w:lang w:eastAsia="en-US"/>
        </w:rPr>
        <w:t>.  C</w:t>
      </w:r>
      <w:r w:rsidRPr="00BA395E">
        <w:rPr>
          <w:rFonts w:ascii="Arial" w:eastAsia="Calibri" w:hAnsi="Arial" w:cs="Arial"/>
          <w:bCs/>
          <w:lang w:eastAsia="en-US"/>
        </w:rPr>
        <w:t xml:space="preserve">ommunication technologies </w:t>
      </w:r>
      <w:r>
        <w:rPr>
          <w:rFonts w:ascii="Arial" w:eastAsia="Calibri" w:hAnsi="Arial" w:cs="Arial"/>
          <w:bCs/>
          <w:lang w:eastAsia="en-US"/>
        </w:rPr>
        <w:t>may be used to interact</w:t>
      </w:r>
      <w:r w:rsidRPr="00BA395E">
        <w:rPr>
          <w:rFonts w:ascii="Arial" w:eastAsia="Calibri" w:hAnsi="Arial" w:cs="Arial"/>
          <w:bCs/>
          <w:lang w:eastAsia="en-US"/>
        </w:rPr>
        <w:t xml:space="preserve"> with other Working Groups</w:t>
      </w:r>
      <w:r>
        <w:rPr>
          <w:rFonts w:ascii="Arial" w:eastAsia="Calibri" w:hAnsi="Arial" w:cs="Arial"/>
          <w:bCs/>
          <w:lang w:eastAsia="en-US"/>
        </w:rPr>
        <w:t>,</w:t>
      </w:r>
      <w:r w:rsidRPr="00BA395E">
        <w:rPr>
          <w:rFonts w:ascii="Arial" w:eastAsia="Calibri" w:hAnsi="Arial" w:cs="Arial"/>
          <w:bCs/>
          <w:lang w:eastAsia="en-US"/>
        </w:rPr>
        <w:t xml:space="preserve"> when they are meeting at the same time. </w:t>
      </w:r>
      <w:r>
        <w:rPr>
          <w:rFonts w:ascii="Arial" w:eastAsia="Calibri" w:hAnsi="Arial" w:cs="Arial"/>
          <w:bCs/>
          <w:lang w:eastAsia="en-US"/>
        </w:rPr>
        <w:t xml:space="preserve"> </w:t>
      </w:r>
      <w:r w:rsidRPr="00BA395E">
        <w:rPr>
          <w:rFonts w:ascii="Arial" w:eastAsia="Calibri" w:hAnsi="Arial" w:cs="Arial"/>
          <w:bCs/>
          <w:lang w:eastAsia="en-US"/>
        </w:rPr>
        <w:t>Communication technologies, while an enabler of wider attendance in TPT</w:t>
      </w:r>
      <w:r>
        <w:rPr>
          <w:rFonts w:ascii="Arial" w:eastAsia="Calibri" w:hAnsi="Arial" w:cs="Arial"/>
          <w:bCs/>
          <w:lang w:eastAsia="en-US"/>
        </w:rPr>
        <w:t>-</w:t>
      </w:r>
      <w:r w:rsidRPr="00BA395E">
        <w:rPr>
          <w:rFonts w:ascii="Arial" w:eastAsia="Calibri" w:hAnsi="Arial" w:cs="Arial"/>
          <w:bCs/>
          <w:lang w:eastAsia="en-US"/>
        </w:rPr>
        <w:t>WG discussions, should not substitute for the inter-person contact afforded by TPT</w:t>
      </w:r>
      <w:r>
        <w:rPr>
          <w:rFonts w:ascii="Arial" w:eastAsia="Calibri" w:hAnsi="Arial" w:cs="Arial"/>
          <w:bCs/>
          <w:lang w:eastAsia="en-US"/>
        </w:rPr>
        <w:t>-</w:t>
      </w:r>
      <w:r w:rsidRPr="00BA395E">
        <w:rPr>
          <w:rFonts w:ascii="Arial" w:eastAsia="Calibri" w:hAnsi="Arial" w:cs="Arial"/>
          <w:bCs/>
          <w:lang w:eastAsia="en-US"/>
        </w:rPr>
        <w:t>WG meetings.</w:t>
      </w:r>
    </w:p>
    <w:p w14:paraId="71BF7BB7" w14:textId="77777777" w:rsidR="004C0A13" w:rsidRDefault="004C0A13" w:rsidP="00D77BB1">
      <w:pPr>
        <w:spacing w:line="0" w:lineRule="atLeast"/>
        <w:rPr>
          <w:rFonts w:ascii="Arial" w:hAnsi="Arial" w:cs="Arial"/>
        </w:rPr>
      </w:pPr>
    </w:p>
    <w:p w14:paraId="59FA03A1" w14:textId="2FC0B218" w:rsidR="006221B7" w:rsidRDefault="006221B7" w:rsidP="00D77BB1">
      <w:pPr>
        <w:spacing w:line="0" w:lineRule="atLeast"/>
        <w:rPr>
          <w:rFonts w:ascii="Arial" w:hAnsi="Arial" w:cs="Arial"/>
        </w:rPr>
      </w:pPr>
      <w:r>
        <w:rPr>
          <w:rFonts w:ascii="Arial" w:hAnsi="Arial" w:cs="Arial"/>
        </w:rPr>
        <w:t xml:space="preserve">The Lead Shepherd is </w:t>
      </w:r>
      <w:r w:rsidR="00A86942">
        <w:rPr>
          <w:rFonts w:ascii="Arial" w:hAnsi="Arial" w:cs="Arial" w:hint="eastAsia"/>
        </w:rPr>
        <w:t>elected</w:t>
      </w:r>
      <w:r w:rsidR="00A86942">
        <w:rPr>
          <w:rFonts w:ascii="Arial" w:hAnsi="Arial" w:cs="Arial"/>
        </w:rPr>
        <w:t xml:space="preserve"> </w:t>
      </w:r>
      <w:r>
        <w:rPr>
          <w:rFonts w:ascii="Arial" w:hAnsi="Arial" w:cs="Arial"/>
        </w:rPr>
        <w:t>by the consensus of TPT-WG members for a period of 2 years</w:t>
      </w:r>
      <w:r w:rsidR="0007614B">
        <w:rPr>
          <w:rFonts w:ascii="Arial" w:hAnsi="Arial" w:cs="Arial"/>
        </w:rPr>
        <w:t xml:space="preserve"> with possible extension for another 2-year term</w:t>
      </w:r>
      <w:r>
        <w:rPr>
          <w:rFonts w:ascii="Arial" w:hAnsi="Arial" w:cs="Arial"/>
        </w:rPr>
        <w:t>.</w:t>
      </w:r>
      <w:r w:rsidR="00CA1ACA">
        <w:rPr>
          <w:rFonts w:ascii="Arial" w:hAnsi="Arial" w:cs="Arial"/>
        </w:rPr>
        <w:t xml:space="preserve"> </w:t>
      </w:r>
      <w:r>
        <w:rPr>
          <w:rFonts w:ascii="Arial" w:hAnsi="Arial" w:cs="Arial"/>
        </w:rPr>
        <w:t xml:space="preserve"> </w:t>
      </w:r>
      <w:r w:rsidR="0007614B">
        <w:rPr>
          <w:rFonts w:ascii="Arial" w:hAnsi="Arial" w:cs="Arial"/>
        </w:rPr>
        <w:t>Representatives from a single</w:t>
      </w:r>
      <w:r>
        <w:rPr>
          <w:rFonts w:ascii="Arial" w:hAnsi="Arial" w:cs="Arial"/>
        </w:rPr>
        <w:t xml:space="preserve"> Member Economy </w:t>
      </w:r>
      <w:r w:rsidR="001D620C">
        <w:rPr>
          <w:rFonts w:ascii="Arial" w:hAnsi="Arial" w:cs="Arial"/>
        </w:rPr>
        <w:t>should not</w:t>
      </w:r>
      <w:r w:rsidR="004C6997">
        <w:rPr>
          <w:rFonts w:ascii="Arial" w:hAnsi="Arial" w:cs="Arial" w:hint="eastAsia"/>
        </w:rPr>
        <w:t>, in principle,</w:t>
      </w:r>
      <w:r w:rsidR="001D620C">
        <w:rPr>
          <w:rFonts w:ascii="Arial" w:hAnsi="Arial" w:cs="Arial"/>
        </w:rPr>
        <w:t xml:space="preserve"> serve </w:t>
      </w:r>
      <w:r>
        <w:rPr>
          <w:rFonts w:ascii="Arial" w:hAnsi="Arial" w:cs="Arial"/>
        </w:rPr>
        <w:t xml:space="preserve">as Lead Shepherd more than two consecutive 2-year terms. </w:t>
      </w:r>
      <w:r w:rsidR="00CA1ACA">
        <w:rPr>
          <w:rFonts w:ascii="Arial" w:hAnsi="Arial" w:cs="Arial"/>
        </w:rPr>
        <w:t xml:space="preserve"> </w:t>
      </w:r>
      <w:r>
        <w:rPr>
          <w:rFonts w:ascii="Arial" w:hAnsi="Arial" w:cs="Arial"/>
        </w:rPr>
        <w:t>The Lead Shepherd’s role is to ensure the efficient management of the Group and to assist the Working Group in achieving objectives set by APEC Economic Leaders, APEC Ministers, Transportation Ministers and Senior Officials.</w:t>
      </w:r>
    </w:p>
    <w:p w14:paraId="676A23E8" w14:textId="77777777" w:rsidR="006221B7" w:rsidRDefault="006221B7" w:rsidP="00D77BB1">
      <w:pPr>
        <w:spacing w:line="0" w:lineRule="atLeast"/>
        <w:rPr>
          <w:rFonts w:ascii="Arial" w:hAnsi="Arial" w:cs="Arial"/>
        </w:rPr>
      </w:pPr>
    </w:p>
    <w:p w14:paraId="6DF0751D" w14:textId="7141B40E" w:rsidR="006221B7" w:rsidRDefault="006221B7" w:rsidP="00D77BB1">
      <w:pPr>
        <w:spacing w:line="0" w:lineRule="atLeast"/>
        <w:rPr>
          <w:rFonts w:ascii="Arial" w:hAnsi="Arial" w:cs="Arial"/>
        </w:rPr>
      </w:pPr>
      <w:r>
        <w:rPr>
          <w:rFonts w:ascii="Arial" w:hAnsi="Arial" w:cs="Arial"/>
        </w:rPr>
        <w:t xml:space="preserve">Like the Lead Shepherd, the Deputy Lead Shepherd is </w:t>
      </w:r>
      <w:r w:rsidR="00A86942">
        <w:rPr>
          <w:rFonts w:ascii="Arial" w:hAnsi="Arial" w:cs="Arial" w:hint="eastAsia"/>
        </w:rPr>
        <w:t xml:space="preserve">elected </w:t>
      </w:r>
      <w:r>
        <w:rPr>
          <w:rFonts w:ascii="Arial" w:hAnsi="Arial" w:cs="Arial"/>
        </w:rPr>
        <w:t>by the consensus of members for a period of 2 years</w:t>
      </w:r>
      <w:r w:rsidR="001D620C" w:rsidRPr="001D620C">
        <w:rPr>
          <w:rFonts w:ascii="Arial" w:hAnsi="Arial" w:cs="Arial"/>
        </w:rPr>
        <w:t xml:space="preserve"> </w:t>
      </w:r>
      <w:r w:rsidR="001D620C">
        <w:rPr>
          <w:rFonts w:ascii="Arial" w:hAnsi="Arial" w:cs="Arial"/>
        </w:rPr>
        <w:t>with possible extension for another 2-year term</w:t>
      </w:r>
      <w:r>
        <w:rPr>
          <w:rFonts w:ascii="Arial" w:hAnsi="Arial" w:cs="Arial"/>
        </w:rPr>
        <w:t xml:space="preserve">. </w:t>
      </w:r>
      <w:r w:rsidR="00CA1ACA">
        <w:rPr>
          <w:rFonts w:ascii="Arial" w:hAnsi="Arial" w:cs="Arial"/>
        </w:rPr>
        <w:t xml:space="preserve"> </w:t>
      </w:r>
      <w:r>
        <w:rPr>
          <w:rFonts w:ascii="Arial" w:hAnsi="Arial" w:cs="Arial"/>
        </w:rPr>
        <w:t>The role of the Deputy Lead Shepherd is to assist in the efficient management of the TPT-WG with special responsibility for project management.</w:t>
      </w:r>
    </w:p>
    <w:p w14:paraId="3CC9C0B6" w14:textId="77777777" w:rsidR="006221B7" w:rsidRDefault="006221B7" w:rsidP="00D77BB1">
      <w:pPr>
        <w:spacing w:line="0" w:lineRule="atLeast"/>
        <w:rPr>
          <w:rFonts w:ascii="Arial" w:hAnsi="Arial" w:cs="Arial"/>
        </w:rPr>
      </w:pPr>
    </w:p>
    <w:p w14:paraId="22F2E49B" w14:textId="00A57A4C" w:rsidR="00505BD2" w:rsidRDefault="006221B7" w:rsidP="00D77BB1">
      <w:pPr>
        <w:spacing w:line="0" w:lineRule="atLeast"/>
        <w:rPr>
          <w:rFonts w:ascii="Arial" w:hAnsi="Arial" w:cs="Arial"/>
        </w:rPr>
      </w:pPr>
      <w:r>
        <w:rPr>
          <w:rFonts w:ascii="Arial" w:hAnsi="Arial" w:cs="Arial"/>
        </w:rPr>
        <w:t>Chairs of the Modal Experts Group (and Sub-groups where these are agreed) are elected by the consensus of members of their particular Modal Groups</w:t>
      </w:r>
      <w:r w:rsidR="003231C7">
        <w:rPr>
          <w:rFonts w:ascii="Arial" w:hAnsi="Arial" w:cs="Arial" w:hint="eastAsia"/>
        </w:rPr>
        <w:t xml:space="preserve"> (and Sub-groups where </w:t>
      </w:r>
      <w:r w:rsidR="00F74AAD">
        <w:rPr>
          <w:rFonts w:ascii="Arial" w:hAnsi="Arial" w:cs="Arial"/>
        </w:rPr>
        <w:t>as required</w:t>
      </w:r>
      <w:r w:rsidR="003231C7">
        <w:rPr>
          <w:rFonts w:ascii="Arial" w:hAnsi="Arial" w:cs="Arial" w:hint="eastAsia"/>
        </w:rPr>
        <w:t>)</w:t>
      </w:r>
      <w:r>
        <w:rPr>
          <w:rFonts w:ascii="Arial" w:hAnsi="Arial" w:cs="Arial"/>
        </w:rPr>
        <w:t>. The role of Modal Group Chairs is to manage their Modal Experts Group in response to the objectives set by APEC Economic Leaders, APEC Ministers, Transportation Ministers and Senior Officials.</w:t>
      </w:r>
      <w:r w:rsidR="00CA1ACA">
        <w:rPr>
          <w:rFonts w:ascii="Arial" w:hAnsi="Arial" w:cs="Arial"/>
        </w:rPr>
        <w:t xml:space="preserve"> </w:t>
      </w:r>
      <w:r>
        <w:rPr>
          <w:rFonts w:ascii="Arial" w:hAnsi="Arial" w:cs="Arial"/>
        </w:rPr>
        <w:t xml:space="preserve"> </w:t>
      </w:r>
      <w:r w:rsidRPr="00B15C2C">
        <w:rPr>
          <w:rFonts w:ascii="Arial" w:hAnsi="Arial" w:cs="Arial"/>
        </w:rPr>
        <w:t xml:space="preserve">Modal Groups </w:t>
      </w:r>
      <w:r>
        <w:rPr>
          <w:rFonts w:ascii="Arial" w:hAnsi="Arial" w:cs="Arial"/>
        </w:rPr>
        <w:t>(</w:t>
      </w:r>
      <w:r w:rsidRPr="00B15C2C">
        <w:rPr>
          <w:rFonts w:ascii="Arial" w:hAnsi="Arial" w:cs="Arial"/>
        </w:rPr>
        <w:t>and Sub-groups</w:t>
      </w:r>
      <w:r>
        <w:rPr>
          <w:rFonts w:ascii="Arial" w:hAnsi="Arial" w:cs="Arial"/>
        </w:rPr>
        <w:t xml:space="preserve"> where these are agreed)</w:t>
      </w:r>
      <w:r w:rsidRPr="00B15C2C">
        <w:rPr>
          <w:rFonts w:ascii="Arial" w:hAnsi="Arial" w:cs="Arial"/>
        </w:rPr>
        <w:t xml:space="preserve"> are responsible for creating and updating their own T</w:t>
      </w:r>
      <w:r w:rsidR="0085584E">
        <w:rPr>
          <w:rFonts w:ascii="Arial" w:hAnsi="Arial" w:cs="Arial"/>
        </w:rPr>
        <w:t>erms of Reference</w:t>
      </w:r>
      <w:r w:rsidRPr="00B15C2C">
        <w:rPr>
          <w:rFonts w:ascii="Arial" w:hAnsi="Arial" w:cs="Arial"/>
        </w:rPr>
        <w:t>.</w:t>
      </w:r>
      <w:r>
        <w:rPr>
          <w:rFonts w:ascii="Courier New" w:eastAsia="MS Mincho" w:hAnsi="Courier New" w:cs="Courier New"/>
          <w:szCs w:val="20"/>
          <w:lang w:val="en-AU" w:eastAsia="ja-JP"/>
        </w:rPr>
        <w:t xml:space="preserve"> </w:t>
      </w:r>
    </w:p>
    <w:p w14:paraId="5B38C3A8" w14:textId="77777777" w:rsidR="006221B7" w:rsidRDefault="006221B7" w:rsidP="00D77BB1">
      <w:pPr>
        <w:spacing w:line="0" w:lineRule="atLeast"/>
        <w:rPr>
          <w:rFonts w:ascii="Arial" w:hAnsi="Arial" w:cs="Arial"/>
        </w:rPr>
      </w:pPr>
    </w:p>
    <w:p w14:paraId="2BB6EA76" w14:textId="367BE239" w:rsidR="0085584E" w:rsidRDefault="0085584E" w:rsidP="00D77BB1">
      <w:pPr>
        <w:spacing w:line="0" w:lineRule="atLeast"/>
        <w:rPr>
          <w:rFonts w:ascii="Arial" w:hAnsi="Arial" w:cs="Arial"/>
        </w:rPr>
      </w:pPr>
      <w:r w:rsidRPr="00B15C2C">
        <w:rPr>
          <w:rFonts w:ascii="Arial" w:hAnsi="Arial" w:cs="Arial"/>
        </w:rPr>
        <w:t>The</w:t>
      </w:r>
      <w:r>
        <w:rPr>
          <w:rFonts w:ascii="Arial" w:hAnsi="Arial" w:cs="Arial"/>
        </w:rPr>
        <w:t xml:space="preserve"> </w:t>
      </w:r>
      <w:r w:rsidR="001D620C">
        <w:rPr>
          <w:rFonts w:ascii="Arial" w:hAnsi="Arial" w:cs="Arial"/>
        </w:rPr>
        <w:t xml:space="preserve">APEC Secretariat, represented by the Program Director </w:t>
      </w:r>
      <w:r w:rsidR="0024587A">
        <w:rPr>
          <w:rFonts w:ascii="Arial" w:hAnsi="Arial" w:cs="Arial" w:hint="eastAsia"/>
        </w:rPr>
        <w:t>for</w:t>
      </w:r>
      <w:r w:rsidR="001D620C">
        <w:rPr>
          <w:rFonts w:ascii="Arial" w:hAnsi="Arial" w:cs="Arial"/>
        </w:rPr>
        <w:t xml:space="preserve"> the TPT-WG,</w:t>
      </w:r>
      <w:r>
        <w:rPr>
          <w:rFonts w:ascii="Arial" w:hAnsi="Arial" w:cs="Arial"/>
        </w:rPr>
        <w:t xml:space="preserve"> operates as the support mechanism of the </w:t>
      </w:r>
      <w:r w:rsidR="001D620C">
        <w:rPr>
          <w:rFonts w:ascii="Arial" w:hAnsi="Arial" w:cs="Arial"/>
        </w:rPr>
        <w:t>TPT-WG</w:t>
      </w:r>
      <w:r>
        <w:rPr>
          <w:rFonts w:ascii="Arial" w:hAnsi="Arial" w:cs="Arial"/>
        </w:rPr>
        <w:t xml:space="preserve"> process. </w:t>
      </w:r>
      <w:r w:rsidR="00CA1ACA">
        <w:rPr>
          <w:rFonts w:ascii="Arial" w:hAnsi="Arial" w:cs="Arial"/>
        </w:rPr>
        <w:t xml:space="preserve"> </w:t>
      </w:r>
      <w:r>
        <w:rPr>
          <w:rFonts w:ascii="Arial" w:hAnsi="Arial" w:cs="Arial"/>
        </w:rPr>
        <w:t xml:space="preserve">The role of the Program Director is to assist in the management of the TPT-WG relating to overarching APEC requirements, processes and activities for the Group.  </w:t>
      </w:r>
    </w:p>
    <w:p w14:paraId="234D6FF5" w14:textId="77777777" w:rsidR="0085584E" w:rsidRDefault="0085584E" w:rsidP="00D77BB1">
      <w:pPr>
        <w:spacing w:line="0" w:lineRule="atLeast"/>
        <w:rPr>
          <w:rFonts w:ascii="Arial" w:hAnsi="Arial" w:cs="Arial"/>
        </w:rPr>
      </w:pPr>
    </w:p>
    <w:p w14:paraId="6CCCE198" w14:textId="77777777" w:rsidR="0085584E" w:rsidRDefault="0085584E" w:rsidP="00D77BB1">
      <w:pPr>
        <w:spacing w:line="0" w:lineRule="atLeast"/>
        <w:rPr>
          <w:rFonts w:ascii="Arial" w:hAnsi="Arial" w:cs="Arial"/>
        </w:rPr>
      </w:pPr>
      <w:r w:rsidRPr="00616F78">
        <w:rPr>
          <w:rFonts w:ascii="Arial" w:hAnsi="Arial" w:cs="Arial"/>
        </w:rPr>
        <w:t xml:space="preserve">The </w:t>
      </w:r>
      <w:r>
        <w:rPr>
          <w:rFonts w:ascii="Arial" w:hAnsi="Arial" w:cs="Arial"/>
        </w:rPr>
        <w:t xml:space="preserve">TPT-WG work plan is updated annually to reflect outcomes from TPT-WG meetings and will be further amended after each APEC Transportation Ministerial </w:t>
      </w:r>
      <w:r w:rsidR="001D620C">
        <w:rPr>
          <w:rFonts w:ascii="Arial" w:hAnsi="Arial" w:cs="Arial"/>
        </w:rPr>
        <w:t>M</w:t>
      </w:r>
      <w:r>
        <w:rPr>
          <w:rFonts w:ascii="Arial" w:hAnsi="Arial" w:cs="Arial"/>
        </w:rPr>
        <w:t xml:space="preserve">eeting to review achievements and set new priorities towards the Bogor Goals on free trade and investment in the APEC Region. </w:t>
      </w:r>
      <w:r w:rsidR="00CA1ACA">
        <w:rPr>
          <w:rFonts w:ascii="Arial" w:hAnsi="Arial" w:cs="Arial"/>
        </w:rPr>
        <w:t xml:space="preserve"> </w:t>
      </w:r>
      <w:r>
        <w:rPr>
          <w:rFonts w:ascii="Arial" w:hAnsi="Arial" w:cs="Arial"/>
        </w:rPr>
        <w:t xml:space="preserve">This work plan is reported to the APEC </w:t>
      </w:r>
      <w:r w:rsidRPr="00B7318F">
        <w:rPr>
          <w:rFonts w:ascii="Arial" w:hAnsi="Arial" w:cs="Arial"/>
        </w:rPr>
        <w:t>S</w:t>
      </w:r>
      <w:r>
        <w:rPr>
          <w:rFonts w:ascii="Arial" w:hAnsi="Arial" w:cs="Arial"/>
        </w:rPr>
        <w:t xml:space="preserve">enior Officials’ </w:t>
      </w:r>
      <w:r w:rsidRPr="00B7318F">
        <w:rPr>
          <w:rFonts w:ascii="Arial" w:hAnsi="Arial" w:cs="Arial"/>
        </w:rPr>
        <w:t>Steering Committee on Economic and Technical Cooperation</w:t>
      </w:r>
      <w:r>
        <w:rPr>
          <w:rFonts w:ascii="Arial" w:hAnsi="Arial" w:cs="Arial"/>
        </w:rPr>
        <w:t>.</w:t>
      </w:r>
    </w:p>
    <w:p w14:paraId="0AF76B06" w14:textId="77777777" w:rsidR="0085584E" w:rsidRDefault="0085584E" w:rsidP="00D77BB1">
      <w:pPr>
        <w:spacing w:line="0" w:lineRule="atLeast"/>
        <w:rPr>
          <w:rFonts w:ascii="Arial" w:hAnsi="Arial" w:cs="Arial"/>
        </w:rPr>
      </w:pPr>
    </w:p>
    <w:p w14:paraId="50D180BF" w14:textId="77777777" w:rsidR="00C40350" w:rsidRPr="00933E0F" w:rsidRDefault="00C40350" w:rsidP="00D77BB1">
      <w:pPr>
        <w:spacing w:line="0" w:lineRule="atLeast"/>
        <w:rPr>
          <w:rFonts w:ascii="Arial" w:hAnsi="Arial" w:cs="Arial"/>
          <w:i/>
        </w:rPr>
      </w:pPr>
      <w:r w:rsidRPr="00933E0F">
        <w:rPr>
          <w:rFonts w:ascii="Arial" w:hAnsi="Arial" w:cs="Arial"/>
          <w:i/>
        </w:rPr>
        <w:t>Heads of Delegation Meetings</w:t>
      </w:r>
    </w:p>
    <w:p w14:paraId="104508BD" w14:textId="77777777" w:rsidR="00C40350" w:rsidRDefault="00C40350" w:rsidP="00D77BB1">
      <w:pPr>
        <w:spacing w:line="0" w:lineRule="atLeast"/>
        <w:rPr>
          <w:rFonts w:ascii="Arial" w:hAnsi="Arial" w:cs="Arial"/>
        </w:rPr>
      </w:pPr>
    </w:p>
    <w:p w14:paraId="436CFCF9" w14:textId="49A26B4A" w:rsidR="007514F3" w:rsidRDefault="007514F3" w:rsidP="00D77BB1">
      <w:pPr>
        <w:spacing w:line="0" w:lineRule="atLeast"/>
        <w:rPr>
          <w:rFonts w:ascii="Arial" w:hAnsi="Arial" w:cs="Arial"/>
        </w:rPr>
      </w:pPr>
      <w:r>
        <w:rPr>
          <w:rFonts w:ascii="Arial" w:hAnsi="Arial" w:cs="Arial"/>
        </w:rPr>
        <w:t xml:space="preserve">Heads of Delegation meetings </w:t>
      </w:r>
      <w:r w:rsidR="00F315AA">
        <w:rPr>
          <w:rFonts w:ascii="Arial" w:hAnsi="Arial" w:cs="Arial" w:hint="eastAsia"/>
        </w:rPr>
        <w:t>should</w:t>
      </w:r>
      <w:r w:rsidR="00F315AA">
        <w:rPr>
          <w:rFonts w:ascii="Arial" w:hAnsi="Arial" w:cs="Arial"/>
        </w:rPr>
        <w:t xml:space="preserve"> </w:t>
      </w:r>
      <w:r>
        <w:rPr>
          <w:rFonts w:ascii="Arial" w:hAnsi="Arial" w:cs="Arial"/>
        </w:rPr>
        <w:t xml:space="preserve">be held </w:t>
      </w:r>
      <w:r w:rsidR="00933E0F">
        <w:rPr>
          <w:rFonts w:ascii="Arial" w:hAnsi="Arial" w:cs="Arial"/>
        </w:rPr>
        <w:t xml:space="preserve">prior to the opening and closing plenary sessions.  Their primary purpose is </w:t>
      </w:r>
      <w:r>
        <w:rPr>
          <w:rFonts w:ascii="Arial" w:hAnsi="Arial" w:cs="Arial"/>
        </w:rPr>
        <w:t>to</w:t>
      </w:r>
      <w:r w:rsidR="00933E0F">
        <w:rPr>
          <w:rFonts w:ascii="Arial" w:hAnsi="Arial" w:cs="Arial"/>
        </w:rPr>
        <w:t xml:space="preserve"> allow </w:t>
      </w:r>
      <w:r>
        <w:rPr>
          <w:rFonts w:ascii="Arial" w:hAnsi="Arial" w:cs="Arial"/>
        </w:rPr>
        <w:t>discuss</w:t>
      </w:r>
      <w:r w:rsidR="00933E0F">
        <w:rPr>
          <w:rFonts w:ascii="Arial" w:hAnsi="Arial" w:cs="Arial"/>
        </w:rPr>
        <w:t>ion of</w:t>
      </w:r>
      <w:r>
        <w:rPr>
          <w:rFonts w:ascii="Arial" w:hAnsi="Arial" w:cs="Arial"/>
        </w:rPr>
        <w:t xml:space="preserve"> any items that require a confidential environment not afforded by the plenary sessions and </w:t>
      </w:r>
      <w:r w:rsidR="00A55E5F">
        <w:rPr>
          <w:rFonts w:ascii="Arial" w:hAnsi="Arial" w:cs="Arial"/>
        </w:rPr>
        <w:t xml:space="preserve">Modal </w:t>
      </w:r>
      <w:r>
        <w:rPr>
          <w:rFonts w:ascii="Arial" w:hAnsi="Arial" w:cs="Arial"/>
        </w:rPr>
        <w:t xml:space="preserve">Expert Group meetings.  </w:t>
      </w:r>
    </w:p>
    <w:p w14:paraId="4731ACC8" w14:textId="77777777" w:rsidR="00933E0F" w:rsidRDefault="00933E0F" w:rsidP="00D77BB1">
      <w:pPr>
        <w:spacing w:line="0" w:lineRule="atLeast"/>
        <w:rPr>
          <w:rFonts w:ascii="Arial" w:hAnsi="Arial" w:cs="Arial"/>
        </w:rPr>
      </w:pPr>
    </w:p>
    <w:p w14:paraId="57BE43B4" w14:textId="77777777" w:rsidR="00933E0F" w:rsidRPr="00933E0F" w:rsidRDefault="00933E0F" w:rsidP="00D77BB1">
      <w:pPr>
        <w:spacing w:line="0" w:lineRule="atLeast"/>
        <w:rPr>
          <w:rFonts w:ascii="Arial" w:hAnsi="Arial" w:cs="Arial"/>
          <w:i/>
        </w:rPr>
      </w:pPr>
      <w:r w:rsidRPr="00933E0F">
        <w:rPr>
          <w:rFonts w:ascii="Arial" w:hAnsi="Arial" w:cs="Arial"/>
          <w:i/>
        </w:rPr>
        <w:t>Plenary sessions</w:t>
      </w:r>
    </w:p>
    <w:p w14:paraId="3938426F" w14:textId="77777777" w:rsidR="00933E0F" w:rsidRDefault="00933E0F" w:rsidP="00D77BB1">
      <w:pPr>
        <w:spacing w:line="0" w:lineRule="atLeast"/>
        <w:rPr>
          <w:rFonts w:ascii="Arial" w:hAnsi="Arial" w:cs="Arial"/>
        </w:rPr>
      </w:pPr>
    </w:p>
    <w:p w14:paraId="3E596155" w14:textId="76FAD3C4" w:rsidR="00933E0F" w:rsidRDefault="00933E0F" w:rsidP="00D77BB1">
      <w:pPr>
        <w:spacing w:line="0" w:lineRule="atLeast"/>
        <w:rPr>
          <w:rFonts w:ascii="Arial" w:hAnsi="Arial" w:cs="Arial"/>
        </w:rPr>
      </w:pPr>
      <w:r>
        <w:rPr>
          <w:rFonts w:ascii="Arial" w:hAnsi="Arial" w:cs="Arial"/>
        </w:rPr>
        <w:t xml:space="preserve">An opening and closing plenary session </w:t>
      </w:r>
      <w:r w:rsidR="00991317">
        <w:rPr>
          <w:rFonts w:ascii="Arial" w:hAnsi="Arial" w:cs="Arial" w:hint="eastAsia"/>
        </w:rPr>
        <w:t>should</w:t>
      </w:r>
      <w:r w:rsidR="00991317">
        <w:rPr>
          <w:rFonts w:ascii="Arial" w:hAnsi="Arial" w:cs="Arial"/>
        </w:rPr>
        <w:t xml:space="preserve"> </w:t>
      </w:r>
      <w:r>
        <w:rPr>
          <w:rFonts w:ascii="Arial" w:hAnsi="Arial" w:cs="Arial"/>
        </w:rPr>
        <w:t>be held at each TPT-WG meeting.  The plenary sessions are open to all TPT-WG delegates and are the main decision-making fora for the TPT-WG.</w:t>
      </w:r>
    </w:p>
    <w:p w14:paraId="05F7DEE3" w14:textId="77777777" w:rsidR="00C40350" w:rsidRDefault="00C40350" w:rsidP="00D77BB1">
      <w:pPr>
        <w:spacing w:line="0" w:lineRule="atLeast"/>
        <w:rPr>
          <w:rFonts w:ascii="Arial" w:hAnsi="Arial" w:cs="Arial"/>
        </w:rPr>
      </w:pPr>
    </w:p>
    <w:p w14:paraId="112E5840" w14:textId="77777777" w:rsidR="00C40350" w:rsidRPr="00C40350" w:rsidRDefault="00C40350" w:rsidP="00D77BB1">
      <w:pPr>
        <w:spacing w:line="0" w:lineRule="atLeast"/>
        <w:rPr>
          <w:rFonts w:ascii="Arial" w:hAnsi="Arial" w:cs="Arial"/>
          <w:i/>
        </w:rPr>
      </w:pPr>
      <w:r w:rsidRPr="00C40350">
        <w:rPr>
          <w:rFonts w:ascii="Arial" w:hAnsi="Arial" w:cs="Arial"/>
          <w:i/>
        </w:rPr>
        <w:t>Sub-groups</w:t>
      </w:r>
      <w:r w:rsidR="006921E8">
        <w:rPr>
          <w:rFonts w:ascii="Arial" w:hAnsi="Arial" w:cs="Arial"/>
          <w:i/>
        </w:rPr>
        <w:t xml:space="preserve"> and side meetings</w:t>
      </w:r>
    </w:p>
    <w:p w14:paraId="39FC420D" w14:textId="77777777" w:rsidR="00C40350" w:rsidRDefault="00C40350" w:rsidP="00D77BB1">
      <w:pPr>
        <w:spacing w:line="0" w:lineRule="atLeast"/>
        <w:rPr>
          <w:rFonts w:ascii="Arial" w:hAnsi="Arial" w:cs="Arial"/>
        </w:rPr>
      </w:pPr>
    </w:p>
    <w:p w14:paraId="1D7ECC69" w14:textId="3E38C1A9" w:rsidR="00C40350" w:rsidRDefault="00163FE8" w:rsidP="00D77BB1">
      <w:pPr>
        <w:spacing w:line="0" w:lineRule="atLeast"/>
        <w:rPr>
          <w:rFonts w:ascii="Arial" w:hAnsi="Arial" w:cs="Arial"/>
        </w:rPr>
      </w:pPr>
      <w:r>
        <w:rPr>
          <w:rFonts w:ascii="Arial" w:hAnsi="Arial" w:cs="Arial"/>
        </w:rPr>
        <w:t>Sub-groups of t</w:t>
      </w:r>
      <w:r w:rsidR="00C40350">
        <w:rPr>
          <w:rFonts w:ascii="Arial" w:hAnsi="Arial" w:cs="Arial"/>
        </w:rPr>
        <w:t xml:space="preserve">he Modal Expert Groups </w:t>
      </w:r>
      <w:r w:rsidR="00430789">
        <w:rPr>
          <w:rFonts w:ascii="Arial" w:hAnsi="Arial" w:cs="Arial" w:hint="eastAsia"/>
        </w:rPr>
        <w:t>should</w:t>
      </w:r>
      <w:r w:rsidR="00430789">
        <w:rPr>
          <w:rFonts w:ascii="Arial" w:hAnsi="Arial" w:cs="Arial"/>
        </w:rPr>
        <w:t xml:space="preserve"> </w:t>
      </w:r>
      <w:r>
        <w:rPr>
          <w:rFonts w:ascii="Arial" w:hAnsi="Arial" w:cs="Arial"/>
        </w:rPr>
        <w:t>meet on</w:t>
      </w:r>
      <w:r w:rsidR="007E465E">
        <w:rPr>
          <w:rFonts w:ascii="Arial" w:hAnsi="Arial" w:cs="Arial"/>
        </w:rPr>
        <w:t xml:space="preserve"> an</w:t>
      </w:r>
      <w:r>
        <w:rPr>
          <w:rFonts w:ascii="Arial" w:hAnsi="Arial" w:cs="Arial"/>
        </w:rPr>
        <w:t xml:space="preserve"> as required basis.  The</w:t>
      </w:r>
      <w:r w:rsidR="007019E6">
        <w:rPr>
          <w:rFonts w:ascii="Arial" w:hAnsi="Arial" w:cs="Arial"/>
        </w:rPr>
        <w:t xml:space="preserve"> approved</w:t>
      </w:r>
      <w:r>
        <w:rPr>
          <w:rFonts w:ascii="Arial" w:hAnsi="Arial" w:cs="Arial"/>
        </w:rPr>
        <w:t xml:space="preserve"> Sub-groups are identified in the organization chart attached </w:t>
      </w:r>
      <w:r w:rsidR="00275F9F">
        <w:rPr>
          <w:rFonts w:ascii="Arial" w:hAnsi="Arial" w:cs="Arial"/>
        </w:rPr>
        <w:t>to these Terms of R</w:t>
      </w:r>
      <w:r>
        <w:rPr>
          <w:rFonts w:ascii="Arial" w:hAnsi="Arial" w:cs="Arial"/>
        </w:rPr>
        <w:t>eference.  A Sub-group should meet only w</w:t>
      </w:r>
      <w:r w:rsidR="00275F9F">
        <w:rPr>
          <w:rFonts w:ascii="Arial" w:hAnsi="Arial" w:cs="Arial"/>
        </w:rPr>
        <w:t>h</w:t>
      </w:r>
      <w:r>
        <w:rPr>
          <w:rFonts w:ascii="Arial" w:hAnsi="Arial" w:cs="Arial"/>
        </w:rPr>
        <w:t xml:space="preserve">ere its proposed area of work cannot be incorporated in </w:t>
      </w:r>
      <w:r w:rsidR="00275F9F">
        <w:rPr>
          <w:rFonts w:ascii="Arial" w:hAnsi="Arial" w:cs="Arial"/>
        </w:rPr>
        <w:t xml:space="preserve">the </w:t>
      </w:r>
      <w:r>
        <w:rPr>
          <w:rFonts w:ascii="Arial" w:hAnsi="Arial" w:cs="Arial"/>
        </w:rPr>
        <w:t xml:space="preserve">agenda of its relevant </w:t>
      </w:r>
      <w:r w:rsidR="00907BD9">
        <w:rPr>
          <w:rFonts w:ascii="Arial" w:hAnsi="Arial" w:cs="Arial"/>
        </w:rPr>
        <w:t xml:space="preserve">Modal </w:t>
      </w:r>
      <w:r>
        <w:rPr>
          <w:rFonts w:ascii="Arial" w:hAnsi="Arial" w:cs="Arial"/>
        </w:rPr>
        <w:t xml:space="preserve">Expert Group due to the length of discussion or technical complexity or specialized knowledge involved.  </w:t>
      </w:r>
      <w:r w:rsidR="00275F9F">
        <w:rPr>
          <w:rFonts w:ascii="Arial" w:hAnsi="Arial" w:cs="Arial"/>
        </w:rPr>
        <w:t xml:space="preserve">Sub-group </w:t>
      </w:r>
      <w:r w:rsidR="00955C61">
        <w:rPr>
          <w:rFonts w:ascii="Arial" w:hAnsi="Arial" w:cs="Arial"/>
        </w:rPr>
        <w:t xml:space="preserve">meetings </w:t>
      </w:r>
      <w:r w:rsidR="00275F9F">
        <w:rPr>
          <w:rFonts w:ascii="Arial" w:hAnsi="Arial" w:cs="Arial"/>
        </w:rPr>
        <w:t>must be agreed</w:t>
      </w:r>
      <w:r w:rsidR="00F74AAD">
        <w:rPr>
          <w:rFonts w:ascii="Arial" w:hAnsi="Arial" w:cs="Arial" w:hint="eastAsia"/>
        </w:rPr>
        <w:t xml:space="preserve"> on</w:t>
      </w:r>
      <w:r w:rsidR="00275F9F">
        <w:rPr>
          <w:rFonts w:ascii="Arial" w:hAnsi="Arial" w:cs="Arial"/>
        </w:rPr>
        <w:t xml:space="preserve"> in advance by Heads of Delegation, ideally at the previous TPT-WG meeting. </w:t>
      </w:r>
      <w:r w:rsidR="00E407D4">
        <w:rPr>
          <w:rFonts w:ascii="Arial" w:hAnsi="Arial" w:cs="Arial"/>
        </w:rPr>
        <w:t xml:space="preserve"> </w:t>
      </w:r>
      <w:r w:rsidR="00275F9F">
        <w:rPr>
          <w:rFonts w:ascii="Arial" w:hAnsi="Arial" w:cs="Arial"/>
        </w:rPr>
        <w:t xml:space="preserve">The final decision on the meeting </w:t>
      </w:r>
      <w:r w:rsidR="00955C61">
        <w:rPr>
          <w:rFonts w:ascii="Arial" w:hAnsi="Arial" w:cs="Arial"/>
        </w:rPr>
        <w:t xml:space="preserve">of a Sub-group </w:t>
      </w:r>
      <w:r w:rsidR="00420EA6">
        <w:rPr>
          <w:rFonts w:ascii="Arial" w:hAnsi="Arial" w:cs="Arial" w:hint="eastAsia"/>
        </w:rPr>
        <w:t>should</w:t>
      </w:r>
      <w:r w:rsidR="00420EA6">
        <w:rPr>
          <w:rFonts w:ascii="Arial" w:hAnsi="Arial" w:cs="Arial"/>
        </w:rPr>
        <w:t xml:space="preserve"> </w:t>
      </w:r>
      <w:r w:rsidR="00275F9F">
        <w:rPr>
          <w:rFonts w:ascii="Arial" w:hAnsi="Arial" w:cs="Arial"/>
        </w:rPr>
        <w:t>rest with the host economy of the TPT-WG meeting concerned.</w:t>
      </w:r>
    </w:p>
    <w:p w14:paraId="247489E6" w14:textId="77777777" w:rsidR="00C40350" w:rsidRDefault="00C40350" w:rsidP="00D77BB1">
      <w:pPr>
        <w:spacing w:line="0" w:lineRule="atLeast"/>
        <w:rPr>
          <w:rFonts w:ascii="Arial" w:hAnsi="Arial" w:cs="Arial"/>
        </w:rPr>
      </w:pPr>
    </w:p>
    <w:p w14:paraId="25DB0769" w14:textId="226A3C39" w:rsidR="007216AF" w:rsidRDefault="00D90866" w:rsidP="00D77BB1">
      <w:pPr>
        <w:spacing w:line="0" w:lineRule="atLeast"/>
        <w:rPr>
          <w:rFonts w:ascii="Arial" w:hAnsi="Arial" w:cs="Arial"/>
        </w:rPr>
      </w:pPr>
      <w:r>
        <w:rPr>
          <w:rFonts w:ascii="Arial" w:hAnsi="Arial" w:cs="Arial"/>
        </w:rPr>
        <w:t>T</w:t>
      </w:r>
      <w:r w:rsidR="006921E8">
        <w:rPr>
          <w:rFonts w:ascii="Arial" w:hAnsi="Arial" w:cs="Arial"/>
        </w:rPr>
        <w:t xml:space="preserve">he use of side meetings should be limited.  </w:t>
      </w:r>
      <w:r w:rsidR="002774A2">
        <w:rPr>
          <w:rFonts w:ascii="Arial" w:hAnsi="Arial" w:cs="Arial"/>
        </w:rPr>
        <w:t xml:space="preserve">In the first instance, the proposed topic </w:t>
      </w:r>
      <w:r w:rsidR="00A238B1">
        <w:rPr>
          <w:rFonts w:ascii="Arial" w:hAnsi="Arial" w:cs="Arial"/>
        </w:rPr>
        <w:t>for</w:t>
      </w:r>
      <w:r w:rsidR="002774A2">
        <w:rPr>
          <w:rFonts w:ascii="Arial" w:hAnsi="Arial" w:cs="Arial"/>
        </w:rPr>
        <w:t xml:space="preserve"> a side meeting should be included on the agenda of the most relevant Modal Expert Group, a joint meeting of Modal Expert Groups, or considered in the Opening Plenary session.  </w:t>
      </w:r>
      <w:r w:rsidR="006921E8">
        <w:rPr>
          <w:rFonts w:ascii="Arial" w:hAnsi="Arial" w:cs="Arial"/>
        </w:rPr>
        <w:t>Side meetings</w:t>
      </w:r>
      <w:r>
        <w:rPr>
          <w:rFonts w:ascii="Arial" w:hAnsi="Arial" w:cs="Arial"/>
        </w:rPr>
        <w:t xml:space="preserve"> may be used to progress cross-modal initiatives</w:t>
      </w:r>
      <w:r w:rsidR="002774A2">
        <w:rPr>
          <w:rFonts w:ascii="Arial" w:hAnsi="Arial" w:cs="Arial"/>
        </w:rPr>
        <w:t xml:space="preserve">. </w:t>
      </w:r>
      <w:r w:rsidR="006921E8">
        <w:rPr>
          <w:rFonts w:ascii="Arial" w:hAnsi="Arial" w:cs="Arial"/>
        </w:rPr>
        <w:t xml:space="preserve"> </w:t>
      </w:r>
      <w:r w:rsidR="002774A2">
        <w:rPr>
          <w:rFonts w:ascii="Arial" w:hAnsi="Arial" w:cs="Arial"/>
        </w:rPr>
        <w:t xml:space="preserve">They </w:t>
      </w:r>
      <w:r w:rsidR="006921E8">
        <w:rPr>
          <w:rFonts w:ascii="Arial" w:hAnsi="Arial" w:cs="Arial"/>
        </w:rPr>
        <w:t>should not be used as fo</w:t>
      </w:r>
      <w:r w:rsidR="007216AF">
        <w:rPr>
          <w:rFonts w:ascii="Arial" w:hAnsi="Arial" w:cs="Arial"/>
        </w:rPr>
        <w:t>r</w:t>
      </w:r>
      <w:r w:rsidR="006921E8">
        <w:rPr>
          <w:rFonts w:ascii="Arial" w:hAnsi="Arial" w:cs="Arial"/>
        </w:rPr>
        <w:t>a to consider</w:t>
      </w:r>
      <w:r w:rsidR="007216AF">
        <w:rPr>
          <w:rFonts w:ascii="Arial" w:hAnsi="Arial" w:cs="Arial"/>
        </w:rPr>
        <w:t xml:space="preserve"> new work items.  The topic </w:t>
      </w:r>
      <w:r w:rsidR="007019E6">
        <w:rPr>
          <w:rFonts w:ascii="Arial" w:hAnsi="Arial" w:cs="Arial"/>
        </w:rPr>
        <w:t xml:space="preserve">of </w:t>
      </w:r>
      <w:r w:rsidR="007216AF">
        <w:rPr>
          <w:rFonts w:ascii="Arial" w:hAnsi="Arial" w:cs="Arial"/>
        </w:rPr>
        <w:t xml:space="preserve">any side </w:t>
      </w:r>
      <w:r w:rsidR="00BA395E">
        <w:rPr>
          <w:rFonts w:ascii="Arial" w:hAnsi="Arial" w:cs="Arial"/>
        </w:rPr>
        <w:t xml:space="preserve">meeting should relate to </w:t>
      </w:r>
      <w:proofErr w:type="spellStart"/>
      <w:r w:rsidR="00BA395E">
        <w:rPr>
          <w:rFonts w:ascii="Arial" w:hAnsi="Arial" w:cs="Arial"/>
        </w:rPr>
        <w:t>workst</w:t>
      </w:r>
      <w:r w:rsidR="007216AF">
        <w:rPr>
          <w:rFonts w:ascii="Arial" w:hAnsi="Arial" w:cs="Arial"/>
        </w:rPr>
        <w:t>reams</w:t>
      </w:r>
      <w:proofErr w:type="spellEnd"/>
      <w:r w:rsidR="007216AF">
        <w:rPr>
          <w:rFonts w:ascii="Arial" w:hAnsi="Arial" w:cs="Arial"/>
        </w:rPr>
        <w:t xml:space="preserve"> previously endorsed by Ministers.  </w:t>
      </w:r>
      <w:r w:rsidR="008C2249">
        <w:rPr>
          <w:rFonts w:ascii="Arial" w:hAnsi="Arial" w:cs="Arial"/>
        </w:rPr>
        <w:t xml:space="preserve">Side meeting </w:t>
      </w:r>
      <w:r w:rsidR="00420EA6">
        <w:rPr>
          <w:rFonts w:ascii="Arial" w:hAnsi="Arial" w:cs="Arial" w:hint="eastAsia"/>
        </w:rPr>
        <w:t>should</w:t>
      </w:r>
      <w:r w:rsidR="00420EA6">
        <w:rPr>
          <w:rFonts w:ascii="Arial" w:hAnsi="Arial" w:cs="Arial"/>
        </w:rPr>
        <w:t xml:space="preserve"> </w:t>
      </w:r>
      <w:r w:rsidR="008C2249">
        <w:rPr>
          <w:rFonts w:ascii="Arial" w:hAnsi="Arial" w:cs="Arial"/>
        </w:rPr>
        <w:t xml:space="preserve">be subject to approval by </w:t>
      </w:r>
      <w:r w:rsidR="007019E6">
        <w:rPr>
          <w:rFonts w:ascii="Arial" w:hAnsi="Arial" w:cs="Arial"/>
        </w:rPr>
        <w:t xml:space="preserve">Heads of Delegation </w:t>
      </w:r>
      <w:r w:rsidR="008C2249">
        <w:rPr>
          <w:rFonts w:ascii="Arial" w:hAnsi="Arial" w:cs="Arial"/>
        </w:rPr>
        <w:t>and</w:t>
      </w:r>
      <w:r w:rsidR="002774A2">
        <w:rPr>
          <w:rFonts w:ascii="Arial" w:hAnsi="Arial" w:cs="Arial"/>
        </w:rPr>
        <w:t xml:space="preserve"> require</w:t>
      </w:r>
      <w:r w:rsidR="007216AF">
        <w:rPr>
          <w:rFonts w:ascii="Arial" w:hAnsi="Arial" w:cs="Arial"/>
        </w:rPr>
        <w:t xml:space="preserve"> the approval of the host economy.</w:t>
      </w:r>
      <w:r>
        <w:rPr>
          <w:rFonts w:ascii="Arial" w:hAnsi="Arial" w:cs="Arial"/>
        </w:rPr>
        <w:t xml:space="preserve">  </w:t>
      </w:r>
    </w:p>
    <w:p w14:paraId="5EB80C3A" w14:textId="77777777" w:rsidR="002774A2" w:rsidRDefault="002774A2" w:rsidP="00D77BB1">
      <w:pPr>
        <w:spacing w:line="0" w:lineRule="atLeast"/>
        <w:rPr>
          <w:rFonts w:ascii="Arial" w:hAnsi="Arial" w:cs="Arial"/>
          <w:i/>
        </w:rPr>
      </w:pPr>
    </w:p>
    <w:p w14:paraId="55B9F90A" w14:textId="77777777" w:rsidR="00933E0F" w:rsidRPr="00933E0F" w:rsidRDefault="00933E0F" w:rsidP="00D77BB1">
      <w:pPr>
        <w:spacing w:line="0" w:lineRule="atLeast"/>
        <w:rPr>
          <w:rFonts w:ascii="Arial" w:hAnsi="Arial" w:cs="Arial"/>
          <w:i/>
        </w:rPr>
      </w:pPr>
      <w:r w:rsidRPr="00933E0F">
        <w:rPr>
          <w:rFonts w:ascii="Arial" w:hAnsi="Arial" w:cs="Arial"/>
          <w:i/>
        </w:rPr>
        <w:t>Technical tours</w:t>
      </w:r>
    </w:p>
    <w:p w14:paraId="5A93EB05" w14:textId="77777777" w:rsidR="00933E0F" w:rsidRDefault="00933E0F" w:rsidP="00D77BB1">
      <w:pPr>
        <w:spacing w:line="0" w:lineRule="atLeast"/>
        <w:rPr>
          <w:rFonts w:ascii="Arial" w:hAnsi="Arial" w:cs="Arial"/>
        </w:rPr>
      </w:pPr>
    </w:p>
    <w:p w14:paraId="77ABF85A" w14:textId="77777777" w:rsidR="00933E0F" w:rsidRDefault="00933E0F" w:rsidP="00D77BB1">
      <w:pPr>
        <w:spacing w:line="0" w:lineRule="atLeast"/>
        <w:rPr>
          <w:rFonts w:ascii="Arial" w:hAnsi="Arial" w:cs="Arial"/>
        </w:rPr>
      </w:pPr>
      <w:r>
        <w:rPr>
          <w:rFonts w:ascii="Arial" w:hAnsi="Arial" w:cs="Arial"/>
        </w:rPr>
        <w:t xml:space="preserve">It has been previous practice for the host economy </w:t>
      </w:r>
      <w:r w:rsidR="00191679">
        <w:rPr>
          <w:rFonts w:ascii="Arial" w:hAnsi="Arial" w:cs="Arial"/>
        </w:rPr>
        <w:t xml:space="preserve">of TPT-WG to offer technical tours for delegates.  </w:t>
      </w:r>
      <w:r w:rsidR="00A238B1">
        <w:rPr>
          <w:rFonts w:ascii="Arial" w:hAnsi="Arial" w:cs="Arial"/>
        </w:rPr>
        <w:t xml:space="preserve">Because technical </w:t>
      </w:r>
      <w:r w:rsidR="00191679">
        <w:rPr>
          <w:rFonts w:ascii="Arial" w:hAnsi="Arial" w:cs="Arial"/>
        </w:rPr>
        <w:t xml:space="preserve">tours add to the cost of TPT-WG meetings, the decision to provide technical tours </w:t>
      </w:r>
      <w:r w:rsidR="004C0A13">
        <w:rPr>
          <w:rFonts w:ascii="Arial" w:hAnsi="Arial" w:cs="Arial"/>
        </w:rPr>
        <w:t>is</w:t>
      </w:r>
      <w:r w:rsidR="00191679">
        <w:rPr>
          <w:rFonts w:ascii="Arial" w:hAnsi="Arial" w:cs="Arial"/>
        </w:rPr>
        <w:t xml:space="preserve"> discretionary with no expectation upon the host economy.</w:t>
      </w:r>
    </w:p>
    <w:p w14:paraId="1B639739" w14:textId="77777777" w:rsidR="003064E2" w:rsidRDefault="003064E2" w:rsidP="00D77BB1">
      <w:pPr>
        <w:spacing w:line="0" w:lineRule="atLeast"/>
        <w:rPr>
          <w:rFonts w:ascii="Arial" w:hAnsi="Arial" w:cs="Arial"/>
          <w:b/>
        </w:rPr>
      </w:pPr>
    </w:p>
    <w:p w14:paraId="56AD295E" w14:textId="77777777" w:rsidR="003064E2" w:rsidRDefault="003064E2" w:rsidP="00D77BB1">
      <w:pPr>
        <w:numPr>
          <w:ilvl w:val="0"/>
          <w:numId w:val="7"/>
        </w:numPr>
        <w:spacing w:line="0" w:lineRule="atLeast"/>
        <w:rPr>
          <w:rFonts w:ascii="Arial" w:hAnsi="Arial" w:cs="Arial"/>
          <w:b/>
        </w:rPr>
      </w:pPr>
      <w:r>
        <w:rPr>
          <w:rFonts w:ascii="Arial" w:hAnsi="Arial" w:cs="Arial"/>
          <w:b/>
        </w:rPr>
        <w:t>Collaboration with other APEC For</w:t>
      </w:r>
      <w:r w:rsidR="004C0A13">
        <w:rPr>
          <w:rFonts w:ascii="Arial" w:hAnsi="Arial" w:cs="Arial"/>
          <w:b/>
        </w:rPr>
        <w:t>a</w:t>
      </w:r>
      <w:r>
        <w:rPr>
          <w:rFonts w:ascii="Arial" w:hAnsi="Arial" w:cs="Arial"/>
          <w:b/>
        </w:rPr>
        <w:t>, the private sector, international financial institutions and other international organizations</w:t>
      </w:r>
    </w:p>
    <w:p w14:paraId="4C18D5D0" w14:textId="77777777" w:rsidR="003064E2" w:rsidRDefault="003064E2" w:rsidP="00D77BB1">
      <w:pPr>
        <w:spacing w:line="0" w:lineRule="atLeast"/>
        <w:rPr>
          <w:rFonts w:ascii="Arial" w:hAnsi="Arial" w:cs="Arial"/>
          <w:b/>
        </w:rPr>
      </w:pPr>
    </w:p>
    <w:p w14:paraId="6FCF5E28" w14:textId="77777777" w:rsidR="003064E2" w:rsidRPr="00EA1553" w:rsidRDefault="003064E2" w:rsidP="00D77BB1">
      <w:pPr>
        <w:spacing w:line="0" w:lineRule="atLeast"/>
        <w:rPr>
          <w:rFonts w:ascii="Arial" w:hAnsi="Arial" w:cs="Arial"/>
        </w:rPr>
      </w:pPr>
      <w:r w:rsidRPr="00EA1553">
        <w:rPr>
          <w:rFonts w:ascii="Arial" w:hAnsi="Arial" w:cs="Arial"/>
        </w:rPr>
        <w:t xml:space="preserve">The TPT-WG works in collaboration with other APEC </w:t>
      </w:r>
      <w:r w:rsidR="00BA395E">
        <w:rPr>
          <w:rFonts w:ascii="Arial" w:hAnsi="Arial" w:cs="Arial"/>
        </w:rPr>
        <w:t xml:space="preserve">fora </w:t>
      </w:r>
      <w:r w:rsidRPr="00EA1553">
        <w:rPr>
          <w:rFonts w:ascii="Arial" w:hAnsi="Arial" w:cs="Arial"/>
        </w:rPr>
        <w:t xml:space="preserve">and other organizations on a range of transport-related </w:t>
      </w:r>
      <w:r>
        <w:rPr>
          <w:rFonts w:ascii="Arial" w:hAnsi="Arial" w:cs="Arial"/>
        </w:rPr>
        <w:t xml:space="preserve">matters. </w:t>
      </w:r>
      <w:r w:rsidR="00E407D4">
        <w:rPr>
          <w:rFonts w:ascii="Arial" w:hAnsi="Arial" w:cs="Arial"/>
        </w:rPr>
        <w:t xml:space="preserve"> </w:t>
      </w:r>
      <w:r w:rsidRPr="00B15C2C">
        <w:rPr>
          <w:rFonts w:ascii="Arial" w:hAnsi="Arial" w:cs="Arial"/>
        </w:rPr>
        <w:t xml:space="preserve">Specialist organizations and academic institutions are invited to participate </w:t>
      </w:r>
      <w:r>
        <w:rPr>
          <w:rFonts w:ascii="Arial" w:hAnsi="Arial" w:cs="Arial"/>
        </w:rPr>
        <w:t xml:space="preserve">with </w:t>
      </w:r>
      <w:r w:rsidRPr="00B15C2C">
        <w:rPr>
          <w:rFonts w:ascii="Arial" w:hAnsi="Arial" w:cs="Arial"/>
        </w:rPr>
        <w:t xml:space="preserve">‘guest status’ in some meetings of </w:t>
      </w:r>
      <w:r>
        <w:rPr>
          <w:rFonts w:ascii="Arial" w:hAnsi="Arial" w:cs="Arial"/>
        </w:rPr>
        <w:t xml:space="preserve">TPT-WG </w:t>
      </w:r>
      <w:r w:rsidRPr="00B15C2C">
        <w:rPr>
          <w:rFonts w:ascii="Arial" w:hAnsi="Arial" w:cs="Arial"/>
        </w:rPr>
        <w:t>Modal Experts Groups</w:t>
      </w:r>
      <w:r>
        <w:rPr>
          <w:rFonts w:ascii="Arial" w:hAnsi="Arial" w:cs="Arial"/>
        </w:rPr>
        <w:t>:</w:t>
      </w:r>
    </w:p>
    <w:p w14:paraId="015C1D52" w14:textId="77777777" w:rsidR="003064E2" w:rsidRPr="00B1786F" w:rsidRDefault="003064E2" w:rsidP="00D77BB1">
      <w:pPr>
        <w:spacing w:line="0" w:lineRule="atLeast"/>
        <w:ind w:left="1120"/>
        <w:rPr>
          <w:rFonts w:ascii="Arial" w:hAnsi="Arial" w:cs="Arial"/>
        </w:rPr>
      </w:pPr>
    </w:p>
    <w:p w14:paraId="45DD7EC6" w14:textId="77777777" w:rsidR="003064E2" w:rsidRDefault="00B73979" w:rsidP="00D77BB1">
      <w:pPr>
        <w:numPr>
          <w:ilvl w:val="0"/>
          <w:numId w:val="6"/>
        </w:numPr>
        <w:spacing w:line="0" w:lineRule="atLeast"/>
        <w:rPr>
          <w:rFonts w:ascii="Arial" w:hAnsi="Arial" w:cs="Arial"/>
        </w:rPr>
      </w:pPr>
      <w:r>
        <w:rPr>
          <w:rFonts w:ascii="Arial" w:hAnsi="Arial" w:cs="Arial"/>
        </w:rPr>
        <w:lastRenderedPageBreak/>
        <w:t>w</w:t>
      </w:r>
      <w:r w:rsidR="003064E2" w:rsidRPr="00B1786F">
        <w:rPr>
          <w:rFonts w:ascii="Arial" w:hAnsi="Arial" w:cs="Arial"/>
        </w:rPr>
        <w:t xml:space="preserve">here appropriate, other APEC </w:t>
      </w:r>
      <w:r w:rsidR="00E43BD6">
        <w:rPr>
          <w:rFonts w:ascii="Arial" w:hAnsi="Arial" w:cs="Arial"/>
        </w:rPr>
        <w:t>fora</w:t>
      </w:r>
      <w:r w:rsidR="003064E2" w:rsidRPr="00B1786F">
        <w:rPr>
          <w:rFonts w:ascii="Arial" w:hAnsi="Arial" w:cs="Arial"/>
        </w:rPr>
        <w:t xml:space="preserve"> including </w:t>
      </w:r>
      <w:r w:rsidR="00E43BD6">
        <w:rPr>
          <w:rFonts w:ascii="Arial" w:hAnsi="Arial" w:cs="Arial"/>
        </w:rPr>
        <w:t xml:space="preserve">Working Groups on </w:t>
      </w:r>
      <w:r w:rsidR="003064E2" w:rsidRPr="00B1786F">
        <w:rPr>
          <w:rFonts w:ascii="Arial" w:hAnsi="Arial" w:cs="Arial"/>
        </w:rPr>
        <w:t xml:space="preserve">Tourism, </w:t>
      </w:r>
      <w:r w:rsidR="00F53A48">
        <w:rPr>
          <w:rFonts w:ascii="Arial" w:hAnsi="Arial" w:cs="Arial"/>
        </w:rPr>
        <w:t>Anti-Corruption and Transparency,</w:t>
      </w:r>
      <w:r w:rsidR="00F53A48" w:rsidRPr="00B1786F" w:rsidDel="00E43BD6">
        <w:rPr>
          <w:rFonts w:ascii="Arial" w:hAnsi="Arial" w:cs="Arial"/>
        </w:rPr>
        <w:t xml:space="preserve"> </w:t>
      </w:r>
      <w:r w:rsidR="003064E2">
        <w:rPr>
          <w:rFonts w:ascii="Arial" w:hAnsi="Arial" w:cs="Arial"/>
        </w:rPr>
        <w:t>Human Resources Development</w:t>
      </w:r>
      <w:r w:rsidR="00AB5FF2">
        <w:rPr>
          <w:rFonts w:ascii="Arial" w:hAnsi="Arial" w:cs="Arial"/>
        </w:rPr>
        <w:t>, Counter Terrorism, Emergency Preparedness</w:t>
      </w:r>
      <w:r w:rsidR="001C714D">
        <w:rPr>
          <w:rFonts w:ascii="Arial" w:hAnsi="Arial" w:cs="Arial"/>
        </w:rPr>
        <w:t>,</w:t>
      </w:r>
      <w:r w:rsidR="00F53A48">
        <w:rPr>
          <w:rFonts w:ascii="Arial" w:hAnsi="Arial" w:cs="Arial"/>
        </w:rPr>
        <w:t xml:space="preserve"> and</w:t>
      </w:r>
      <w:r w:rsidR="003064E2">
        <w:rPr>
          <w:rFonts w:ascii="Arial" w:hAnsi="Arial" w:cs="Arial"/>
        </w:rPr>
        <w:t xml:space="preserve"> Energy</w:t>
      </w:r>
      <w:r w:rsidR="00E43BD6">
        <w:rPr>
          <w:rFonts w:ascii="Arial" w:hAnsi="Arial" w:cs="Arial"/>
        </w:rPr>
        <w:t xml:space="preserve">, Automotive Dialogue and </w:t>
      </w:r>
      <w:r w:rsidR="001C714D">
        <w:rPr>
          <w:rFonts w:ascii="Arial" w:hAnsi="Arial" w:cs="Arial"/>
        </w:rPr>
        <w:t xml:space="preserve">the </w:t>
      </w:r>
      <w:r w:rsidR="00E43BD6">
        <w:rPr>
          <w:rFonts w:ascii="Arial" w:hAnsi="Arial" w:cs="Arial"/>
        </w:rPr>
        <w:t xml:space="preserve">Sub-Committee on Customs Procedures </w:t>
      </w:r>
      <w:r w:rsidR="003064E2" w:rsidRPr="00B1786F">
        <w:rPr>
          <w:rFonts w:ascii="Arial" w:hAnsi="Arial" w:cs="Arial"/>
        </w:rPr>
        <w:t>on issues of common interest relating to transport</w:t>
      </w:r>
      <w:r w:rsidR="003064E2">
        <w:rPr>
          <w:rFonts w:ascii="Arial" w:hAnsi="Arial" w:cs="Arial"/>
        </w:rPr>
        <w:t>:</w:t>
      </w:r>
    </w:p>
    <w:p w14:paraId="5D553D4F" w14:textId="77777777" w:rsidR="003064E2" w:rsidRPr="00B1786F" w:rsidRDefault="003064E2" w:rsidP="00D77BB1">
      <w:pPr>
        <w:spacing w:line="0" w:lineRule="atLeast"/>
        <w:ind w:left="760"/>
        <w:rPr>
          <w:rFonts w:ascii="Arial" w:hAnsi="Arial" w:cs="Arial"/>
        </w:rPr>
      </w:pPr>
    </w:p>
    <w:p w14:paraId="2A1DDAAA" w14:textId="77777777" w:rsidR="003064E2" w:rsidRDefault="003064E2" w:rsidP="00D77BB1">
      <w:pPr>
        <w:numPr>
          <w:ilvl w:val="0"/>
          <w:numId w:val="5"/>
        </w:numPr>
        <w:spacing w:line="0" w:lineRule="atLeast"/>
        <w:rPr>
          <w:rFonts w:ascii="Arial" w:hAnsi="Arial" w:cs="Arial"/>
        </w:rPr>
      </w:pPr>
      <w:r>
        <w:rPr>
          <w:rFonts w:ascii="Arial" w:hAnsi="Arial" w:cs="Arial"/>
        </w:rPr>
        <w:t>i</w:t>
      </w:r>
      <w:r w:rsidRPr="00B1786F">
        <w:rPr>
          <w:rFonts w:ascii="Arial" w:hAnsi="Arial" w:cs="Arial"/>
        </w:rPr>
        <w:t>ncluding extending invitations for representatives to attend TPT-WG meetings to share information</w:t>
      </w:r>
      <w:r>
        <w:rPr>
          <w:rFonts w:ascii="Arial" w:hAnsi="Arial" w:cs="Arial"/>
        </w:rPr>
        <w:t>;</w:t>
      </w:r>
    </w:p>
    <w:p w14:paraId="565A72DD" w14:textId="77777777" w:rsidR="003064E2" w:rsidRPr="00B1786F" w:rsidRDefault="003064E2" w:rsidP="00D77BB1">
      <w:pPr>
        <w:spacing w:line="0" w:lineRule="atLeast"/>
        <w:ind w:left="1120"/>
        <w:rPr>
          <w:rFonts w:ascii="Arial" w:hAnsi="Arial" w:cs="Arial"/>
        </w:rPr>
      </w:pPr>
    </w:p>
    <w:p w14:paraId="66F57095" w14:textId="77777777" w:rsidR="003064E2" w:rsidRPr="00EA1553" w:rsidRDefault="003064E2" w:rsidP="00D77BB1">
      <w:pPr>
        <w:numPr>
          <w:ilvl w:val="0"/>
          <w:numId w:val="6"/>
        </w:numPr>
        <w:spacing w:line="0" w:lineRule="atLeast"/>
        <w:rPr>
          <w:rFonts w:ascii="Arial" w:hAnsi="Arial" w:cs="Arial"/>
        </w:rPr>
      </w:pPr>
      <w:r w:rsidRPr="00EA1553">
        <w:rPr>
          <w:rFonts w:ascii="Arial" w:hAnsi="Arial" w:cs="Arial"/>
        </w:rPr>
        <w:t xml:space="preserve">the International Working Group on Land Transport Security; </w:t>
      </w:r>
      <w:r>
        <w:rPr>
          <w:rFonts w:ascii="Arial" w:hAnsi="Arial" w:cs="Arial"/>
        </w:rPr>
        <w:br/>
      </w:r>
    </w:p>
    <w:p w14:paraId="70ECFE56" w14:textId="77777777" w:rsidR="003064E2" w:rsidRDefault="003064E2" w:rsidP="00D77BB1">
      <w:pPr>
        <w:numPr>
          <w:ilvl w:val="0"/>
          <w:numId w:val="6"/>
        </w:numPr>
        <w:spacing w:line="0" w:lineRule="atLeast"/>
        <w:rPr>
          <w:rFonts w:ascii="Arial" w:hAnsi="Arial" w:cs="Arial"/>
        </w:rPr>
      </w:pPr>
      <w:r w:rsidRPr="00EA1553">
        <w:rPr>
          <w:rFonts w:ascii="Arial" w:hAnsi="Arial" w:cs="Arial"/>
        </w:rPr>
        <w:t>the International Civil Aviation Organization (ICAO), International Maritime Organization (IMO), and International Standards Organization (ISO)</w:t>
      </w:r>
      <w:r>
        <w:rPr>
          <w:rFonts w:ascii="Arial" w:hAnsi="Arial" w:cs="Arial"/>
        </w:rPr>
        <w:t>;</w:t>
      </w:r>
      <w:r w:rsidRPr="00AD516E">
        <w:rPr>
          <w:rFonts w:ascii="Arial" w:hAnsi="Arial" w:cs="Arial"/>
        </w:rPr>
        <w:t xml:space="preserve"> </w:t>
      </w:r>
      <w:r w:rsidRPr="00EA1553">
        <w:rPr>
          <w:rFonts w:ascii="Arial" w:hAnsi="Arial" w:cs="Arial"/>
        </w:rPr>
        <w:t>and</w:t>
      </w:r>
      <w:r>
        <w:rPr>
          <w:rFonts w:ascii="Arial" w:hAnsi="Arial" w:cs="Arial"/>
        </w:rPr>
        <w:br/>
      </w:r>
    </w:p>
    <w:p w14:paraId="4EE60CE5" w14:textId="77777777" w:rsidR="003064E2" w:rsidRPr="00B1786F" w:rsidRDefault="003064E2" w:rsidP="00D77BB1">
      <w:pPr>
        <w:numPr>
          <w:ilvl w:val="0"/>
          <w:numId w:val="6"/>
        </w:numPr>
        <w:spacing w:line="0" w:lineRule="atLeast"/>
        <w:rPr>
          <w:rFonts w:ascii="Arial" w:hAnsi="Arial" w:cs="Arial"/>
        </w:rPr>
      </w:pPr>
      <w:proofErr w:type="gramStart"/>
      <w:r>
        <w:rPr>
          <w:rFonts w:ascii="Arial" w:hAnsi="Arial" w:cs="Arial"/>
        </w:rPr>
        <w:t>specialist</w:t>
      </w:r>
      <w:proofErr w:type="gramEnd"/>
      <w:r>
        <w:rPr>
          <w:rFonts w:ascii="Arial" w:hAnsi="Arial" w:cs="Arial"/>
        </w:rPr>
        <w:t xml:space="preserve"> organizations and academic institutions, including the International Motorcycle Manufacturers Association, International Multimodal Transport Association and International Association of Maritime Universities.</w:t>
      </w:r>
    </w:p>
    <w:p w14:paraId="6A899D82" w14:textId="77777777" w:rsidR="00BA395E" w:rsidRPr="00BA395E" w:rsidRDefault="000C2DDD" w:rsidP="00D77BB1">
      <w:pPr>
        <w:spacing w:before="120" w:after="120"/>
        <w:rPr>
          <w:rFonts w:ascii="Arial" w:eastAsia="Calibri" w:hAnsi="Arial" w:cs="Arial"/>
          <w:bCs/>
          <w:lang w:val="en-NZ" w:eastAsia="en-US" w:bidi="ar-SA"/>
        </w:rPr>
      </w:pPr>
      <w:r>
        <w:rPr>
          <w:rFonts w:ascii="Arial" w:eastAsia="Calibri" w:hAnsi="Arial" w:cs="Arial"/>
          <w:bCs/>
          <w:lang w:val="en-NZ" w:eastAsia="en-US" w:bidi="ar-SA"/>
        </w:rPr>
        <w:t>C</w:t>
      </w:r>
      <w:r w:rsidR="00BA395E" w:rsidRPr="00BA395E">
        <w:rPr>
          <w:rFonts w:ascii="Arial" w:eastAsia="Calibri" w:hAnsi="Arial" w:cs="Arial"/>
          <w:bCs/>
          <w:lang w:val="en-NZ" w:eastAsia="en-US" w:bidi="ar-SA"/>
        </w:rPr>
        <w:t xml:space="preserve">ross-fora collaboration can be achieved through </w:t>
      </w:r>
      <w:r w:rsidR="00A238B1">
        <w:rPr>
          <w:rFonts w:ascii="Arial" w:eastAsia="Calibri" w:hAnsi="Arial" w:cs="Arial"/>
          <w:bCs/>
          <w:lang w:val="en-NZ" w:eastAsia="en-US" w:bidi="ar-SA"/>
        </w:rPr>
        <w:t>holding TPT-WG</w:t>
      </w:r>
      <w:r w:rsidR="00BA395E" w:rsidRPr="00BA395E">
        <w:rPr>
          <w:rFonts w:ascii="Arial" w:eastAsia="Calibri" w:hAnsi="Arial" w:cs="Arial"/>
          <w:bCs/>
          <w:lang w:val="en-NZ" w:eastAsia="en-US" w:bidi="ar-SA"/>
        </w:rPr>
        <w:t xml:space="preserve"> meetings at the same time</w:t>
      </w:r>
      <w:r w:rsidR="008C2249">
        <w:rPr>
          <w:rFonts w:ascii="Arial" w:eastAsia="Calibri" w:hAnsi="Arial" w:cs="Arial"/>
          <w:bCs/>
          <w:lang w:val="en-NZ" w:eastAsia="en-US" w:bidi="ar-SA"/>
        </w:rPr>
        <w:t>,</w:t>
      </w:r>
      <w:r w:rsidR="00BA395E" w:rsidRPr="00BA395E">
        <w:rPr>
          <w:rFonts w:ascii="Arial" w:eastAsia="Calibri" w:hAnsi="Arial" w:cs="Arial"/>
          <w:bCs/>
          <w:lang w:val="en-NZ" w:eastAsia="en-US" w:bidi="ar-SA"/>
        </w:rPr>
        <w:t xml:space="preserve"> and</w:t>
      </w:r>
      <w:r w:rsidR="00A238B1">
        <w:rPr>
          <w:rFonts w:ascii="Arial" w:eastAsia="Calibri" w:hAnsi="Arial" w:cs="Arial"/>
          <w:bCs/>
          <w:lang w:val="en-NZ" w:eastAsia="en-US" w:bidi="ar-SA"/>
        </w:rPr>
        <w:t xml:space="preserve"> in the same location</w:t>
      </w:r>
      <w:r w:rsidR="008C2249">
        <w:rPr>
          <w:rFonts w:ascii="Arial" w:eastAsia="Calibri" w:hAnsi="Arial" w:cs="Arial"/>
          <w:bCs/>
          <w:lang w:val="en-NZ" w:eastAsia="en-US" w:bidi="ar-SA"/>
        </w:rPr>
        <w:t>,</w:t>
      </w:r>
      <w:r w:rsidR="00A238B1">
        <w:rPr>
          <w:rFonts w:ascii="Arial" w:eastAsia="Calibri" w:hAnsi="Arial" w:cs="Arial"/>
          <w:bCs/>
          <w:lang w:val="en-NZ" w:eastAsia="en-US" w:bidi="ar-SA"/>
        </w:rPr>
        <w:t xml:space="preserve"> as other Working G</w:t>
      </w:r>
      <w:r w:rsidR="00BA395E" w:rsidRPr="00BA395E">
        <w:rPr>
          <w:rFonts w:ascii="Arial" w:eastAsia="Calibri" w:hAnsi="Arial" w:cs="Arial"/>
          <w:bCs/>
          <w:lang w:val="en-NZ" w:eastAsia="en-US" w:bidi="ar-SA"/>
        </w:rPr>
        <w:t xml:space="preserve">roups alongside </w:t>
      </w:r>
      <w:r w:rsidR="008C2249">
        <w:rPr>
          <w:rFonts w:ascii="Arial" w:eastAsia="Calibri" w:hAnsi="Arial" w:cs="Arial"/>
          <w:bCs/>
          <w:lang w:val="en-NZ" w:eastAsia="en-US" w:bidi="ar-SA"/>
        </w:rPr>
        <w:t xml:space="preserve">a </w:t>
      </w:r>
      <w:r w:rsidR="00BA395E" w:rsidRPr="00BA395E">
        <w:rPr>
          <w:rFonts w:ascii="Arial" w:eastAsia="Calibri" w:hAnsi="Arial" w:cs="Arial"/>
          <w:bCs/>
          <w:lang w:val="en-NZ" w:eastAsia="en-US" w:bidi="ar-SA"/>
        </w:rPr>
        <w:t>SOM meeting.</w:t>
      </w:r>
      <w:r>
        <w:rPr>
          <w:rFonts w:ascii="Arial" w:eastAsia="Calibri" w:hAnsi="Arial" w:cs="Arial"/>
          <w:bCs/>
          <w:lang w:val="en-NZ" w:eastAsia="en-US" w:bidi="ar-SA"/>
        </w:rPr>
        <w:t xml:space="preserve">  A</w:t>
      </w:r>
      <w:r w:rsidR="00BA395E" w:rsidRPr="00BA395E">
        <w:rPr>
          <w:rFonts w:ascii="Arial" w:eastAsia="Calibri" w:hAnsi="Arial" w:cs="Arial"/>
          <w:bCs/>
          <w:lang w:val="en-NZ" w:eastAsia="en-US" w:bidi="ar-SA"/>
        </w:rPr>
        <w:t>lternative</w:t>
      </w:r>
      <w:r>
        <w:rPr>
          <w:rFonts w:ascii="Arial" w:eastAsia="Calibri" w:hAnsi="Arial" w:cs="Arial"/>
          <w:bCs/>
          <w:lang w:val="en-NZ" w:eastAsia="en-US" w:bidi="ar-SA"/>
        </w:rPr>
        <w:t>ly</w:t>
      </w:r>
      <w:r w:rsidR="00BA395E" w:rsidRPr="00BA395E">
        <w:rPr>
          <w:rFonts w:ascii="Arial" w:eastAsia="Calibri" w:hAnsi="Arial" w:cs="Arial"/>
          <w:bCs/>
          <w:lang w:val="en-NZ" w:eastAsia="en-US" w:bidi="ar-SA"/>
        </w:rPr>
        <w:t>, when other Working Groups are considering matters of interest to the TPT</w:t>
      </w:r>
      <w:r w:rsidR="007E465E">
        <w:rPr>
          <w:rFonts w:ascii="Arial" w:eastAsia="Calibri" w:hAnsi="Arial" w:cs="Arial"/>
          <w:bCs/>
          <w:lang w:val="en-NZ" w:eastAsia="en-US" w:bidi="ar-SA"/>
        </w:rPr>
        <w:t>-</w:t>
      </w:r>
      <w:r w:rsidR="00BA395E" w:rsidRPr="00BA395E">
        <w:rPr>
          <w:rFonts w:ascii="Arial" w:eastAsia="Calibri" w:hAnsi="Arial" w:cs="Arial"/>
          <w:bCs/>
          <w:lang w:val="en-NZ" w:eastAsia="en-US" w:bidi="ar-SA"/>
        </w:rPr>
        <w:t>WG, a relevant transport official from the economy hosting the meeting should attend as a TPT</w:t>
      </w:r>
      <w:r w:rsidR="007E465E">
        <w:rPr>
          <w:rFonts w:ascii="Arial" w:eastAsia="Calibri" w:hAnsi="Arial" w:cs="Arial"/>
          <w:bCs/>
          <w:lang w:val="en-NZ" w:eastAsia="en-US" w:bidi="ar-SA"/>
        </w:rPr>
        <w:t>-</w:t>
      </w:r>
      <w:r w:rsidR="00BA395E" w:rsidRPr="00BA395E">
        <w:rPr>
          <w:rFonts w:ascii="Arial" w:eastAsia="Calibri" w:hAnsi="Arial" w:cs="Arial"/>
          <w:bCs/>
          <w:lang w:val="en-NZ" w:eastAsia="en-US" w:bidi="ar-SA"/>
        </w:rPr>
        <w:t>WG representative and report back to the TPT</w:t>
      </w:r>
      <w:r>
        <w:rPr>
          <w:rFonts w:ascii="Arial" w:eastAsia="Calibri" w:hAnsi="Arial" w:cs="Arial"/>
          <w:bCs/>
          <w:lang w:val="en-NZ" w:eastAsia="en-US" w:bidi="ar-SA"/>
        </w:rPr>
        <w:t>-</w:t>
      </w:r>
      <w:r w:rsidR="00BA395E" w:rsidRPr="00BA395E">
        <w:rPr>
          <w:rFonts w:ascii="Arial" w:eastAsia="Calibri" w:hAnsi="Arial" w:cs="Arial"/>
          <w:bCs/>
          <w:lang w:val="en-NZ" w:eastAsia="en-US" w:bidi="ar-SA"/>
        </w:rPr>
        <w:t xml:space="preserve">WG, </w:t>
      </w:r>
      <w:r w:rsidR="001C714D">
        <w:rPr>
          <w:rFonts w:ascii="Arial" w:eastAsia="Calibri" w:hAnsi="Arial" w:cs="Arial"/>
          <w:bCs/>
          <w:lang w:val="en-NZ" w:eastAsia="en-US" w:bidi="ar-SA"/>
        </w:rPr>
        <w:t xml:space="preserve">when </w:t>
      </w:r>
      <w:r w:rsidR="00BA395E" w:rsidRPr="00BA395E">
        <w:rPr>
          <w:rFonts w:ascii="Arial" w:eastAsia="Calibri" w:hAnsi="Arial" w:cs="Arial"/>
          <w:bCs/>
          <w:lang w:val="en-NZ" w:eastAsia="en-US" w:bidi="ar-SA"/>
        </w:rPr>
        <w:t>requested by the Lead Shepherd.  The official may also represent the TPT</w:t>
      </w:r>
      <w:r>
        <w:rPr>
          <w:rFonts w:ascii="Arial" w:eastAsia="Calibri" w:hAnsi="Arial" w:cs="Arial"/>
          <w:bCs/>
          <w:lang w:val="en-NZ" w:eastAsia="en-US" w:bidi="ar-SA"/>
        </w:rPr>
        <w:t>-</w:t>
      </w:r>
      <w:r w:rsidR="00BA395E" w:rsidRPr="00BA395E">
        <w:rPr>
          <w:rFonts w:ascii="Arial" w:eastAsia="Calibri" w:hAnsi="Arial" w:cs="Arial"/>
          <w:bCs/>
          <w:lang w:val="en-NZ" w:eastAsia="en-US" w:bidi="ar-SA"/>
        </w:rPr>
        <w:t>WG’s views to the other Working Group.  In either event, the official should have a clear mandate to represent the TPT</w:t>
      </w:r>
      <w:r>
        <w:rPr>
          <w:rFonts w:ascii="Arial" w:eastAsia="Calibri" w:hAnsi="Arial" w:cs="Arial"/>
          <w:bCs/>
          <w:lang w:val="en-NZ" w:eastAsia="en-US" w:bidi="ar-SA"/>
        </w:rPr>
        <w:t>-</w:t>
      </w:r>
      <w:r w:rsidR="00BA395E" w:rsidRPr="00BA395E">
        <w:rPr>
          <w:rFonts w:ascii="Arial" w:eastAsia="Calibri" w:hAnsi="Arial" w:cs="Arial"/>
          <w:bCs/>
          <w:lang w:val="en-NZ" w:eastAsia="en-US" w:bidi="ar-SA"/>
        </w:rPr>
        <w:t>WG.</w:t>
      </w:r>
      <w:r w:rsidR="00A55E5F">
        <w:rPr>
          <w:rFonts w:ascii="Arial" w:eastAsia="Calibri" w:hAnsi="Arial" w:cs="Arial"/>
          <w:bCs/>
          <w:lang w:val="en-NZ" w:eastAsia="en-US" w:bidi="ar-SA"/>
        </w:rPr>
        <w:t xml:space="preserve"> </w:t>
      </w:r>
      <w:r w:rsidR="00BA395E" w:rsidRPr="00BA395E">
        <w:rPr>
          <w:rFonts w:ascii="Arial" w:eastAsia="Calibri" w:hAnsi="Arial" w:cs="Arial"/>
          <w:bCs/>
          <w:lang w:val="en-NZ" w:eastAsia="en-US" w:bidi="ar-SA"/>
        </w:rPr>
        <w:t xml:space="preserve"> Other Working Groups should be invited to send representatives to TPT</w:t>
      </w:r>
      <w:r>
        <w:rPr>
          <w:rFonts w:ascii="Arial" w:eastAsia="Calibri" w:hAnsi="Arial" w:cs="Arial"/>
          <w:bCs/>
          <w:lang w:val="en-NZ" w:eastAsia="en-US" w:bidi="ar-SA"/>
        </w:rPr>
        <w:t>-</w:t>
      </w:r>
      <w:r w:rsidR="00BA395E" w:rsidRPr="00BA395E">
        <w:rPr>
          <w:rFonts w:ascii="Arial" w:eastAsia="Calibri" w:hAnsi="Arial" w:cs="Arial"/>
          <w:bCs/>
          <w:lang w:val="en-NZ" w:eastAsia="en-US" w:bidi="ar-SA"/>
        </w:rPr>
        <w:t>WG meetings when matters of common interest are under consideration.</w:t>
      </w:r>
    </w:p>
    <w:p w14:paraId="3C6C68C8" w14:textId="77777777" w:rsidR="00BA395E" w:rsidRPr="00BA395E" w:rsidRDefault="00907BD9" w:rsidP="00D77BB1">
      <w:pPr>
        <w:spacing w:before="120" w:after="120"/>
        <w:rPr>
          <w:rFonts w:ascii="Arial" w:eastAsia="Calibri" w:hAnsi="Arial" w:cs="Arial"/>
          <w:bCs/>
          <w:lang w:val="en-NZ" w:eastAsia="en-US" w:bidi="ar-SA"/>
        </w:rPr>
      </w:pPr>
      <w:r>
        <w:rPr>
          <w:rFonts w:ascii="Arial" w:eastAsia="Calibri" w:hAnsi="Arial" w:cs="Arial"/>
          <w:bCs/>
          <w:lang w:val="en-NZ" w:eastAsia="en-US" w:bidi="ar-SA"/>
        </w:rPr>
        <w:t xml:space="preserve">Modal </w:t>
      </w:r>
      <w:r w:rsidR="00BA395E" w:rsidRPr="00BA395E">
        <w:rPr>
          <w:rFonts w:ascii="Arial" w:eastAsia="Calibri" w:hAnsi="Arial" w:cs="Arial"/>
          <w:bCs/>
          <w:lang w:val="en-NZ" w:eastAsia="en-US" w:bidi="ar-SA"/>
        </w:rPr>
        <w:t xml:space="preserve">Expert Groups, economies and project coordinators should make appropriate links to other fora at the project level. </w:t>
      </w:r>
    </w:p>
    <w:p w14:paraId="25FC915B" w14:textId="77777777" w:rsidR="009475F4" w:rsidRPr="004C0A13" w:rsidRDefault="004C0A13" w:rsidP="00D77BB1">
      <w:pPr>
        <w:spacing w:line="0" w:lineRule="atLeast"/>
        <w:rPr>
          <w:rFonts w:ascii="Arial" w:hAnsi="Arial" w:cs="Arial"/>
          <w:b/>
        </w:rPr>
      </w:pPr>
      <w:r w:rsidRPr="00C70578">
        <w:rPr>
          <w:rFonts w:ascii="Arial" w:hAnsi="Arial" w:cs="Arial"/>
          <w:b/>
        </w:rPr>
        <w:t>6.</w:t>
      </w:r>
      <w:r>
        <w:rPr>
          <w:rFonts w:ascii="Arial" w:hAnsi="Arial" w:cs="Arial"/>
        </w:rPr>
        <w:tab/>
      </w:r>
      <w:r w:rsidR="009475F4" w:rsidRPr="004C0A13">
        <w:rPr>
          <w:rFonts w:ascii="Arial" w:hAnsi="Arial" w:cs="Arial"/>
          <w:b/>
        </w:rPr>
        <w:t>Term of the TPT-WG</w:t>
      </w:r>
    </w:p>
    <w:p w14:paraId="65611B96" w14:textId="77777777" w:rsidR="009475F4" w:rsidRPr="004C0A13" w:rsidRDefault="009475F4" w:rsidP="00D77BB1">
      <w:pPr>
        <w:spacing w:line="0" w:lineRule="atLeast"/>
        <w:rPr>
          <w:rFonts w:ascii="Arial" w:hAnsi="Arial" w:cs="Arial"/>
          <w:b/>
        </w:rPr>
      </w:pPr>
    </w:p>
    <w:p w14:paraId="596C26ED" w14:textId="609529A7" w:rsidR="009475F4" w:rsidRPr="00C36450" w:rsidRDefault="009475F4" w:rsidP="00D77BB1">
      <w:pPr>
        <w:spacing w:line="0" w:lineRule="atLeast"/>
        <w:rPr>
          <w:rFonts w:ascii="Arial" w:hAnsi="Arial" w:cs="Arial"/>
        </w:rPr>
      </w:pPr>
      <w:r w:rsidRPr="00C36450">
        <w:rPr>
          <w:rFonts w:ascii="Arial" w:hAnsi="Arial" w:cs="Arial"/>
        </w:rPr>
        <w:t>The TPT</w:t>
      </w:r>
      <w:r>
        <w:rPr>
          <w:rFonts w:ascii="Arial" w:hAnsi="Arial" w:cs="Arial"/>
        </w:rPr>
        <w:t>-</w:t>
      </w:r>
      <w:r w:rsidRPr="00C36450">
        <w:rPr>
          <w:rFonts w:ascii="Arial" w:hAnsi="Arial" w:cs="Arial"/>
        </w:rPr>
        <w:t>WG has</w:t>
      </w:r>
      <w:r>
        <w:rPr>
          <w:rFonts w:ascii="Arial" w:hAnsi="Arial" w:cs="Arial"/>
        </w:rPr>
        <w:t xml:space="preserve"> a</w:t>
      </w:r>
      <w:r w:rsidRPr="00C36450">
        <w:rPr>
          <w:rFonts w:ascii="Arial" w:hAnsi="Arial" w:cs="Arial"/>
        </w:rPr>
        <w:t xml:space="preserve"> term of four years </w:t>
      </w:r>
      <w:r w:rsidR="00B51682">
        <w:rPr>
          <w:rFonts w:ascii="Arial" w:hAnsi="Arial" w:cs="Arial"/>
        </w:rPr>
        <w:t xml:space="preserve">starting </w:t>
      </w:r>
      <w:r w:rsidRPr="00C36450">
        <w:rPr>
          <w:rFonts w:ascii="Arial" w:hAnsi="Arial" w:cs="Arial"/>
        </w:rPr>
        <w:t>from 2018</w:t>
      </w:r>
      <w:r w:rsidR="00C039A1">
        <w:rPr>
          <w:rFonts w:ascii="Arial" w:hAnsi="Arial" w:cs="Arial"/>
        </w:rPr>
        <w:t>.</w:t>
      </w:r>
      <w:r w:rsidRPr="00C36450">
        <w:rPr>
          <w:rFonts w:ascii="Arial" w:hAnsi="Arial" w:cs="Arial"/>
        </w:rPr>
        <w:t xml:space="preserve"> </w:t>
      </w:r>
      <w:r>
        <w:rPr>
          <w:rFonts w:ascii="Arial" w:hAnsi="Arial" w:cs="Arial"/>
        </w:rPr>
        <w:t xml:space="preserve"> </w:t>
      </w:r>
      <w:r w:rsidR="00B51682">
        <w:rPr>
          <w:rFonts w:ascii="Arial" w:hAnsi="Arial" w:cs="Arial"/>
        </w:rPr>
        <w:t>At the expiration of this, and any subsequent term, t</w:t>
      </w:r>
      <w:r w:rsidRPr="00C36450">
        <w:rPr>
          <w:rFonts w:ascii="Arial" w:hAnsi="Arial" w:cs="Arial"/>
        </w:rPr>
        <w:t xml:space="preserve">he </w:t>
      </w:r>
      <w:r w:rsidR="00B51682">
        <w:rPr>
          <w:rFonts w:ascii="Arial" w:hAnsi="Arial" w:cs="Arial"/>
        </w:rPr>
        <w:t xml:space="preserve">mandate of the </w:t>
      </w:r>
      <w:r w:rsidRPr="00C36450">
        <w:rPr>
          <w:rFonts w:ascii="Arial" w:hAnsi="Arial" w:cs="Arial"/>
        </w:rPr>
        <w:t>TPT</w:t>
      </w:r>
      <w:r w:rsidR="00B51682">
        <w:rPr>
          <w:rFonts w:ascii="Arial" w:hAnsi="Arial" w:cs="Arial"/>
        </w:rPr>
        <w:t>-</w:t>
      </w:r>
      <w:r w:rsidRPr="00C36450">
        <w:rPr>
          <w:rFonts w:ascii="Arial" w:hAnsi="Arial" w:cs="Arial"/>
        </w:rPr>
        <w:t>WG</w:t>
      </w:r>
      <w:r w:rsidR="001C714D">
        <w:rPr>
          <w:rFonts w:ascii="Arial" w:hAnsi="Arial" w:cs="Arial"/>
        </w:rPr>
        <w:t>,</w:t>
      </w:r>
      <w:r w:rsidRPr="00C36450">
        <w:rPr>
          <w:rFonts w:ascii="Arial" w:hAnsi="Arial" w:cs="Arial"/>
        </w:rPr>
        <w:t xml:space="preserve"> </w:t>
      </w:r>
      <w:r w:rsidR="00B51682">
        <w:rPr>
          <w:rFonts w:ascii="Arial" w:hAnsi="Arial" w:cs="Arial"/>
        </w:rPr>
        <w:t>and its Terms of Reference</w:t>
      </w:r>
      <w:r w:rsidR="001C714D">
        <w:rPr>
          <w:rFonts w:ascii="Arial" w:hAnsi="Arial" w:cs="Arial"/>
        </w:rPr>
        <w:t>,</w:t>
      </w:r>
      <w:r w:rsidR="00B51682">
        <w:rPr>
          <w:rFonts w:ascii="Arial" w:hAnsi="Arial" w:cs="Arial"/>
        </w:rPr>
        <w:t xml:space="preserve"> </w:t>
      </w:r>
      <w:r w:rsidR="00521A9F">
        <w:rPr>
          <w:rFonts w:ascii="Arial" w:hAnsi="Arial" w:cs="Arial" w:hint="eastAsia"/>
        </w:rPr>
        <w:t>should</w:t>
      </w:r>
      <w:r w:rsidR="00521A9F">
        <w:rPr>
          <w:rFonts w:ascii="Arial" w:hAnsi="Arial" w:cs="Arial"/>
        </w:rPr>
        <w:t xml:space="preserve"> </w:t>
      </w:r>
      <w:r w:rsidR="00B51682">
        <w:rPr>
          <w:rFonts w:ascii="Arial" w:hAnsi="Arial" w:cs="Arial"/>
        </w:rPr>
        <w:t>be reviewed by the TPT-WG and the Steering Committee on ECOTECH, and a recommendation on renewal put to Senior Officials for approval</w:t>
      </w:r>
      <w:r>
        <w:rPr>
          <w:rFonts w:ascii="Arial" w:hAnsi="Arial" w:cs="Arial"/>
        </w:rPr>
        <w:t>.</w:t>
      </w:r>
    </w:p>
    <w:p w14:paraId="251E3F58" w14:textId="77777777" w:rsidR="009475F4" w:rsidRDefault="009475F4" w:rsidP="009475F4">
      <w:pPr>
        <w:spacing w:line="0" w:lineRule="atLeast"/>
        <w:rPr>
          <w:rFonts w:ascii="Arial" w:eastAsiaTheme="minorEastAsia" w:hAnsi="Arial" w:cs="Arial"/>
          <w:lang w:eastAsia="ko-KR"/>
        </w:rPr>
      </w:pPr>
    </w:p>
    <w:p w14:paraId="1470E65E" w14:textId="77777777" w:rsidR="001E48C2" w:rsidRDefault="001E48C2" w:rsidP="009475F4">
      <w:pPr>
        <w:spacing w:line="0" w:lineRule="atLeast"/>
        <w:rPr>
          <w:rFonts w:ascii="Arial" w:eastAsiaTheme="minorEastAsia" w:hAnsi="Arial" w:cs="Arial"/>
          <w:lang w:eastAsia="ko-KR"/>
        </w:rPr>
      </w:pPr>
    </w:p>
    <w:p w14:paraId="4A425DFE" w14:textId="77777777" w:rsidR="000A0D61" w:rsidRDefault="000A0D61" w:rsidP="009475F4">
      <w:pPr>
        <w:spacing w:line="0" w:lineRule="atLeast"/>
        <w:rPr>
          <w:rFonts w:ascii="Arial" w:eastAsiaTheme="minorEastAsia" w:hAnsi="Arial" w:cs="Arial"/>
          <w:lang w:eastAsia="ko-KR"/>
        </w:rPr>
      </w:pPr>
    </w:p>
    <w:p w14:paraId="6F1CBBCD" w14:textId="77777777" w:rsidR="000A0D61" w:rsidRDefault="000A0D61" w:rsidP="009475F4">
      <w:pPr>
        <w:spacing w:line="0" w:lineRule="atLeast"/>
        <w:rPr>
          <w:rFonts w:ascii="Arial" w:eastAsiaTheme="minorEastAsia" w:hAnsi="Arial" w:cs="Arial"/>
          <w:lang w:eastAsia="ko-KR"/>
        </w:rPr>
      </w:pPr>
    </w:p>
    <w:p w14:paraId="3C5DA235" w14:textId="77777777" w:rsidR="000A0D61" w:rsidRDefault="000A0D61" w:rsidP="009475F4">
      <w:pPr>
        <w:spacing w:line="0" w:lineRule="atLeast"/>
        <w:rPr>
          <w:rFonts w:ascii="Arial" w:eastAsiaTheme="minorEastAsia" w:hAnsi="Arial" w:cs="Arial"/>
          <w:lang w:eastAsia="ko-KR"/>
        </w:rPr>
      </w:pPr>
    </w:p>
    <w:p w14:paraId="6F24931C" w14:textId="77777777" w:rsidR="000A0D61" w:rsidRDefault="000A0D61" w:rsidP="009475F4">
      <w:pPr>
        <w:spacing w:line="0" w:lineRule="atLeast"/>
        <w:rPr>
          <w:rFonts w:ascii="Arial" w:eastAsiaTheme="minorEastAsia" w:hAnsi="Arial" w:cs="Arial"/>
          <w:lang w:eastAsia="ko-KR"/>
        </w:rPr>
      </w:pPr>
    </w:p>
    <w:p w14:paraId="692C7A6D" w14:textId="77777777" w:rsidR="006E5AFF" w:rsidRDefault="006E5AFF">
      <w:pPr>
        <w:rPr>
          <w:rFonts w:ascii="Arial" w:eastAsiaTheme="minorEastAsia" w:hAnsi="Arial" w:cs="Arial"/>
          <w:lang w:eastAsia="ko-KR"/>
        </w:rPr>
      </w:pPr>
      <w:r>
        <w:rPr>
          <w:rFonts w:ascii="Arial" w:eastAsiaTheme="minorEastAsia" w:hAnsi="Arial" w:cs="Arial"/>
          <w:lang w:eastAsia="ko-KR"/>
        </w:rPr>
        <w:br w:type="page"/>
      </w:r>
    </w:p>
    <w:p w14:paraId="6A619F1B" w14:textId="77777777" w:rsidR="000A0D61" w:rsidRDefault="000A0D61" w:rsidP="009475F4">
      <w:pPr>
        <w:spacing w:line="0" w:lineRule="atLeast"/>
        <w:rPr>
          <w:rFonts w:ascii="Arial" w:eastAsiaTheme="minorEastAsia" w:hAnsi="Arial" w:cs="Arial"/>
          <w:lang w:eastAsia="ko-KR"/>
        </w:rPr>
      </w:pPr>
    </w:p>
    <w:p w14:paraId="3E21C426" w14:textId="77777777" w:rsidR="000A0D61" w:rsidRDefault="000A0D61" w:rsidP="009475F4">
      <w:pPr>
        <w:spacing w:line="0" w:lineRule="atLeast"/>
        <w:rPr>
          <w:rFonts w:ascii="Arial" w:eastAsiaTheme="minorEastAsia" w:hAnsi="Arial" w:cs="Arial"/>
          <w:lang w:eastAsia="ko-KR"/>
        </w:rPr>
      </w:pPr>
    </w:p>
    <w:p w14:paraId="306EAA84" w14:textId="77777777" w:rsidR="000A0D61" w:rsidRDefault="000A0D61" w:rsidP="009475F4">
      <w:pPr>
        <w:spacing w:line="0" w:lineRule="atLeast"/>
        <w:rPr>
          <w:rFonts w:ascii="Arial" w:eastAsiaTheme="minorEastAsia" w:hAnsi="Arial" w:cs="Arial"/>
          <w:lang w:eastAsia="ko-KR"/>
        </w:rPr>
      </w:pPr>
    </w:p>
    <w:p w14:paraId="20905316" w14:textId="77777777" w:rsidR="000A0D61" w:rsidRDefault="000A0D61" w:rsidP="009475F4">
      <w:pPr>
        <w:spacing w:line="0" w:lineRule="atLeast"/>
        <w:rPr>
          <w:rFonts w:ascii="Arial" w:eastAsiaTheme="minorEastAsia" w:hAnsi="Arial" w:cs="Arial"/>
          <w:lang w:eastAsia="ko-KR"/>
        </w:rPr>
      </w:pPr>
    </w:p>
    <w:p w14:paraId="5BD03142" w14:textId="77777777" w:rsidR="001E48C2" w:rsidRDefault="001E48C2" w:rsidP="009475F4">
      <w:pPr>
        <w:spacing w:line="0" w:lineRule="atLeast"/>
        <w:rPr>
          <w:rFonts w:ascii="Arial" w:eastAsiaTheme="minorEastAsia" w:hAnsi="Arial" w:cs="Arial"/>
          <w:lang w:eastAsia="ko-KR"/>
        </w:rPr>
      </w:pPr>
    </w:p>
    <w:bookmarkStart w:id="0" w:name="_GoBack"/>
    <w:bookmarkEnd w:id="0"/>
    <w:p w14:paraId="2BCCE95A" w14:textId="306CCBE9" w:rsidR="00DA4CDC" w:rsidRPr="00573CD1" w:rsidRDefault="00B543FB" w:rsidP="00573CD1">
      <w:pPr>
        <w:tabs>
          <w:tab w:val="left" w:pos="3420"/>
          <w:tab w:val="left" w:pos="7139"/>
        </w:tabs>
        <w:rPr>
          <w:rFonts w:eastAsiaTheme="minorEastAsia"/>
          <w:lang w:eastAsia="ko-KR"/>
        </w:rPr>
      </w:pPr>
      <w:r>
        <w:rPr>
          <w:rFonts w:eastAsiaTheme="minorEastAsia"/>
          <w:noProof/>
          <w:lang w:eastAsia="ko-KR" w:bidi="ar-SA"/>
        </w:rPr>
        <mc:AlternateContent>
          <mc:Choice Requires="wps">
            <w:drawing>
              <wp:anchor distT="0" distB="0" distL="114300" distR="114300" simplePos="0" relativeHeight="251689984" behindDoc="0" locked="0" layoutInCell="1" allowOverlap="1" wp14:anchorId="21D7F1A8" wp14:editId="68C003FC">
                <wp:simplePos x="0" y="0"/>
                <wp:positionH relativeFrom="column">
                  <wp:posOffset>2813685</wp:posOffset>
                </wp:positionH>
                <wp:positionV relativeFrom="paragraph">
                  <wp:posOffset>6734175</wp:posOffset>
                </wp:positionV>
                <wp:extent cx="104775" cy="200025"/>
                <wp:effectExtent l="19050" t="19050" r="47625" b="28575"/>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00025"/>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9" o:spid="_x0000_s1026" type="#_x0000_t68" style="position:absolute;left:0;text-align:left;margin-left:221.55pt;margin-top:530.25pt;width:8.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" adj="5657"/>
            </w:pict>
          </mc:Fallback>
        </mc:AlternateContent>
      </w:r>
      <w:r w:rsidR="00573CD1">
        <w:rPr>
          <w:rFonts w:eastAsiaTheme="minorEastAsia"/>
          <w:noProof/>
          <w:lang w:eastAsia="ko-KR" w:bidi="ar-SA"/>
        </w:rPr>
        <mc:AlternateContent>
          <mc:Choice Requires="wps">
            <w:drawing>
              <wp:anchor distT="0" distB="0" distL="114300" distR="114300" simplePos="0" relativeHeight="251682816" behindDoc="0" locked="0" layoutInCell="1" allowOverlap="1" wp14:anchorId="7C2D2867" wp14:editId="53D9BC72">
                <wp:simplePos x="0" y="0"/>
                <wp:positionH relativeFrom="column">
                  <wp:posOffset>4215130</wp:posOffset>
                </wp:positionH>
                <wp:positionV relativeFrom="paragraph">
                  <wp:posOffset>3971925</wp:posOffset>
                </wp:positionV>
                <wp:extent cx="242570" cy="114300"/>
                <wp:effectExtent l="14605" t="19050" r="9525" b="1905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14300"/>
                        </a:xfrm>
                        <a:prstGeom prst="leftArrow">
                          <a:avLst>
                            <a:gd name="adj1" fmla="val 50000"/>
                            <a:gd name="adj2" fmla="val 53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C3DF6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8" o:spid="_x0000_s1026" type="#_x0000_t66" style="position:absolute;left:0;text-align:left;margin-left:331.9pt;margin-top:312.75pt;width:19.1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"/>
            </w:pict>
          </mc:Fallback>
        </mc:AlternateContent>
      </w:r>
      <w:r w:rsidR="00573CD1">
        <w:rPr>
          <w:rFonts w:eastAsiaTheme="minorEastAsia"/>
          <w:noProof/>
          <w:lang w:eastAsia="ko-KR" w:bidi="ar-SA"/>
        </w:rPr>
        <mc:AlternateContent>
          <mc:Choice Requires="wps">
            <w:drawing>
              <wp:anchor distT="0" distB="0" distL="114300" distR="114300" simplePos="0" relativeHeight="251686912" behindDoc="0" locked="0" layoutInCell="1" allowOverlap="1" wp14:anchorId="38FA0C11" wp14:editId="1157B301">
                <wp:simplePos x="0" y="0"/>
                <wp:positionH relativeFrom="column">
                  <wp:posOffset>4376169</wp:posOffset>
                </wp:positionH>
                <wp:positionV relativeFrom="paragraph">
                  <wp:posOffset>4622482</wp:posOffset>
                </wp:positionV>
                <wp:extent cx="110490" cy="895985"/>
                <wp:effectExtent l="0" t="262890" r="0" b="274320"/>
                <wp:wrapNone/>
                <wp:docPr id="2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38894">
                          <a:off x="0" y="0"/>
                          <a:ext cx="110490" cy="895985"/>
                        </a:xfrm>
                        <a:prstGeom prst="upArrow">
                          <a:avLst>
                            <a:gd name="adj1" fmla="val 50000"/>
                            <a:gd name="adj2" fmla="val 2027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D55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2" o:spid="_x0000_s1026" type="#_x0000_t68" style="position:absolute;left:0;text-align:left;margin-left:344.6pt;margin-top:363.95pt;width:8.7pt;height:70.55pt;rotation:-321005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"/>
            </w:pict>
          </mc:Fallback>
        </mc:AlternateContent>
      </w:r>
      <w:r w:rsidR="00573CD1">
        <w:rPr>
          <w:rFonts w:eastAsiaTheme="minorEastAsia"/>
          <w:noProof/>
          <w:lang w:eastAsia="ko-KR" w:bidi="ar-SA"/>
        </w:rPr>
        <mc:AlternateContent>
          <mc:Choice Requires="wps">
            <w:drawing>
              <wp:anchor distT="0" distB="0" distL="114300" distR="114300" simplePos="0" relativeHeight="251684864" behindDoc="0" locked="0" layoutInCell="1" allowOverlap="1" wp14:anchorId="0504391A" wp14:editId="58D7771F">
                <wp:simplePos x="0" y="0"/>
                <wp:positionH relativeFrom="column">
                  <wp:posOffset>1364615</wp:posOffset>
                </wp:positionH>
                <wp:positionV relativeFrom="paragraph">
                  <wp:posOffset>4722495</wp:posOffset>
                </wp:positionV>
                <wp:extent cx="94615" cy="895985"/>
                <wp:effectExtent l="0" t="265430" r="0" b="278130"/>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59939">
                          <a:off x="0" y="0"/>
                          <a:ext cx="94615" cy="895985"/>
                        </a:xfrm>
                        <a:prstGeom prst="upArrow">
                          <a:avLst>
                            <a:gd name="adj1" fmla="val 50000"/>
                            <a:gd name="adj2" fmla="val 2367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8" style="position:absolute;left:0;text-align:left;margin-left:107.45pt;margin-top:371.85pt;width:7.45pt;height:70.55pt;rotation:323304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"/>
            </w:pict>
          </mc:Fallback>
        </mc:AlternateContent>
      </w:r>
      <w:r w:rsidR="00573CD1">
        <w:rPr>
          <w:rFonts w:eastAsiaTheme="minorEastAsia"/>
          <w:noProof/>
          <w:lang w:eastAsia="ko-KR" w:bidi="ar-SA"/>
        </w:rPr>
        <mc:AlternateContent>
          <mc:Choice Requires="wps">
            <w:drawing>
              <wp:anchor distT="0" distB="0" distL="114300" distR="114300" simplePos="0" relativeHeight="251683840" behindDoc="0" locked="0" layoutInCell="1" allowOverlap="1" wp14:anchorId="0E0F4DED" wp14:editId="7CC86CB6">
                <wp:simplePos x="0" y="0"/>
                <wp:positionH relativeFrom="column">
                  <wp:posOffset>2757170</wp:posOffset>
                </wp:positionH>
                <wp:positionV relativeFrom="paragraph">
                  <wp:posOffset>5149850</wp:posOffset>
                </wp:positionV>
                <wp:extent cx="114300" cy="228600"/>
                <wp:effectExtent l="19050" t="17145" r="19050" b="1143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D83C6" id="AutoShape 59" o:spid="_x0000_s1026" type="#_x0000_t68" style="position:absolute;left:0;text-align:left;margin-left:217.1pt;margin-top:405.5pt;width: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"/>
            </w:pict>
          </mc:Fallback>
        </mc:AlternateContent>
      </w:r>
      <w:r w:rsidR="00C02ABA">
        <w:rPr>
          <w:rFonts w:eastAsiaTheme="minorEastAsia"/>
          <w:noProof/>
          <w:lang w:eastAsia="ko-KR" w:bidi="ar-SA"/>
        </w:rPr>
        <mc:AlternateContent>
          <mc:Choice Requires="wps">
            <w:drawing>
              <wp:anchor distT="0" distB="0" distL="114300" distR="114300" simplePos="0" relativeHeight="251679744" behindDoc="0" locked="0" layoutInCell="1" allowOverlap="1" wp14:anchorId="6F20D924" wp14:editId="1B2F7CEA">
                <wp:simplePos x="0" y="0"/>
                <wp:positionH relativeFrom="column">
                  <wp:posOffset>2282825</wp:posOffset>
                </wp:positionH>
                <wp:positionV relativeFrom="paragraph">
                  <wp:posOffset>1950085</wp:posOffset>
                </wp:positionV>
                <wp:extent cx="952500" cy="543560"/>
                <wp:effectExtent l="1905" t="0" r="0" b="1905"/>
                <wp:wrapNone/>
                <wp:docPr id="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435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71439" w14:textId="77777777" w:rsidR="00EA0F24" w:rsidRPr="00B047E1" w:rsidRDefault="00EA0F24" w:rsidP="00EA0F24">
                            <w:pPr>
                              <w:jc w:val="center"/>
                              <w:rPr>
                                <w:rFonts w:ascii="Arial" w:hAnsi="Arial" w:cs="Arial"/>
                                <w:b/>
                                <w:sz w:val="22"/>
                                <w:szCs w:val="22"/>
                              </w:rPr>
                            </w:pPr>
                            <w:r w:rsidRPr="00B047E1">
                              <w:rPr>
                                <w:rFonts w:ascii="Arial" w:hAnsi="Arial" w:cs="Arial"/>
                                <w:b/>
                                <w:sz w:val="22"/>
                                <w:szCs w:val="22"/>
                              </w:rPr>
                              <w:t>Aviation Experts Group</w:t>
                            </w:r>
                          </w:p>
                          <w:p w14:paraId="41DF8F4C" w14:textId="77777777" w:rsidR="00EA0F24" w:rsidRPr="00E648EF" w:rsidRDefault="00EA0F24" w:rsidP="00EA0F24">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0D924" id="_x0000_t202" coordsize="21600,21600" o:spt="202" path="m,l,21600r21600,l21600,xe">
                <v:stroke joinstyle="miter"/>
                <v:path gradientshapeok="t" o:connecttype="rect"/>
              </v:shapetype>
              <v:shape id="Text Box 55" o:spid="_x0000_s1026" type="#_x0000_t202" style="position:absolute;margin-left:179.75pt;margin-top:153.55pt;width:75pt;height:4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" fillcolor="#cff" stroked="f">
                <v:textbox>
                  <w:txbxContent>
                    <w:p w14:paraId="00471439" w14:textId="77777777" w:rsidR="00EA0F24" w:rsidRPr="00B047E1" w:rsidRDefault="00EA0F24" w:rsidP="00EA0F24">
                      <w:pPr>
                        <w:jc w:val="center"/>
                        <w:rPr>
                          <w:rFonts w:ascii="Arial" w:hAnsi="Arial" w:cs="Arial"/>
                          <w:b/>
                          <w:sz w:val="22"/>
                          <w:szCs w:val="22"/>
                        </w:rPr>
                      </w:pPr>
                      <w:r w:rsidRPr="00B047E1">
                        <w:rPr>
                          <w:rFonts w:ascii="Arial" w:hAnsi="Arial" w:cs="Arial"/>
                          <w:b/>
                          <w:sz w:val="22"/>
                          <w:szCs w:val="22"/>
                        </w:rPr>
                        <w:t>Aviation Experts Group</w:t>
                      </w:r>
                    </w:p>
                    <w:p w14:paraId="41DF8F4C" w14:textId="77777777" w:rsidR="00EA0F24" w:rsidRPr="00E648EF" w:rsidRDefault="00EA0F24" w:rsidP="00EA0F24">
                      <w:pPr>
                        <w:jc w:val="center"/>
                        <w:rPr>
                          <w:rFonts w:ascii="Arial" w:hAnsi="Arial" w:cs="Arial"/>
                          <w:sz w:val="22"/>
                          <w:szCs w:val="22"/>
                        </w:rPr>
                      </w:pP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81792" behindDoc="0" locked="0" layoutInCell="1" allowOverlap="1" wp14:anchorId="5A3723CD" wp14:editId="2D811A7F">
                <wp:simplePos x="0" y="0"/>
                <wp:positionH relativeFrom="column">
                  <wp:posOffset>1271270</wp:posOffset>
                </wp:positionH>
                <wp:positionV relativeFrom="paragraph">
                  <wp:posOffset>3952875</wp:posOffset>
                </wp:positionV>
                <wp:extent cx="295275" cy="114300"/>
                <wp:effectExtent l="9525" t="19050" r="19050" b="19050"/>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14300"/>
                        </a:xfrm>
                        <a:prstGeom prst="rightArrow">
                          <a:avLst>
                            <a:gd name="adj1" fmla="val 50000"/>
                            <a:gd name="adj2" fmla="val 645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148E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6" type="#_x0000_t13" style="position:absolute;left:0;text-align:left;margin-left:100.1pt;margin-top:311.25pt;width:23.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"/>
            </w:pict>
          </mc:Fallback>
        </mc:AlternateContent>
      </w:r>
      <w:r w:rsidR="00C02ABA">
        <w:rPr>
          <w:rFonts w:eastAsiaTheme="minorEastAsia"/>
          <w:noProof/>
          <w:lang w:eastAsia="ko-KR" w:bidi="ar-SA"/>
        </w:rPr>
        <mc:AlternateContent>
          <mc:Choice Requires="wps">
            <w:drawing>
              <wp:anchor distT="0" distB="0" distL="114300" distR="114300" simplePos="0" relativeHeight="251680768" behindDoc="0" locked="0" layoutInCell="1" allowOverlap="1" wp14:anchorId="106554B4" wp14:editId="2B9D064C">
                <wp:simplePos x="0" y="0"/>
                <wp:positionH relativeFrom="column">
                  <wp:posOffset>-457200</wp:posOffset>
                </wp:positionH>
                <wp:positionV relativeFrom="paragraph">
                  <wp:posOffset>3209290</wp:posOffset>
                </wp:positionV>
                <wp:extent cx="1714500" cy="1739900"/>
                <wp:effectExtent l="14605" t="18415" r="13970" b="13335"/>
                <wp:wrapNone/>
                <wp:docPr id="28"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39900"/>
                        </a:xfrm>
                        <a:prstGeom prst="ellipse">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5F61D5" id="Oval 56" o:spid="_x0000_s1026" style="position:absolute;left:0;text-align:left;margin-left:-36pt;margin-top:252.7pt;width:135pt;height:1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" fillcolor="#cff" stroked="f" strokeweight="4.5pt">
                <v:imagedata embosscolor="shadow add(51)"/>
                <v:shadow on="t" type="emboss" color="#7a9999" color2="shadow add(102)" offset="1pt,1pt" offset2="-1pt,-1pt"/>
              </v:oval>
            </w:pict>
          </mc:Fallback>
        </mc:AlternateContent>
      </w:r>
      <w:r w:rsidR="00C02ABA">
        <w:rPr>
          <w:rFonts w:eastAsiaTheme="minorEastAsia"/>
          <w:noProof/>
          <w:lang w:eastAsia="ko-KR" w:bidi="ar-SA"/>
        </w:rPr>
        <mc:AlternateContent>
          <mc:Choice Requires="wps">
            <w:drawing>
              <wp:anchor distT="0" distB="0" distL="114300" distR="114300" simplePos="0" relativeHeight="251687936" behindDoc="0" locked="0" layoutInCell="1" allowOverlap="1" wp14:anchorId="1A6F4014" wp14:editId="3B44C21F">
                <wp:simplePos x="0" y="0"/>
                <wp:positionH relativeFrom="column">
                  <wp:posOffset>-228600</wp:posOffset>
                </wp:positionH>
                <wp:positionV relativeFrom="paragraph">
                  <wp:posOffset>3474720</wp:posOffset>
                </wp:positionV>
                <wp:extent cx="1143000" cy="1028700"/>
                <wp:effectExtent l="0" t="0" r="4445" b="1905"/>
                <wp:wrapNone/>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71138" w14:textId="77777777" w:rsidR="00EA0F24" w:rsidRPr="00B047E1" w:rsidRDefault="00EA0F24" w:rsidP="00EA0F24">
                            <w:pPr>
                              <w:jc w:val="center"/>
                              <w:rPr>
                                <w:rFonts w:ascii="Arial" w:hAnsi="Arial" w:cs="Arial"/>
                                <w:b/>
                                <w:sz w:val="22"/>
                                <w:szCs w:val="22"/>
                              </w:rPr>
                            </w:pPr>
                            <w:r w:rsidRPr="00B047E1">
                              <w:rPr>
                                <w:rFonts w:ascii="Arial" w:hAnsi="Arial" w:cs="Arial"/>
                                <w:b/>
                                <w:sz w:val="22"/>
                                <w:szCs w:val="22"/>
                              </w:rPr>
                              <w:t>Land Experts Group</w:t>
                            </w:r>
                          </w:p>
                          <w:p w14:paraId="504C5B86" w14:textId="77777777" w:rsidR="00EA0F24" w:rsidRPr="00B047E1" w:rsidRDefault="00EA0F24" w:rsidP="00EA0F24">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F4014" id="Text Box 79" o:spid="_x0000_s1027" type="#_x0000_t202" style="position:absolute;margin-left:-18pt;margin-top:273.6pt;width:90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" fillcolor="#cff" stroked="f">
                <v:textbox>
                  <w:txbxContent>
                    <w:p w14:paraId="1CA71138" w14:textId="77777777" w:rsidR="00EA0F24" w:rsidRPr="00B047E1" w:rsidRDefault="00EA0F24" w:rsidP="00EA0F24">
                      <w:pPr>
                        <w:jc w:val="center"/>
                        <w:rPr>
                          <w:rFonts w:ascii="Arial" w:hAnsi="Arial" w:cs="Arial"/>
                          <w:b/>
                          <w:sz w:val="22"/>
                          <w:szCs w:val="22"/>
                        </w:rPr>
                      </w:pPr>
                      <w:r w:rsidRPr="00B047E1">
                        <w:rPr>
                          <w:rFonts w:ascii="Arial" w:hAnsi="Arial" w:cs="Arial"/>
                          <w:b/>
                          <w:sz w:val="22"/>
                          <w:szCs w:val="22"/>
                        </w:rPr>
                        <w:t>Land Experts Group</w:t>
                      </w:r>
                    </w:p>
                    <w:p w14:paraId="504C5B86" w14:textId="77777777" w:rsidR="00EA0F24" w:rsidRPr="00B047E1" w:rsidRDefault="00EA0F24" w:rsidP="00EA0F24">
                      <w:pPr>
                        <w:jc w:val="center"/>
                        <w:rPr>
                          <w:rFonts w:ascii="Arial" w:hAnsi="Arial" w:cs="Arial"/>
                          <w:sz w:val="22"/>
                          <w:szCs w:val="22"/>
                        </w:rPr>
                      </w:pP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85888" behindDoc="0" locked="0" layoutInCell="1" allowOverlap="1" wp14:anchorId="6BADC8FB" wp14:editId="6226679C">
                <wp:simplePos x="0" y="0"/>
                <wp:positionH relativeFrom="column">
                  <wp:posOffset>4800600</wp:posOffset>
                </wp:positionH>
                <wp:positionV relativeFrom="paragraph">
                  <wp:posOffset>5246370</wp:posOffset>
                </wp:positionV>
                <wp:extent cx="1371600" cy="628650"/>
                <wp:effectExtent l="0" t="0" r="4445" b="190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AF4A1" w14:textId="77777777" w:rsidR="00EA0F24" w:rsidRDefault="00EA0F24" w:rsidP="00EA0F24">
                            <w:pPr>
                              <w:ind w:left="-142" w:right="-120"/>
                              <w:jc w:val="center"/>
                              <w:rPr>
                                <w:rFonts w:ascii="Arial" w:hAnsi="Arial" w:cs="Arial"/>
                                <w:sz w:val="22"/>
                                <w:szCs w:val="22"/>
                              </w:rPr>
                            </w:pPr>
                            <w:r w:rsidRPr="00674716">
                              <w:rPr>
                                <w:rFonts w:ascii="Arial" w:hAnsi="Arial" w:cs="Arial"/>
                                <w:b/>
                                <w:sz w:val="22"/>
                                <w:szCs w:val="22"/>
                              </w:rPr>
                              <w:t>APEC Port Services Network</w:t>
                            </w:r>
                            <w:r>
                              <w:rPr>
                                <w:rFonts w:ascii="Arial" w:hAnsi="Arial" w:cs="Arial"/>
                                <w:b/>
                                <w:sz w:val="22"/>
                                <w:szCs w:val="22"/>
                              </w:rPr>
                              <w:t xml:space="preserve"> (APSN)</w:t>
                            </w:r>
                          </w:p>
                          <w:p w14:paraId="75D79123" w14:textId="77777777" w:rsidR="00EA0F24" w:rsidRPr="00F87911" w:rsidRDefault="00EA0F24" w:rsidP="00EA0F24">
                            <w:pPr>
                              <w:ind w:left="-142" w:right="-120"/>
                              <w:jc w:val="center"/>
                              <w:rPr>
                                <w:rFonts w:ascii="Arial" w:hAnsi="Arial" w:cs="Arial"/>
                                <w:sz w:val="22"/>
                                <w:szCs w:val="22"/>
                              </w:rPr>
                            </w:pPr>
                            <w:r>
                              <w:rPr>
                                <w:rFonts w:ascii="Arial" w:hAnsi="Arial" w:cs="Arial"/>
                                <w:sz w:val="22"/>
                                <w:szCs w:val="22"/>
                              </w:rPr>
                              <w:t>Report to TPTWG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DC8FB" id="Text Box 61" o:spid="_x0000_s1028" type="#_x0000_t202" style="position:absolute;margin-left:378pt;margin-top:413.1pt;width:108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" fillcolor="#cff" stroked="f">
                <v:textbox>
                  <w:txbxContent>
                    <w:p w14:paraId="288AF4A1" w14:textId="77777777" w:rsidR="00EA0F24" w:rsidRDefault="00EA0F24" w:rsidP="00EA0F24">
                      <w:pPr>
                        <w:ind w:left="-142" w:right="-120"/>
                        <w:jc w:val="center"/>
                        <w:rPr>
                          <w:rFonts w:ascii="Arial" w:hAnsi="Arial" w:cs="Arial"/>
                          <w:sz w:val="22"/>
                          <w:szCs w:val="22"/>
                        </w:rPr>
                      </w:pPr>
                      <w:r w:rsidRPr="00674716">
                        <w:rPr>
                          <w:rFonts w:ascii="Arial" w:hAnsi="Arial" w:cs="Arial"/>
                          <w:b/>
                          <w:sz w:val="22"/>
                          <w:szCs w:val="22"/>
                        </w:rPr>
                        <w:t>APEC Port Services Network</w:t>
                      </w:r>
                      <w:r>
                        <w:rPr>
                          <w:rFonts w:ascii="Arial" w:hAnsi="Arial" w:cs="Arial"/>
                          <w:b/>
                          <w:sz w:val="22"/>
                          <w:szCs w:val="22"/>
                        </w:rPr>
                        <w:t xml:space="preserve"> (APSN)</w:t>
                      </w:r>
                    </w:p>
                    <w:p w14:paraId="75D79123" w14:textId="77777777" w:rsidR="00EA0F24" w:rsidRPr="00F87911" w:rsidRDefault="00EA0F24" w:rsidP="00EA0F24">
                      <w:pPr>
                        <w:ind w:left="-142" w:right="-120"/>
                        <w:jc w:val="center"/>
                        <w:rPr>
                          <w:rFonts w:ascii="Arial" w:hAnsi="Arial" w:cs="Arial"/>
                          <w:sz w:val="22"/>
                          <w:szCs w:val="22"/>
                        </w:rPr>
                      </w:pPr>
                      <w:r>
                        <w:rPr>
                          <w:rFonts w:ascii="Arial" w:hAnsi="Arial" w:cs="Arial"/>
                          <w:sz w:val="22"/>
                          <w:szCs w:val="22"/>
                        </w:rPr>
                        <w:t>Report to TPTWG</w:t>
                      </w: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78720" behindDoc="0" locked="0" layoutInCell="1" allowOverlap="1" wp14:anchorId="6B73F72B" wp14:editId="5C1476DB">
                <wp:simplePos x="0" y="0"/>
                <wp:positionH relativeFrom="column">
                  <wp:posOffset>-571500</wp:posOffset>
                </wp:positionH>
                <wp:positionV relativeFrom="paragraph">
                  <wp:posOffset>6673215</wp:posOffset>
                </wp:positionV>
                <wp:extent cx="1680845" cy="666750"/>
                <wp:effectExtent l="24130" t="24765" r="38100" b="51435"/>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6667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7FA1E806" w14:textId="77777777" w:rsidR="00EA0F24" w:rsidRPr="00CC4D8C" w:rsidRDefault="00EA0F24" w:rsidP="00EA0F24">
                            <w:pPr>
                              <w:rPr>
                                <w:rFonts w:ascii="Arial" w:hAnsi="Arial" w:cs="Arial"/>
                                <w:sz w:val="22"/>
                                <w:szCs w:val="22"/>
                              </w:rPr>
                            </w:pPr>
                            <w:r w:rsidRPr="00CC4D8C">
                              <w:rPr>
                                <w:rFonts w:ascii="Arial" w:hAnsi="Arial" w:cs="Arial"/>
                                <w:sz w:val="22"/>
                                <w:szCs w:val="22"/>
                              </w:rPr>
                              <w:t>The Sub-groups meet on an as required basis only.</w:t>
                            </w:r>
                          </w:p>
                          <w:p w14:paraId="014F392D" w14:textId="77777777" w:rsidR="00EA0F24" w:rsidRDefault="00EA0F24" w:rsidP="00EA0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3F72B" id="Rectangle 54" o:spid="_x0000_s1029" style="position:absolute;margin-left:-45pt;margin-top:525.45pt;width:132.3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" fillcolor="#4bacc6" strokecolor="#f2f2f2" strokeweight="3pt">
                <v:shadow on="t" color="#205867" opacity=".5" offset="1pt"/>
                <v:textbox>
                  <w:txbxContent>
                    <w:p w14:paraId="7FA1E806" w14:textId="77777777" w:rsidR="00EA0F24" w:rsidRPr="00CC4D8C" w:rsidRDefault="00EA0F24" w:rsidP="00EA0F24">
                      <w:pPr>
                        <w:rPr>
                          <w:rFonts w:ascii="Arial" w:hAnsi="Arial" w:cs="Arial"/>
                          <w:sz w:val="22"/>
                          <w:szCs w:val="22"/>
                        </w:rPr>
                      </w:pPr>
                      <w:r w:rsidRPr="00CC4D8C">
                        <w:rPr>
                          <w:rFonts w:ascii="Arial" w:hAnsi="Arial" w:cs="Arial"/>
                          <w:sz w:val="22"/>
                          <w:szCs w:val="22"/>
                        </w:rPr>
                        <w:t>The Sub-groups meet on an as required basis only.</w:t>
                      </w:r>
                    </w:p>
                    <w:p w14:paraId="014F392D" w14:textId="77777777" w:rsidR="00EA0F24" w:rsidRDefault="00EA0F24" w:rsidP="00EA0F24"/>
                  </w:txbxContent>
                </v:textbox>
              </v:rect>
            </w:pict>
          </mc:Fallback>
        </mc:AlternateContent>
      </w:r>
      <w:r w:rsidR="00C02ABA">
        <w:rPr>
          <w:rFonts w:eastAsiaTheme="minorEastAsia"/>
          <w:noProof/>
          <w:lang w:eastAsia="ko-KR" w:bidi="ar-SA"/>
        </w:rPr>
        <mc:AlternateContent>
          <mc:Choice Requires="wps">
            <w:drawing>
              <wp:anchor distT="0" distB="0" distL="114300" distR="114300" simplePos="0" relativeHeight="251677696" behindDoc="0" locked="0" layoutInCell="1" allowOverlap="1" wp14:anchorId="5ADE2148" wp14:editId="491B6419">
                <wp:simplePos x="0" y="0"/>
                <wp:positionH relativeFrom="column">
                  <wp:posOffset>4565015</wp:posOffset>
                </wp:positionH>
                <wp:positionV relativeFrom="paragraph">
                  <wp:posOffset>5126990</wp:posOffset>
                </wp:positionV>
                <wp:extent cx="1835785" cy="1170940"/>
                <wp:effectExtent l="17145" t="21590" r="13970" b="17145"/>
                <wp:wrapNone/>
                <wp:docPr id="20"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1170940"/>
                        </a:xfrm>
                        <a:prstGeom prst="ellipse">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659F2D" id="Oval 53" o:spid="_x0000_s1026" style="position:absolute;left:0;text-align:left;margin-left:359.45pt;margin-top:403.7pt;width:144.55pt;height:9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" fillcolor="#cff" stroked="f" strokeweight="4.5pt">
                <v:imagedata embosscolor="shadow add(51)"/>
                <v:shadow on="t" type="emboss" color="#7a9999" color2="shadow add(102)" offset="1pt,1pt" offset2="-1pt,-1pt"/>
              </v:oval>
            </w:pict>
          </mc:Fallback>
        </mc:AlternateContent>
      </w:r>
      <w:r w:rsidR="00C02ABA">
        <w:rPr>
          <w:rFonts w:eastAsiaTheme="minorEastAsia"/>
          <w:noProof/>
          <w:lang w:eastAsia="ko-KR" w:bidi="ar-SA"/>
        </w:rPr>
        <mc:AlternateContent>
          <mc:Choice Requires="wps">
            <w:drawing>
              <wp:anchor distT="0" distB="0" distL="114300" distR="114300" simplePos="0" relativeHeight="251676672" behindDoc="0" locked="0" layoutInCell="1" allowOverlap="1" wp14:anchorId="16AFC051" wp14:editId="199AEB66">
                <wp:simplePos x="0" y="0"/>
                <wp:positionH relativeFrom="column">
                  <wp:posOffset>114300</wp:posOffset>
                </wp:positionH>
                <wp:positionV relativeFrom="paragraph">
                  <wp:posOffset>5593080</wp:posOffset>
                </wp:positionV>
                <wp:extent cx="1097280" cy="752475"/>
                <wp:effectExtent l="0" t="1905" r="254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5247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AC1F2" w14:textId="77777777" w:rsidR="00EA0F24" w:rsidRDefault="00EA0F24" w:rsidP="00EA0F24">
                            <w:pPr>
                              <w:jc w:val="center"/>
                              <w:rPr>
                                <w:rFonts w:ascii="Arial" w:hAnsi="Arial" w:cs="Arial"/>
                                <w:sz w:val="22"/>
                                <w:szCs w:val="22"/>
                              </w:rPr>
                            </w:pPr>
                            <w:r>
                              <w:rPr>
                                <w:rFonts w:ascii="Arial" w:hAnsi="Arial" w:cs="Arial"/>
                                <w:b/>
                                <w:sz w:val="22"/>
                                <w:szCs w:val="22"/>
                              </w:rPr>
                              <w:t>Heads of Delegation</w:t>
                            </w:r>
                          </w:p>
                          <w:p w14:paraId="54EF4611" w14:textId="77777777" w:rsidR="00EA0F24" w:rsidRPr="00DD7E53" w:rsidRDefault="00EA0F24" w:rsidP="00EA0F24">
                            <w:pPr>
                              <w:jc w:val="center"/>
                              <w:rPr>
                                <w:rFonts w:ascii="Arial" w:hAnsi="Arial" w:cs="Arial"/>
                                <w:sz w:val="22"/>
                                <w:szCs w:val="22"/>
                              </w:rPr>
                            </w:pPr>
                            <w:proofErr w:type="gramStart"/>
                            <w:r>
                              <w:rPr>
                                <w:rFonts w:ascii="Arial" w:hAnsi="Arial" w:cs="Arial"/>
                                <w:sz w:val="22"/>
                                <w:szCs w:val="22"/>
                              </w:rPr>
                              <w:t>Advise</w:t>
                            </w:r>
                            <w:proofErr w:type="gramEnd"/>
                            <w:r>
                              <w:rPr>
                                <w:rFonts w:ascii="Arial" w:hAnsi="Arial" w:cs="Arial"/>
                                <w:sz w:val="22"/>
                                <w:szCs w:val="22"/>
                              </w:rPr>
                              <w:t xml:space="preserve"> 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FC051" id="Text Box 52" o:spid="_x0000_s1030" type="#_x0000_t202" style="position:absolute;margin-left:9pt;margin-top:440.4pt;width:86.4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" fillcolor="#cff" stroked="f">
                <v:textbox>
                  <w:txbxContent>
                    <w:p w14:paraId="5EFAC1F2" w14:textId="77777777" w:rsidR="00EA0F24" w:rsidRDefault="00EA0F24" w:rsidP="00EA0F24">
                      <w:pPr>
                        <w:jc w:val="center"/>
                        <w:rPr>
                          <w:rFonts w:ascii="Arial" w:hAnsi="Arial" w:cs="Arial"/>
                          <w:sz w:val="22"/>
                          <w:szCs w:val="22"/>
                        </w:rPr>
                      </w:pPr>
                      <w:r>
                        <w:rPr>
                          <w:rFonts w:ascii="Arial" w:hAnsi="Arial" w:cs="Arial"/>
                          <w:b/>
                          <w:sz w:val="22"/>
                          <w:szCs w:val="22"/>
                        </w:rPr>
                        <w:t>Heads of Delegation</w:t>
                      </w:r>
                    </w:p>
                    <w:p w14:paraId="54EF4611" w14:textId="77777777" w:rsidR="00EA0F24" w:rsidRPr="00DD7E53" w:rsidRDefault="00EA0F24" w:rsidP="00EA0F24">
                      <w:pPr>
                        <w:jc w:val="center"/>
                        <w:rPr>
                          <w:rFonts w:ascii="Arial" w:hAnsi="Arial" w:cs="Arial"/>
                          <w:sz w:val="22"/>
                          <w:szCs w:val="22"/>
                        </w:rPr>
                      </w:pPr>
                      <w:r>
                        <w:rPr>
                          <w:rFonts w:ascii="Arial" w:hAnsi="Arial" w:cs="Arial"/>
                          <w:sz w:val="22"/>
                          <w:szCs w:val="22"/>
                        </w:rPr>
                        <w:t>Advise on policies</w:t>
                      </w: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75648" behindDoc="0" locked="0" layoutInCell="1" allowOverlap="1" wp14:anchorId="6F71B23F" wp14:editId="6E46DA96">
                <wp:simplePos x="0" y="0"/>
                <wp:positionH relativeFrom="column">
                  <wp:posOffset>-102235</wp:posOffset>
                </wp:positionH>
                <wp:positionV relativeFrom="paragraph">
                  <wp:posOffset>5421630</wp:posOffset>
                </wp:positionV>
                <wp:extent cx="1607185" cy="1028700"/>
                <wp:effectExtent l="17145" t="20955" r="13970" b="17145"/>
                <wp:wrapNone/>
                <wp:docPr id="1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1028700"/>
                        </a:xfrm>
                        <a:prstGeom prst="ellipse">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6FDC9D" id="Oval 51" o:spid="_x0000_s1026" style="position:absolute;left:0;text-align:left;margin-left:-8.05pt;margin-top:426.9pt;width:126.5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" fillcolor="#cff" stroked="f" strokeweight="4.5pt">
                <v:imagedata embosscolor="shadow add(51)"/>
                <v:shadow on="t" type="emboss" color="#7a9999" color2="shadow add(102)" offset="1pt,1pt" offset2="-1pt,-1pt"/>
              </v:oval>
            </w:pict>
          </mc:Fallback>
        </mc:AlternateContent>
      </w:r>
      <w:r w:rsidR="00C02ABA">
        <w:rPr>
          <w:rFonts w:eastAsiaTheme="minorEastAsia"/>
          <w:noProof/>
          <w:lang w:eastAsia="ko-KR" w:bidi="ar-SA"/>
        </w:rPr>
        <mc:AlternateContent>
          <mc:Choice Requires="wps">
            <w:drawing>
              <wp:anchor distT="0" distB="0" distL="114300" distR="114300" simplePos="0" relativeHeight="251674624" behindDoc="0" locked="0" layoutInCell="1" allowOverlap="1" wp14:anchorId="77D01E62" wp14:editId="0E185B46">
                <wp:simplePos x="0" y="0"/>
                <wp:positionH relativeFrom="column">
                  <wp:posOffset>371475</wp:posOffset>
                </wp:positionH>
                <wp:positionV relativeFrom="paragraph">
                  <wp:posOffset>2804160</wp:posOffset>
                </wp:positionV>
                <wp:extent cx="123825" cy="358775"/>
                <wp:effectExtent l="14605" t="13335" r="13970" b="1841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25" cy="358775"/>
                        </a:xfrm>
                        <a:prstGeom prst="upArrow">
                          <a:avLst>
                            <a:gd name="adj1" fmla="val 50000"/>
                            <a:gd name="adj2" fmla="val 724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87FB1" id="AutoShape 50" o:spid="_x0000_s1026" type="#_x0000_t68" style="position:absolute;left:0;text-align:left;margin-left:29.25pt;margin-top:220.8pt;width:9.75pt;height:28.2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"/>
            </w:pict>
          </mc:Fallback>
        </mc:AlternateContent>
      </w:r>
      <w:r w:rsidR="00C02ABA">
        <w:rPr>
          <w:rFonts w:eastAsiaTheme="minorEastAsia"/>
          <w:noProof/>
          <w:lang w:eastAsia="ko-KR" w:bidi="ar-SA"/>
        </w:rPr>
        <mc:AlternateContent>
          <mc:Choice Requires="wps">
            <w:drawing>
              <wp:anchor distT="0" distB="0" distL="114300" distR="114300" simplePos="0" relativeHeight="251673600" behindDoc="0" locked="0" layoutInCell="1" allowOverlap="1" wp14:anchorId="062A8D6A" wp14:editId="7EB2B471">
                <wp:simplePos x="0" y="0"/>
                <wp:positionH relativeFrom="column">
                  <wp:posOffset>5205095</wp:posOffset>
                </wp:positionH>
                <wp:positionV relativeFrom="paragraph">
                  <wp:posOffset>2575560</wp:posOffset>
                </wp:positionV>
                <wp:extent cx="123825" cy="713740"/>
                <wp:effectExtent l="19050" t="13335" r="19050" b="2540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25" cy="713740"/>
                        </a:xfrm>
                        <a:prstGeom prst="upArrow">
                          <a:avLst>
                            <a:gd name="adj1" fmla="val 50000"/>
                            <a:gd name="adj2" fmla="val 1441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5EC65" id="AutoShape 49" o:spid="_x0000_s1026" type="#_x0000_t68" style="position:absolute;left:0;text-align:left;margin-left:409.85pt;margin-top:202.8pt;width:9.75pt;height:56.2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"/>
            </w:pict>
          </mc:Fallback>
        </mc:AlternateContent>
      </w:r>
      <w:r w:rsidR="00C02ABA">
        <w:rPr>
          <w:rFonts w:eastAsiaTheme="minorEastAsia"/>
          <w:noProof/>
          <w:lang w:eastAsia="ko-KR" w:bidi="ar-SA"/>
        </w:rPr>
        <mc:AlternateContent>
          <mc:Choice Requires="wps">
            <w:drawing>
              <wp:anchor distT="0" distB="0" distL="114300" distR="114300" simplePos="0" relativeHeight="251672576" behindDoc="0" locked="0" layoutInCell="1" allowOverlap="1" wp14:anchorId="297FE012" wp14:editId="7278D664">
                <wp:simplePos x="0" y="0"/>
                <wp:positionH relativeFrom="column">
                  <wp:posOffset>2719070</wp:posOffset>
                </wp:positionH>
                <wp:positionV relativeFrom="paragraph">
                  <wp:posOffset>1383665</wp:posOffset>
                </wp:positionV>
                <wp:extent cx="152400" cy="228600"/>
                <wp:effectExtent l="19050" t="12065" r="19050" b="698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 cy="228600"/>
                        </a:xfrm>
                        <a:prstGeom prst="up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6073C" id="AutoShape 48" o:spid="_x0000_s1026" type="#_x0000_t68" style="position:absolute;left:0;text-align:left;margin-left:214.1pt;margin-top:108.95pt;width:12pt;height:18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"/>
            </w:pict>
          </mc:Fallback>
        </mc:AlternateContent>
      </w:r>
      <w:r w:rsidR="00C02ABA">
        <w:rPr>
          <w:rFonts w:eastAsiaTheme="minorEastAsia"/>
          <w:noProof/>
          <w:lang w:eastAsia="ko-KR" w:bidi="ar-SA"/>
        </w:rPr>
        <mc:AlternateContent>
          <mc:Choice Requires="wps">
            <w:drawing>
              <wp:anchor distT="0" distB="0" distL="114300" distR="114300" simplePos="0" relativeHeight="251671552" behindDoc="0" locked="0" layoutInCell="1" allowOverlap="1" wp14:anchorId="29C3CDBC" wp14:editId="4D257FA3">
                <wp:simplePos x="0" y="0"/>
                <wp:positionH relativeFrom="column">
                  <wp:posOffset>2757170</wp:posOffset>
                </wp:positionH>
                <wp:positionV relativeFrom="paragraph">
                  <wp:posOffset>3060700</wp:posOffset>
                </wp:positionV>
                <wp:extent cx="114300" cy="228600"/>
                <wp:effectExtent l="19050" t="12700" r="19050" b="15875"/>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BDBEF" id="AutoShape 47" o:spid="_x0000_s1026" type="#_x0000_t68" style="position:absolute;left:0;text-align:left;margin-left:217.1pt;margin-top:241pt;width:9pt;height:18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"/>
            </w:pict>
          </mc:Fallback>
        </mc:AlternateContent>
      </w:r>
      <w:r w:rsidR="00C02ABA">
        <w:rPr>
          <w:rFonts w:eastAsiaTheme="minorEastAsia"/>
          <w:noProof/>
          <w:lang w:eastAsia="ko-KR" w:bidi="ar-SA"/>
        </w:rPr>
        <mc:AlternateContent>
          <mc:Choice Requires="wps">
            <w:drawing>
              <wp:anchor distT="0" distB="0" distL="114300" distR="114300" simplePos="0" relativeHeight="251670528" behindDoc="0" locked="0" layoutInCell="1" allowOverlap="1" wp14:anchorId="57B86BCE" wp14:editId="5E059E20">
                <wp:simplePos x="0" y="0"/>
                <wp:positionH relativeFrom="column">
                  <wp:posOffset>114300</wp:posOffset>
                </wp:positionH>
                <wp:positionV relativeFrom="paragraph">
                  <wp:posOffset>-48260</wp:posOffset>
                </wp:positionV>
                <wp:extent cx="5600700" cy="510540"/>
                <wp:effectExtent l="14605" t="18415" r="23495" b="23495"/>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10540"/>
                        </a:xfrm>
                        <a:prstGeom prst="rect">
                          <a:avLst/>
                        </a:prstGeom>
                        <a:solidFill>
                          <a:srgbClr val="FFFFFF"/>
                        </a:solidFill>
                        <a:ln w="28575">
                          <a:solidFill>
                            <a:srgbClr val="000000"/>
                          </a:solidFill>
                          <a:miter lim="800000"/>
                          <a:headEnd/>
                          <a:tailEnd/>
                        </a:ln>
                      </wps:spPr>
                      <wps:txbx>
                        <w:txbxContent>
                          <w:p w14:paraId="4A91A0E6" w14:textId="77777777" w:rsidR="00EA0F24" w:rsidRDefault="00EA0F24" w:rsidP="00EA0F24">
                            <w:pPr>
                              <w:jc w:val="center"/>
                              <w:rPr>
                                <w:rFonts w:ascii="Arial" w:hAnsi="Arial" w:cs="Arial"/>
                                <w:b/>
                                <w:sz w:val="28"/>
                                <w:szCs w:val="28"/>
                              </w:rPr>
                            </w:pPr>
                            <w:r w:rsidRPr="005920B5">
                              <w:rPr>
                                <w:rFonts w:ascii="Arial" w:hAnsi="Arial" w:cs="Arial"/>
                                <w:b/>
                                <w:sz w:val="28"/>
                                <w:szCs w:val="28"/>
                              </w:rPr>
                              <w:t xml:space="preserve">APEC Transportation Working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86BCE" id="Text Box 46" o:spid="_x0000_s1031" type="#_x0000_t202" style="position:absolute;margin-left:9pt;margin-top:-3.8pt;width:441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MALgIAAFoEAAAOAAAAZHJzL2Uyb0RvYy54bWysVNuO0zAQfUfiHyy/06Sl6Za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" strokeweight="2.25pt">
                <v:textbox>
                  <w:txbxContent>
                    <w:p w14:paraId="4A91A0E6" w14:textId="77777777" w:rsidR="00EA0F24" w:rsidRDefault="00EA0F24" w:rsidP="00EA0F24">
                      <w:pPr>
                        <w:jc w:val="center"/>
                        <w:rPr>
                          <w:rFonts w:ascii="Arial" w:hAnsi="Arial" w:cs="Arial"/>
                          <w:b/>
                          <w:sz w:val="28"/>
                          <w:szCs w:val="28"/>
                        </w:rPr>
                      </w:pPr>
                      <w:r w:rsidRPr="005920B5">
                        <w:rPr>
                          <w:rFonts w:ascii="Arial" w:hAnsi="Arial" w:cs="Arial"/>
                          <w:b/>
                          <w:sz w:val="28"/>
                          <w:szCs w:val="28"/>
                        </w:rPr>
                        <w:t xml:space="preserve">APEC Transportation Working Group </w:t>
                      </w: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69504" behindDoc="0" locked="0" layoutInCell="1" allowOverlap="1" wp14:anchorId="590C94C0" wp14:editId="71ECBD9E">
                <wp:simplePos x="0" y="0"/>
                <wp:positionH relativeFrom="column">
                  <wp:posOffset>4800600</wp:posOffset>
                </wp:positionH>
                <wp:positionV relativeFrom="paragraph">
                  <wp:posOffset>3535680</wp:posOffset>
                </wp:positionV>
                <wp:extent cx="1028700" cy="1143000"/>
                <wp:effectExtent l="0" t="1905" r="4445"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5F5FB" w14:textId="77777777" w:rsidR="00EA0F24" w:rsidRPr="00B047E1" w:rsidRDefault="00EA0F24" w:rsidP="00EA0F24">
                            <w:pPr>
                              <w:jc w:val="center"/>
                              <w:rPr>
                                <w:rFonts w:ascii="Arial" w:hAnsi="Arial" w:cs="Arial"/>
                                <w:b/>
                                <w:sz w:val="22"/>
                                <w:szCs w:val="22"/>
                              </w:rPr>
                            </w:pPr>
                            <w:r w:rsidRPr="00B047E1">
                              <w:rPr>
                                <w:rFonts w:ascii="Arial" w:hAnsi="Arial" w:cs="Arial"/>
                                <w:b/>
                                <w:sz w:val="22"/>
                                <w:szCs w:val="22"/>
                              </w:rPr>
                              <w:t>Maritime Experts Group</w:t>
                            </w:r>
                          </w:p>
                          <w:p w14:paraId="527A8C8D" w14:textId="77777777" w:rsidR="00EA0F24" w:rsidRPr="00B047E1" w:rsidRDefault="00EA0F24" w:rsidP="00EA0F24">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C94C0" id="Text Box 45" o:spid="_x0000_s1032" type="#_x0000_t202" style="position:absolute;margin-left:378pt;margin-top:278.4pt;width:81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" fillcolor="#cff" stroked="f">
                <v:textbox>
                  <w:txbxContent>
                    <w:p w14:paraId="71C5F5FB" w14:textId="77777777" w:rsidR="00EA0F24" w:rsidRPr="00B047E1" w:rsidRDefault="00EA0F24" w:rsidP="00EA0F24">
                      <w:pPr>
                        <w:jc w:val="center"/>
                        <w:rPr>
                          <w:rFonts w:ascii="Arial" w:hAnsi="Arial" w:cs="Arial"/>
                          <w:b/>
                          <w:sz w:val="22"/>
                          <w:szCs w:val="22"/>
                        </w:rPr>
                      </w:pPr>
                      <w:r w:rsidRPr="00B047E1">
                        <w:rPr>
                          <w:rFonts w:ascii="Arial" w:hAnsi="Arial" w:cs="Arial"/>
                          <w:b/>
                          <w:sz w:val="22"/>
                          <w:szCs w:val="22"/>
                        </w:rPr>
                        <w:t>Maritime Experts Group</w:t>
                      </w:r>
                    </w:p>
                    <w:p w14:paraId="527A8C8D" w14:textId="77777777" w:rsidR="00EA0F24" w:rsidRPr="00B047E1" w:rsidRDefault="00EA0F24" w:rsidP="00EA0F24">
                      <w:pPr>
                        <w:jc w:val="center"/>
                        <w:rPr>
                          <w:rFonts w:ascii="Arial" w:hAnsi="Arial" w:cs="Arial"/>
                          <w:sz w:val="22"/>
                          <w:szCs w:val="22"/>
                        </w:rPr>
                      </w:pP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68480" behindDoc="0" locked="0" layoutInCell="1" allowOverlap="1" wp14:anchorId="52B37E90" wp14:editId="5DE8D33E">
                <wp:simplePos x="0" y="0"/>
                <wp:positionH relativeFrom="column">
                  <wp:posOffset>4457700</wp:posOffset>
                </wp:positionH>
                <wp:positionV relativeFrom="paragraph">
                  <wp:posOffset>3289300</wp:posOffset>
                </wp:positionV>
                <wp:extent cx="1714500" cy="1671320"/>
                <wp:effectExtent l="14605" t="12700" r="13970" b="20955"/>
                <wp:wrapNone/>
                <wp:docPr id="1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71320"/>
                        </a:xfrm>
                        <a:prstGeom prst="ellipse">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9F4615" id="Oval 44" o:spid="_x0000_s1026" style="position:absolute;left:0;text-align:left;margin-left:351pt;margin-top:259pt;width:135pt;height:1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" fillcolor="#cff" stroked="f" strokeweight="4.5pt">
                <v:imagedata embosscolor="shadow add(51)"/>
                <v:shadow on="t" type="emboss" color="#7a9999" color2="shadow add(102)" offset="1pt,1pt" offset2="-1pt,-1pt"/>
              </v:oval>
            </w:pict>
          </mc:Fallback>
        </mc:AlternateContent>
      </w:r>
      <w:r w:rsidR="00C02ABA">
        <w:rPr>
          <w:rFonts w:eastAsiaTheme="minorEastAsia"/>
          <w:noProof/>
          <w:lang w:eastAsia="ko-KR" w:bidi="ar-SA"/>
        </w:rPr>
        <mc:AlternateContent>
          <mc:Choice Requires="wps">
            <w:drawing>
              <wp:anchor distT="0" distB="0" distL="114300" distR="114300" simplePos="0" relativeHeight="251667456" behindDoc="0" locked="0" layoutInCell="1" allowOverlap="1" wp14:anchorId="4B0B3AF8" wp14:editId="03CB2F61">
                <wp:simplePos x="0" y="0"/>
                <wp:positionH relativeFrom="column">
                  <wp:posOffset>-228600</wp:posOffset>
                </wp:positionH>
                <wp:positionV relativeFrom="paragraph">
                  <wp:posOffset>3649980</wp:posOffset>
                </wp:positionV>
                <wp:extent cx="1143000" cy="1028700"/>
                <wp:effectExtent l="0" t="1905" r="4445"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36D80" w14:textId="77777777" w:rsidR="00EA0F24" w:rsidRPr="00B047E1" w:rsidRDefault="00EA0F24" w:rsidP="00EA0F24">
                            <w:pPr>
                              <w:jc w:val="center"/>
                              <w:rPr>
                                <w:rFonts w:ascii="Arial" w:hAnsi="Arial" w:cs="Arial"/>
                                <w:b/>
                                <w:sz w:val="22"/>
                                <w:szCs w:val="22"/>
                              </w:rPr>
                            </w:pPr>
                            <w:r w:rsidRPr="00B047E1">
                              <w:rPr>
                                <w:rFonts w:ascii="Arial" w:hAnsi="Arial" w:cs="Arial"/>
                                <w:b/>
                                <w:sz w:val="22"/>
                                <w:szCs w:val="22"/>
                              </w:rPr>
                              <w:t>Land Experts Group</w:t>
                            </w:r>
                          </w:p>
                          <w:p w14:paraId="4B3C852A" w14:textId="77777777" w:rsidR="00EA0F24" w:rsidRPr="00B047E1" w:rsidRDefault="00EA0F24" w:rsidP="00EA0F24">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B3AF8" id="Text Box 43" o:spid="_x0000_s1033" type="#_x0000_t202" style="position:absolute;margin-left:-18pt;margin-top:287.4pt;width:90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" fillcolor="#cff" stroked="f">
                <v:textbox>
                  <w:txbxContent>
                    <w:p w14:paraId="34736D80" w14:textId="77777777" w:rsidR="00EA0F24" w:rsidRPr="00B047E1" w:rsidRDefault="00EA0F24" w:rsidP="00EA0F24">
                      <w:pPr>
                        <w:jc w:val="center"/>
                        <w:rPr>
                          <w:rFonts w:ascii="Arial" w:hAnsi="Arial" w:cs="Arial"/>
                          <w:b/>
                          <w:sz w:val="22"/>
                          <w:szCs w:val="22"/>
                        </w:rPr>
                      </w:pPr>
                      <w:r w:rsidRPr="00B047E1">
                        <w:rPr>
                          <w:rFonts w:ascii="Arial" w:hAnsi="Arial" w:cs="Arial"/>
                          <w:b/>
                          <w:sz w:val="22"/>
                          <w:szCs w:val="22"/>
                        </w:rPr>
                        <w:t>Land Experts Group</w:t>
                      </w:r>
                    </w:p>
                    <w:p w14:paraId="4B3C852A" w14:textId="77777777" w:rsidR="00EA0F24" w:rsidRPr="00B047E1" w:rsidRDefault="00EA0F24" w:rsidP="00EA0F24">
                      <w:pPr>
                        <w:jc w:val="center"/>
                        <w:rPr>
                          <w:rFonts w:ascii="Arial" w:hAnsi="Arial" w:cs="Arial"/>
                          <w:sz w:val="22"/>
                          <w:szCs w:val="22"/>
                        </w:rPr>
                      </w:pP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66432" behindDoc="0" locked="0" layoutInCell="1" allowOverlap="1" wp14:anchorId="08E22213" wp14:editId="5F5A9FC6">
                <wp:simplePos x="0" y="0"/>
                <wp:positionH relativeFrom="column">
                  <wp:posOffset>2286000</wp:posOffset>
                </wp:positionH>
                <wp:positionV relativeFrom="paragraph">
                  <wp:posOffset>5593080</wp:posOffset>
                </wp:positionV>
                <wp:extent cx="1257300" cy="967740"/>
                <wp:effectExtent l="0" t="1905" r="4445" b="190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677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9EE4B" w14:textId="77777777" w:rsidR="00EA0F24" w:rsidRDefault="00EA0F24" w:rsidP="00EA0F24">
                            <w:pPr>
                              <w:jc w:val="center"/>
                              <w:rPr>
                                <w:rFonts w:ascii="Arial" w:hAnsi="Arial" w:cs="Arial"/>
                                <w:b/>
                                <w:sz w:val="22"/>
                                <w:szCs w:val="22"/>
                              </w:rPr>
                            </w:pPr>
                          </w:p>
                          <w:p w14:paraId="63078E22" w14:textId="77777777" w:rsidR="00EA0F24" w:rsidRPr="00B047E1" w:rsidRDefault="00EA0F24" w:rsidP="00EA0F24">
                            <w:pPr>
                              <w:jc w:val="center"/>
                              <w:rPr>
                                <w:rFonts w:ascii="Arial" w:hAnsi="Arial" w:cs="Arial"/>
                                <w:sz w:val="22"/>
                                <w:szCs w:val="22"/>
                              </w:rPr>
                            </w:pPr>
                            <w:r w:rsidRPr="00B047E1">
                              <w:rPr>
                                <w:rFonts w:ascii="Arial" w:hAnsi="Arial" w:cs="Arial"/>
                                <w:b/>
                                <w:sz w:val="22"/>
                                <w:szCs w:val="22"/>
                              </w:rPr>
                              <w:t>Intermodal and ITS Group</w:t>
                            </w:r>
                            <w:r w:rsidRPr="00B047E1">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22213" id="Text Box 42" o:spid="_x0000_s1034" type="#_x0000_t202" style="position:absolute;margin-left:180pt;margin-top:440.4pt;width:99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" fillcolor="#cff" stroked="f">
                <v:textbox>
                  <w:txbxContent>
                    <w:p w14:paraId="4709EE4B" w14:textId="77777777" w:rsidR="00EA0F24" w:rsidRDefault="00EA0F24" w:rsidP="00EA0F24">
                      <w:pPr>
                        <w:jc w:val="center"/>
                        <w:rPr>
                          <w:rFonts w:ascii="Arial" w:hAnsi="Arial" w:cs="Arial"/>
                          <w:b/>
                          <w:sz w:val="22"/>
                          <w:szCs w:val="22"/>
                        </w:rPr>
                      </w:pPr>
                    </w:p>
                    <w:p w14:paraId="63078E22" w14:textId="77777777" w:rsidR="00EA0F24" w:rsidRPr="00B047E1" w:rsidRDefault="00EA0F24" w:rsidP="00EA0F24">
                      <w:pPr>
                        <w:jc w:val="center"/>
                        <w:rPr>
                          <w:rFonts w:ascii="Arial" w:hAnsi="Arial" w:cs="Arial"/>
                          <w:sz w:val="22"/>
                          <w:szCs w:val="22"/>
                        </w:rPr>
                      </w:pPr>
                      <w:r w:rsidRPr="00B047E1">
                        <w:rPr>
                          <w:rFonts w:ascii="Arial" w:hAnsi="Arial" w:cs="Arial"/>
                          <w:b/>
                          <w:sz w:val="22"/>
                          <w:szCs w:val="22"/>
                        </w:rPr>
                        <w:t>Intermodal and ITS Group</w:t>
                      </w:r>
                      <w:r w:rsidRPr="00B047E1">
                        <w:rPr>
                          <w:rFonts w:ascii="Arial" w:hAnsi="Arial" w:cs="Arial"/>
                          <w:sz w:val="22"/>
                          <w:szCs w:val="22"/>
                        </w:rPr>
                        <w:t xml:space="preserve"> </w:t>
                      </w: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65408" behindDoc="0" locked="0" layoutInCell="1" allowOverlap="1" wp14:anchorId="6641EE8B" wp14:editId="79778C3C">
                <wp:simplePos x="0" y="0"/>
                <wp:positionH relativeFrom="column">
                  <wp:posOffset>1828800</wp:posOffset>
                </wp:positionH>
                <wp:positionV relativeFrom="paragraph">
                  <wp:posOffset>5364480</wp:posOffset>
                </wp:positionV>
                <wp:extent cx="2057400" cy="1371600"/>
                <wp:effectExtent l="14605" t="20955" r="13970" b="17145"/>
                <wp:wrapNone/>
                <wp:docPr id="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ellipse">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9CFD6F" id="Oval 41" o:spid="_x0000_s1026" style="position:absolute;left:0;text-align:left;margin-left:2in;margin-top:422.4pt;width:16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" fillcolor="#cff" stroked="f" strokeweight="4.5pt">
                <v:imagedata embosscolor="shadow add(51)"/>
                <v:shadow on="t" type="emboss" color="#7a9999" color2="shadow add(102)" offset="1pt,1pt" offset2="-1pt,-1pt"/>
              </v:oval>
            </w:pict>
          </mc:Fallback>
        </mc:AlternateContent>
      </w:r>
      <w:r w:rsidR="00C02ABA">
        <w:rPr>
          <w:rFonts w:eastAsiaTheme="minorEastAsia"/>
          <w:noProof/>
          <w:lang w:eastAsia="ko-KR" w:bidi="ar-SA"/>
        </w:rPr>
        <mc:AlternateContent>
          <mc:Choice Requires="wps">
            <w:drawing>
              <wp:anchor distT="0" distB="0" distL="114300" distR="114300" simplePos="0" relativeHeight="251664384" behindDoc="0" locked="0" layoutInCell="1" allowOverlap="1" wp14:anchorId="0A693AD1" wp14:editId="3D099180">
                <wp:simplePos x="0" y="0"/>
                <wp:positionH relativeFrom="column">
                  <wp:posOffset>2199005</wp:posOffset>
                </wp:positionH>
                <wp:positionV relativeFrom="paragraph">
                  <wp:posOffset>1661160</wp:posOffset>
                </wp:positionV>
                <wp:extent cx="1115695" cy="1143000"/>
                <wp:effectExtent l="13335" t="13335" r="13970" b="15240"/>
                <wp:wrapNone/>
                <wp:docPr id="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1143000"/>
                        </a:xfrm>
                        <a:prstGeom prst="ellipse">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6B4610" id="Oval 40" o:spid="_x0000_s1026" style="position:absolute;left:0;text-align:left;margin-left:173.15pt;margin-top:130.8pt;width:87.8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" fillcolor="#cff" stroked="f" strokeweight="4.5pt">
                <v:imagedata embosscolor="shadow add(51)"/>
                <v:shadow on="t" type="emboss" color="#7a9999" color2="shadow add(102)" offset="1pt,1pt" offset2="-1pt,-1pt"/>
              </v:oval>
            </w:pict>
          </mc:Fallback>
        </mc:AlternateContent>
      </w:r>
      <w:r w:rsidR="00C02ABA">
        <w:rPr>
          <w:rFonts w:eastAsiaTheme="minorEastAsia"/>
          <w:noProof/>
          <w:lang w:eastAsia="ko-KR" w:bidi="ar-SA"/>
        </w:rPr>
        <mc:AlternateContent>
          <mc:Choice Requires="wps">
            <w:drawing>
              <wp:anchor distT="0" distB="0" distL="114300" distR="114300" simplePos="0" relativeHeight="251663360" behindDoc="0" locked="0" layoutInCell="1" allowOverlap="1" wp14:anchorId="0202221F" wp14:editId="2EAF7343">
                <wp:simplePos x="0" y="0"/>
                <wp:positionH relativeFrom="column">
                  <wp:posOffset>1828800</wp:posOffset>
                </wp:positionH>
                <wp:positionV relativeFrom="paragraph">
                  <wp:posOffset>3583305</wp:posOffset>
                </wp:positionV>
                <wp:extent cx="2045970" cy="1251585"/>
                <wp:effectExtent l="0" t="1905" r="0" b="381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25158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F5B9D" w14:textId="77777777" w:rsidR="00EA0F24" w:rsidRPr="001C714D" w:rsidRDefault="00EA0F24" w:rsidP="00EA0F24">
                            <w:pPr>
                              <w:jc w:val="center"/>
                              <w:rPr>
                                <w:rFonts w:ascii="Arial" w:hAnsi="Arial" w:cs="Arial"/>
                                <w:b/>
                                <w:sz w:val="22"/>
                                <w:szCs w:val="22"/>
                              </w:rPr>
                            </w:pPr>
                            <w:r w:rsidRPr="001C714D">
                              <w:rPr>
                                <w:rFonts w:ascii="Arial" w:hAnsi="Arial" w:cs="Arial"/>
                                <w:b/>
                                <w:sz w:val="22"/>
                                <w:szCs w:val="22"/>
                              </w:rPr>
                              <w:t>Management Group:</w:t>
                            </w:r>
                          </w:p>
                          <w:p w14:paraId="2ADA8FDF" w14:textId="77777777" w:rsidR="00EA0F24" w:rsidRPr="001C714D" w:rsidRDefault="00EA0F24" w:rsidP="00EA0F24">
                            <w:pPr>
                              <w:jc w:val="center"/>
                              <w:rPr>
                                <w:rFonts w:ascii="Arial" w:hAnsi="Arial" w:cs="Arial"/>
                                <w:sz w:val="22"/>
                                <w:szCs w:val="22"/>
                              </w:rPr>
                            </w:pPr>
                            <w:r w:rsidRPr="001C714D">
                              <w:rPr>
                                <w:rFonts w:ascii="Arial" w:hAnsi="Arial" w:cs="Arial"/>
                                <w:sz w:val="22"/>
                                <w:szCs w:val="22"/>
                                <w:u w:val="single"/>
                              </w:rPr>
                              <w:t xml:space="preserve">Lead Shepherd </w:t>
                            </w:r>
                          </w:p>
                          <w:p w14:paraId="1DCE1ED4" w14:textId="77777777" w:rsidR="00EA0F24" w:rsidRPr="001C714D" w:rsidRDefault="00EA0F24" w:rsidP="00EA0F24">
                            <w:pPr>
                              <w:ind w:left="-142" w:right="-127"/>
                              <w:rPr>
                                <w:rFonts w:ascii="Arial" w:hAnsi="Arial" w:cs="Arial"/>
                                <w:sz w:val="22"/>
                                <w:szCs w:val="22"/>
                              </w:rPr>
                            </w:pPr>
                            <w:r w:rsidRPr="001C714D">
                              <w:rPr>
                                <w:rFonts w:ascii="Arial" w:hAnsi="Arial" w:cs="Arial"/>
                                <w:sz w:val="22"/>
                                <w:szCs w:val="22"/>
                                <w:u w:val="single"/>
                              </w:rPr>
                              <w:t>Deputy Lead Shepherd</w:t>
                            </w:r>
                          </w:p>
                          <w:p w14:paraId="07816311" w14:textId="77777777" w:rsidR="00EA0F24" w:rsidRPr="001C714D" w:rsidRDefault="00EA0F24" w:rsidP="00EA0F24">
                            <w:pPr>
                              <w:ind w:left="-142"/>
                              <w:jc w:val="center"/>
                              <w:rPr>
                                <w:rFonts w:ascii="Arial" w:hAnsi="Arial" w:cs="Arial"/>
                                <w:sz w:val="22"/>
                                <w:szCs w:val="22"/>
                              </w:rPr>
                            </w:pPr>
                            <w:r w:rsidRPr="001C714D">
                              <w:rPr>
                                <w:rFonts w:ascii="Arial" w:hAnsi="Arial" w:cs="Arial"/>
                                <w:sz w:val="22"/>
                                <w:szCs w:val="22"/>
                              </w:rPr>
                              <w:t xml:space="preserve">Modal Expert Groups Chairs </w:t>
                            </w:r>
                          </w:p>
                          <w:p w14:paraId="09C2318F" w14:textId="77777777" w:rsidR="00EA0F24" w:rsidRPr="001C714D" w:rsidRDefault="00EA0F24" w:rsidP="00EA0F24">
                            <w:pPr>
                              <w:ind w:left="-142"/>
                              <w:jc w:val="center"/>
                              <w:rPr>
                                <w:rFonts w:ascii="Arial" w:hAnsi="Arial" w:cs="Arial"/>
                                <w:sz w:val="22"/>
                                <w:szCs w:val="22"/>
                              </w:rPr>
                            </w:pPr>
                            <w:proofErr w:type="gramStart"/>
                            <w:r w:rsidRPr="001C714D">
                              <w:rPr>
                                <w:rFonts w:ascii="Arial" w:hAnsi="Arial" w:cs="Arial"/>
                                <w:sz w:val="22"/>
                                <w:szCs w:val="22"/>
                              </w:rPr>
                              <w:t>and</w:t>
                            </w:r>
                            <w:proofErr w:type="gramEnd"/>
                            <w:r w:rsidRPr="001C714D">
                              <w:rPr>
                                <w:rFonts w:ascii="Arial" w:hAnsi="Arial" w:cs="Arial"/>
                                <w:sz w:val="22"/>
                                <w:szCs w:val="22"/>
                              </w:rPr>
                              <w:t xml:space="preserve"> APEC Secretariat </w:t>
                            </w:r>
                          </w:p>
                          <w:p w14:paraId="79F3FF21" w14:textId="77777777" w:rsidR="00EA0F24" w:rsidRPr="001C714D" w:rsidRDefault="00EA0F24" w:rsidP="00EA0F24">
                            <w:pPr>
                              <w:ind w:left="-142" w:right="-127"/>
                              <w:jc w:val="center"/>
                              <w:rPr>
                                <w:rFonts w:ascii="Arial" w:hAnsi="Arial" w:cs="Arial"/>
                                <w:sz w:val="22"/>
                                <w:szCs w:val="22"/>
                              </w:rPr>
                            </w:pPr>
                            <w:r w:rsidRPr="001C714D">
                              <w:rPr>
                                <w:rFonts w:ascii="Arial" w:hAnsi="Arial" w:cs="Arial"/>
                                <w:sz w:val="22"/>
                                <w:szCs w:val="22"/>
                              </w:rPr>
                              <w:t>Program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2221F" id="Text Box 39" o:spid="_x0000_s1035" type="#_x0000_t202" style="position:absolute;margin-left:2in;margin-top:282.15pt;width:161.1pt;height:9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" fillcolor="#cff" stroked="f">
                <v:textbox>
                  <w:txbxContent>
                    <w:p w14:paraId="632F5B9D" w14:textId="77777777" w:rsidR="00EA0F24" w:rsidRPr="001C714D" w:rsidRDefault="00EA0F24" w:rsidP="00EA0F24">
                      <w:pPr>
                        <w:jc w:val="center"/>
                        <w:rPr>
                          <w:rFonts w:ascii="Arial" w:hAnsi="Arial" w:cs="Arial"/>
                          <w:b/>
                          <w:sz w:val="22"/>
                          <w:szCs w:val="22"/>
                        </w:rPr>
                      </w:pPr>
                      <w:r w:rsidRPr="001C714D">
                        <w:rPr>
                          <w:rFonts w:ascii="Arial" w:hAnsi="Arial" w:cs="Arial"/>
                          <w:b/>
                          <w:sz w:val="22"/>
                          <w:szCs w:val="22"/>
                        </w:rPr>
                        <w:t>Management Group:</w:t>
                      </w:r>
                    </w:p>
                    <w:p w14:paraId="2ADA8FDF" w14:textId="77777777" w:rsidR="00EA0F24" w:rsidRPr="001C714D" w:rsidRDefault="00EA0F24" w:rsidP="00EA0F24">
                      <w:pPr>
                        <w:jc w:val="center"/>
                        <w:rPr>
                          <w:rFonts w:ascii="Arial" w:hAnsi="Arial" w:cs="Arial"/>
                          <w:sz w:val="22"/>
                          <w:szCs w:val="22"/>
                        </w:rPr>
                      </w:pPr>
                      <w:r w:rsidRPr="001C714D">
                        <w:rPr>
                          <w:rFonts w:ascii="Arial" w:hAnsi="Arial" w:cs="Arial"/>
                          <w:sz w:val="22"/>
                          <w:szCs w:val="22"/>
                          <w:u w:val="single"/>
                        </w:rPr>
                        <w:t xml:space="preserve">Lead Shepherd </w:t>
                      </w:r>
                    </w:p>
                    <w:p w14:paraId="1DCE1ED4" w14:textId="77777777" w:rsidR="00EA0F24" w:rsidRPr="001C714D" w:rsidRDefault="00EA0F24" w:rsidP="00EA0F24">
                      <w:pPr>
                        <w:ind w:left="-142" w:right="-127"/>
                        <w:rPr>
                          <w:rFonts w:ascii="Arial" w:hAnsi="Arial" w:cs="Arial"/>
                          <w:sz w:val="22"/>
                          <w:szCs w:val="22"/>
                        </w:rPr>
                      </w:pPr>
                      <w:r w:rsidRPr="001C714D">
                        <w:rPr>
                          <w:rFonts w:ascii="Arial" w:hAnsi="Arial" w:cs="Arial"/>
                          <w:sz w:val="22"/>
                          <w:szCs w:val="22"/>
                          <w:u w:val="single"/>
                        </w:rPr>
                        <w:t>Deputy Lead Shepherd</w:t>
                      </w:r>
                    </w:p>
                    <w:p w14:paraId="07816311" w14:textId="77777777" w:rsidR="00EA0F24" w:rsidRPr="001C714D" w:rsidRDefault="00EA0F24" w:rsidP="00EA0F24">
                      <w:pPr>
                        <w:ind w:left="-142"/>
                        <w:jc w:val="center"/>
                        <w:rPr>
                          <w:rFonts w:ascii="Arial" w:hAnsi="Arial" w:cs="Arial"/>
                          <w:sz w:val="22"/>
                          <w:szCs w:val="22"/>
                        </w:rPr>
                      </w:pPr>
                      <w:r w:rsidRPr="001C714D">
                        <w:rPr>
                          <w:rFonts w:ascii="Arial" w:hAnsi="Arial" w:cs="Arial"/>
                          <w:sz w:val="22"/>
                          <w:szCs w:val="22"/>
                        </w:rPr>
                        <w:t xml:space="preserve">Modal Expert Groups Chairs </w:t>
                      </w:r>
                    </w:p>
                    <w:p w14:paraId="09C2318F" w14:textId="77777777" w:rsidR="00EA0F24" w:rsidRPr="001C714D" w:rsidRDefault="00EA0F24" w:rsidP="00EA0F24">
                      <w:pPr>
                        <w:ind w:left="-142"/>
                        <w:jc w:val="center"/>
                        <w:rPr>
                          <w:rFonts w:ascii="Arial" w:hAnsi="Arial" w:cs="Arial"/>
                          <w:sz w:val="22"/>
                          <w:szCs w:val="22"/>
                        </w:rPr>
                      </w:pPr>
                      <w:r w:rsidRPr="001C714D">
                        <w:rPr>
                          <w:rFonts w:ascii="Arial" w:hAnsi="Arial" w:cs="Arial"/>
                          <w:sz w:val="22"/>
                          <w:szCs w:val="22"/>
                        </w:rPr>
                        <w:t xml:space="preserve">and APEC Secretariat </w:t>
                      </w:r>
                    </w:p>
                    <w:p w14:paraId="79F3FF21" w14:textId="77777777" w:rsidR="00EA0F24" w:rsidRPr="001C714D" w:rsidRDefault="00EA0F24" w:rsidP="00EA0F24">
                      <w:pPr>
                        <w:ind w:left="-142" w:right="-127"/>
                        <w:jc w:val="center"/>
                        <w:rPr>
                          <w:rFonts w:ascii="Arial" w:hAnsi="Arial" w:cs="Arial"/>
                          <w:sz w:val="22"/>
                          <w:szCs w:val="22"/>
                        </w:rPr>
                      </w:pPr>
                      <w:r w:rsidRPr="001C714D">
                        <w:rPr>
                          <w:rFonts w:ascii="Arial" w:hAnsi="Arial" w:cs="Arial"/>
                          <w:sz w:val="22"/>
                          <w:szCs w:val="22"/>
                        </w:rPr>
                        <w:t>Program Director</w:t>
                      </w: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62336" behindDoc="0" locked="0" layoutInCell="1" allowOverlap="1" wp14:anchorId="26E3A999" wp14:editId="5ADECB7C">
                <wp:simplePos x="0" y="0"/>
                <wp:positionH relativeFrom="column">
                  <wp:posOffset>1566545</wp:posOffset>
                </wp:positionH>
                <wp:positionV relativeFrom="paragraph">
                  <wp:posOffset>3289300</wp:posOffset>
                </wp:positionV>
                <wp:extent cx="2662555" cy="1865630"/>
                <wp:effectExtent l="19050" t="12700" r="13970" b="17145"/>
                <wp:wrapNone/>
                <wp:docPr id="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1865630"/>
                        </a:xfrm>
                        <a:prstGeom prst="ellipse">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7E6E26" id="Oval 38" o:spid="_x0000_s1026" style="position:absolute;left:0;text-align:left;margin-left:123.35pt;margin-top:259pt;width:209.65pt;height:1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" fillcolor="#cff" stroked="f" strokeweight="4.5pt">
                <v:imagedata embosscolor="shadow add(51)"/>
                <v:shadow on="t" type="emboss" color="#7a9999" color2="shadow add(102)" offset="1pt,1pt" offset2="-1pt,-1pt"/>
              </v:oval>
            </w:pict>
          </mc:Fallback>
        </mc:AlternateContent>
      </w:r>
      <w:r w:rsidR="00C02ABA">
        <w:rPr>
          <w:rFonts w:eastAsiaTheme="minorEastAsia"/>
          <w:noProof/>
          <w:lang w:eastAsia="ko-KR" w:bidi="ar-SA"/>
        </w:rPr>
        <mc:AlternateContent>
          <mc:Choice Requires="wps">
            <w:drawing>
              <wp:anchor distT="0" distB="0" distL="114300" distR="114300" simplePos="0" relativeHeight="251661312" behindDoc="1" locked="0" layoutInCell="1" allowOverlap="1" wp14:anchorId="06EE1E1E" wp14:editId="408E9CCB">
                <wp:simplePos x="0" y="0"/>
                <wp:positionH relativeFrom="column">
                  <wp:posOffset>1762125</wp:posOffset>
                </wp:positionH>
                <wp:positionV relativeFrom="paragraph">
                  <wp:posOffset>6964680</wp:posOffset>
                </wp:positionV>
                <wp:extent cx="2171700" cy="628650"/>
                <wp:effectExtent l="24130" t="20955" r="33020" b="4572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86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410A7726" w14:textId="77777777" w:rsidR="00EA0F24" w:rsidRDefault="00EA0F24" w:rsidP="00EA0F24">
                            <w:pPr>
                              <w:rPr>
                                <w:rFonts w:ascii="Arial" w:hAnsi="Arial" w:cs="Arial"/>
                                <w:sz w:val="22"/>
                                <w:szCs w:val="22"/>
                              </w:rPr>
                            </w:pPr>
                            <w:r w:rsidRPr="00B047E1">
                              <w:rPr>
                                <w:rFonts w:ascii="Arial" w:hAnsi="Arial" w:cs="Arial"/>
                                <w:sz w:val="22"/>
                                <w:szCs w:val="22"/>
                                <w:u w:val="single"/>
                              </w:rPr>
                              <w:t>Sub-group</w:t>
                            </w:r>
                            <w:r w:rsidRPr="00B047E1">
                              <w:rPr>
                                <w:rFonts w:ascii="Arial" w:hAnsi="Arial" w:cs="Arial"/>
                                <w:sz w:val="22"/>
                                <w:szCs w:val="22"/>
                              </w:rPr>
                              <w:t xml:space="preserve">: </w:t>
                            </w:r>
                          </w:p>
                          <w:p w14:paraId="4989C8D1" w14:textId="77777777" w:rsidR="00EA0F24" w:rsidRPr="00B047E1" w:rsidRDefault="00EA0F24" w:rsidP="00EA0F24">
                            <w:pPr>
                              <w:rPr>
                                <w:rFonts w:ascii="Arial" w:hAnsi="Arial" w:cs="Arial"/>
                                <w:sz w:val="22"/>
                                <w:szCs w:val="22"/>
                              </w:rPr>
                            </w:pPr>
                            <w:r w:rsidRPr="00B047E1">
                              <w:rPr>
                                <w:rFonts w:ascii="Arial" w:hAnsi="Arial" w:cs="Arial"/>
                                <w:sz w:val="22"/>
                                <w:szCs w:val="22"/>
                              </w:rPr>
                              <w:t>G</w:t>
                            </w:r>
                            <w:r>
                              <w:rPr>
                                <w:rFonts w:ascii="Arial" w:hAnsi="Arial" w:cs="Arial"/>
                                <w:sz w:val="22"/>
                                <w:szCs w:val="22"/>
                              </w:rPr>
                              <w:t xml:space="preserve">NSS </w:t>
                            </w:r>
                            <w:r w:rsidRPr="00B047E1">
                              <w:rPr>
                                <w:rFonts w:ascii="Arial" w:hAnsi="Arial" w:cs="Arial"/>
                                <w:sz w:val="22"/>
                                <w:szCs w:val="22"/>
                              </w:rPr>
                              <w:t>I</w:t>
                            </w:r>
                            <w:r>
                              <w:rPr>
                                <w:rFonts w:ascii="Arial" w:hAnsi="Arial" w:cs="Arial"/>
                                <w:sz w:val="22"/>
                                <w:szCs w:val="22"/>
                              </w:rPr>
                              <w:t>mplementation Team</w:t>
                            </w:r>
                            <w:r w:rsidRPr="00B047E1">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E1E1E" id="Text Box 37" o:spid="_x0000_s1036" type="#_x0000_t202" style="position:absolute;margin-left:138.75pt;margin-top:548.4pt;width:171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" fillcolor="#4bacc6" strokecolor="#f2f2f2" strokeweight="3pt">
                <v:shadow on="t" color="#205867" opacity=".5" offset="1pt"/>
                <v:textbox>
                  <w:txbxContent>
                    <w:p w14:paraId="410A7726" w14:textId="77777777" w:rsidR="00EA0F24" w:rsidRDefault="00EA0F24" w:rsidP="00EA0F24">
                      <w:pPr>
                        <w:rPr>
                          <w:rFonts w:ascii="Arial" w:hAnsi="Arial" w:cs="Arial"/>
                          <w:sz w:val="22"/>
                          <w:szCs w:val="22"/>
                        </w:rPr>
                      </w:pPr>
                      <w:r w:rsidRPr="00B047E1">
                        <w:rPr>
                          <w:rFonts w:ascii="Arial" w:hAnsi="Arial" w:cs="Arial"/>
                          <w:sz w:val="22"/>
                          <w:szCs w:val="22"/>
                          <w:u w:val="single"/>
                        </w:rPr>
                        <w:t>Sub-group</w:t>
                      </w:r>
                      <w:r w:rsidRPr="00B047E1">
                        <w:rPr>
                          <w:rFonts w:ascii="Arial" w:hAnsi="Arial" w:cs="Arial"/>
                          <w:sz w:val="22"/>
                          <w:szCs w:val="22"/>
                        </w:rPr>
                        <w:t xml:space="preserve">: </w:t>
                      </w:r>
                    </w:p>
                    <w:p w14:paraId="4989C8D1" w14:textId="77777777" w:rsidR="00EA0F24" w:rsidRPr="00B047E1" w:rsidRDefault="00EA0F24" w:rsidP="00EA0F24">
                      <w:pPr>
                        <w:rPr>
                          <w:rFonts w:ascii="Arial" w:hAnsi="Arial" w:cs="Arial"/>
                          <w:sz w:val="22"/>
                          <w:szCs w:val="22"/>
                        </w:rPr>
                      </w:pPr>
                      <w:r w:rsidRPr="00B047E1">
                        <w:rPr>
                          <w:rFonts w:ascii="Arial" w:hAnsi="Arial" w:cs="Arial"/>
                          <w:sz w:val="22"/>
                          <w:szCs w:val="22"/>
                        </w:rPr>
                        <w:t>G</w:t>
                      </w:r>
                      <w:r>
                        <w:rPr>
                          <w:rFonts w:ascii="Arial" w:hAnsi="Arial" w:cs="Arial"/>
                          <w:sz w:val="22"/>
                          <w:szCs w:val="22"/>
                        </w:rPr>
                        <w:t xml:space="preserve">NSS </w:t>
                      </w:r>
                      <w:r w:rsidRPr="00B047E1">
                        <w:rPr>
                          <w:rFonts w:ascii="Arial" w:hAnsi="Arial" w:cs="Arial"/>
                          <w:sz w:val="22"/>
                          <w:szCs w:val="22"/>
                        </w:rPr>
                        <w:t>I</w:t>
                      </w:r>
                      <w:r>
                        <w:rPr>
                          <w:rFonts w:ascii="Arial" w:hAnsi="Arial" w:cs="Arial"/>
                          <w:sz w:val="22"/>
                          <w:szCs w:val="22"/>
                        </w:rPr>
                        <w:t>mplementation Team</w:t>
                      </w:r>
                      <w:r w:rsidRPr="00B047E1">
                        <w:rPr>
                          <w:rFonts w:ascii="Arial" w:hAnsi="Arial" w:cs="Arial"/>
                          <w:sz w:val="22"/>
                          <w:szCs w:val="22"/>
                        </w:rPr>
                        <w:t xml:space="preserve">  </w:t>
                      </w: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60288" behindDoc="1" locked="0" layoutInCell="1" allowOverlap="1" wp14:anchorId="78060C9B" wp14:editId="5664EDF9">
                <wp:simplePos x="0" y="0"/>
                <wp:positionH relativeFrom="column">
                  <wp:posOffset>4229100</wp:posOffset>
                </wp:positionH>
                <wp:positionV relativeFrom="paragraph">
                  <wp:posOffset>1706880</wp:posOffset>
                </wp:positionV>
                <wp:extent cx="2052320" cy="800100"/>
                <wp:effectExtent l="24130" t="20955" r="38100" b="4572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8001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6BE5441" w14:textId="77777777" w:rsidR="00EA0F24" w:rsidRPr="00B047E1" w:rsidRDefault="00EA0F24" w:rsidP="00EA0F24">
                            <w:pPr>
                              <w:rPr>
                                <w:rFonts w:ascii="Arial" w:hAnsi="Arial" w:cs="Arial"/>
                                <w:sz w:val="22"/>
                                <w:szCs w:val="22"/>
                              </w:rPr>
                            </w:pPr>
                            <w:r w:rsidRPr="00B047E1">
                              <w:rPr>
                                <w:rFonts w:ascii="Arial" w:hAnsi="Arial" w:cs="Arial"/>
                                <w:sz w:val="22"/>
                                <w:szCs w:val="22"/>
                                <w:u w:val="single"/>
                              </w:rPr>
                              <w:t>Sub-group</w:t>
                            </w:r>
                            <w:r w:rsidRPr="00B047E1">
                              <w:rPr>
                                <w:rFonts w:ascii="Arial" w:hAnsi="Arial" w:cs="Arial"/>
                                <w:sz w:val="22"/>
                                <w:szCs w:val="22"/>
                              </w:rPr>
                              <w:t>:</w:t>
                            </w:r>
                          </w:p>
                          <w:p w14:paraId="3EB31AB4" w14:textId="77777777" w:rsidR="00EA0F24" w:rsidRPr="00B047E1" w:rsidRDefault="00EA0F24" w:rsidP="00EA0F24">
                            <w:pPr>
                              <w:rPr>
                                <w:rFonts w:ascii="Arial" w:hAnsi="Arial" w:cs="Arial"/>
                                <w:sz w:val="22"/>
                                <w:szCs w:val="22"/>
                              </w:rPr>
                            </w:pPr>
                            <w:r>
                              <w:rPr>
                                <w:rFonts w:ascii="Arial" w:hAnsi="Arial" w:cs="Arial"/>
                                <w:sz w:val="22"/>
                                <w:szCs w:val="22"/>
                              </w:rPr>
                              <w:t xml:space="preserve">Maritime Security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0C9B" id="Text Box 36" o:spid="_x0000_s1037" type="#_x0000_t202" style="position:absolute;margin-left:333pt;margin-top:134.4pt;width:161.6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" fillcolor="#4bacc6" strokecolor="#f2f2f2" strokeweight="3pt">
                <v:shadow on="t" color="#205867" opacity=".5" offset="1pt"/>
                <v:textbox>
                  <w:txbxContent>
                    <w:p w14:paraId="36BE5441" w14:textId="77777777" w:rsidR="00EA0F24" w:rsidRPr="00B047E1" w:rsidRDefault="00EA0F24" w:rsidP="00EA0F24">
                      <w:pPr>
                        <w:rPr>
                          <w:rFonts w:ascii="Arial" w:hAnsi="Arial" w:cs="Arial"/>
                          <w:sz w:val="22"/>
                          <w:szCs w:val="22"/>
                        </w:rPr>
                      </w:pPr>
                      <w:r w:rsidRPr="00B047E1">
                        <w:rPr>
                          <w:rFonts w:ascii="Arial" w:hAnsi="Arial" w:cs="Arial"/>
                          <w:sz w:val="22"/>
                          <w:szCs w:val="22"/>
                          <w:u w:val="single"/>
                        </w:rPr>
                        <w:t>Sub-group</w:t>
                      </w:r>
                      <w:r w:rsidRPr="00B047E1">
                        <w:rPr>
                          <w:rFonts w:ascii="Arial" w:hAnsi="Arial" w:cs="Arial"/>
                          <w:sz w:val="22"/>
                          <w:szCs w:val="22"/>
                        </w:rPr>
                        <w:t>:</w:t>
                      </w:r>
                    </w:p>
                    <w:p w14:paraId="3EB31AB4" w14:textId="77777777" w:rsidR="00EA0F24" w:rsidRPr="00B047E1" w:rsidRDefault="00EA0F24" w:rsidP="00EA0F24">
                      <w:pPr>
                        <w:rPr>
                          <w:rFonts w:ascii="Arial" w:hAnsi="Arial" w:cs="Arial"/>
                          <w:sz w:val="22"/>
                          <w:szCs w:val="22"/>
                        </w:rPr>
                      </w:pPr>
                      <w:r>
                        <w:rPr>
                          <w:rFonts w:ascii="Arial" w:hAnsi="Arial" w:cs="Arial"/>
                          <w:sz w:val="22"/>
                          <w:szCs w:val="22"/>
                        </w:rPr>
                        <w:t xml:space="preserve">Maritime Security </w:t>
                      </w: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59264" behindDoc="1" locked="0" layoutInCell="1" allowOverlap="1" wp14:anchorId="1B1EA0DB" wp14:editId="03DDAF84">
                <wp:simplePos x="0" y="0"/>
                <wp:positionH relativeFrom="column">
                  <wp:posOffset>-571500</wp:posOffset>
                </wp:positionH>
                <wp:positionV relativeFrom="paragraph">
                  <wp:posOffset>1842770</wp:posOffset>
                </wp:positionV>
                <wp:extent cx="2455545" cy="779780"/>
                <wp:effectExtent l="24130" t="23495" r="34925" b="4445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77978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C859C0C" w14:textId="77777777" w:rsidR="00EA0F24" w:rsidRPr="00E648EF" w:rsidRDefault="00EA0F24" w:rsidP="00EA0F24">
                            <w:pPr>
                              <w:rPr>
                                <w:rFonts w:ascii="Arial" w:hAnsi="Arial" w:cs="Arial"/>
                                <w:sz w:val="22"/>
                                <w:szCs w:val="22"/>
                              </w:rPr>
                            </w:pPr>
                            <w:r w:rsidRPr="00B047E1">
                              <w:rPr>
                                <w:rFonts w:ascii="Arial" w:hAnsi="Arial" w:cs="Arial"/>
                                <w:sz w:val="22"/>
                                <w:szCs w:val="22"/>
                                <w:u w:val="single"/>
                              </w:rPr>
                              <w:t>Sub-groups</w:t>
                            </w:r>
                            <w:r w:rsidRPr="00E648EF">
                              <w:rPr>
                                <w:rFonts w:ascii="Arial" w:hAnsi="Arial" w:cs="Arial"/>
                                <w:sz w:val="22"/>
                                <w:szCs w:val="22"/>
                              </w:rPr>
                              <w:t>:</w:t>
                            </w:r>
                          </w:p>
                          <w:p w14:paraId="6CC042E9" w14:textId="77777777" w:rsidR="00EA0F24" w:rsidRPr="00E648EF" w:rsidRDefault="00EA0F24" w:rsidP="00EA0F24">
                            <w:pPr>
                              <w:rPr>
                                <w:rFonts w:ascii="Arial" w:hAnsi="Arial" w:cs="Arial"/>
                                <w:sz w:val="22"/>
                                <w:szCs w:val="22"/>
                              </w:rPr>
                            </w:pPr>
                            <w:r>
                              <w:rPr>
                                <w:rFonts w:ascii="Arial" w:hAnsi="Arial" w:cs="Arial"/>
                                <w:sz w:val="22"/>
                                <w:szCs w:val="22"/>
                              </w:rPr>
                              <w:t xml:space="preserve">1 / Road and Rail Safety </w:t>
                            </w:r>
                          </w:p>
                          <w:p w14:paraId="26D3DA95" w14:textId="77777777" w:rsidR="00EA0F24" w:rsidRPr="005776B5" w:rsidRDefault="00EA0F24" w:rsidP="00EA0F24">
                            <w:pPr>
                              <w:rPr>
                                <w:rFonts w:ascii="Arial" w:hAnsi="Arial" w:cs="Arial"/>
                                <w:szCs w:val="20"/>
                              </w:rPr>
                            </w:pPr>
                            <w:r>
                              <w:rPr>
                                <w:rFonts w:ascii="Arial" w:hAnsi="Arial" w:cs="Arial"/>
                                <w:sz w:val="22"/>
                                <w:szCs w:val="22"/>
                              </w:rPr>
                              <w:t>2/ Vehicle Standards Harmonization</w:t>
                            </w:r>
                            <w:r w:rsidRPr="005776B5">
                              <w:rPr>
                                <w:rFonts w:ascii="Arial" w:hAnsi="Arial" w:cs="Arial"/>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EA0DB" id="Text Box 35" o:spid="_x0000_s1038" type="#_x0000_t202" style="position:absolute;margin-left:-45pt;margin-top:145.1pt;width:193.35pt;height:6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" fillcolor="#4bacc6" strokecolor="#f2f2f2" strokeweight="3pt">
                <v:shadow on="t" color="#205867" opacity=".5" offset="1pt"/>
                <v:textbox>
                  <w:txbxContent>
                    <w:p w14:paraId="3C859C0C" w14:textId="77777777" w:rsidR="00EA0F24" w:rsidRPr="00E648EF" w:rsidRDefault="00EA0F24" w:rsidP="00EA0F24">
                      <w:pPr>
                        <w:rPr>
                          <w:rFonts w:ascii="Arial" w:hAnsi="Arial" w:cs="Arial"/>
                          <w:sz w:val="22"/>
                          <w:szCs w:val="22"/>
                        </w:rPr>
                      </w:pPr>
                      <w:r w:rsidRPr="00B047E1">
                        <w:rPr>
                          <w:rFonts w:ascii="Arial" w:hAnsi="Arial" w:cs="Arial"/>
                          <w:sz w:val="22"/>
                          <w:szCs w:val="22"/>
                          <w:u w:val="single"/>
                        </w:rPr>
                        <w:t>Sub-groups</w:t>
                      </w:r>
                      <w:r w:rsidRPr="00E648EF">
                        <w:rPr>
                          <w:rFonts w:ascii="Arial" w:hAnsi="Arial" w:cs="Arial"/>
                          <w:sz w:val="22"/>
                          <w:szCs w:val="22"/>
                        </w:rPr>
                        <w:t>:</w:t>
                      </w:r>
                    </w:p>
                    <w:p w14:paraId="6CC042E9" w14:textId="77777777" w:rsidR="00EA0F24" w:rsidRPr="00E648EF" w:rsidRDefault="00EA0F24" w:rsidP="00EA0F24">
                      <w:pPr>
                        <w:rPr>
                          <w:rFonts w:ascii="Arial" w:hAnsi="Arial" w:cs="Arial"/>
                          <w:sz w:val="22"/>
                          <w:szCs w:val="22"/>
                        </w:rPr>
                      </w:pPr>
                      <w:r>
                        <w:rPr>
                          <w:rFonts w:ascii="Arial" w:hAnsi="Arial" w:cs="Arial"/>
                          <w:sz w:val="22"/>
                          <w:szCs w:val="22"/>
                        </w:rPr>
                        <w:t xml:space="preserve">1 / Road and Rail Safety </w:t>
                      </w:r>
                    </w:p>
                    <w:p w14:paraId="26D3DA95" w14:textId="77777777" w:rsidR="00EA0F24" w:rsidRPr="005776B5" w:rsidRDefault="00EA0F24" w:rsidP="00EA0F24">
                      <w:pPr>
                        <w:rPr>
                          <w:rFonts w:ascii="Arial" w:hAnsi="Arial" w:cs="Arial"/>
                          <w:szCs w:val="20"/>
                        </w:rPr>
                      </w:pPr>
                      <w:r>
                        <w:rPr>
                          <w:rFonts w:ascii="Arial" w:hAnsi="Arial" w:cs="Arial"/>
                          <w:sz w:val="22"/>
                          <w:szCs w:val="22"/>
                        </w:rPr>
                        <w:t>2/ Vehicle Standards Harmonization</w:t>
                      </w:r>
                      <w:r w:rsidRPr="005776B5">
                        <w:rPr>
                          <w:rFonts w:ascii="Arial" w:hAnsi="Arial" w:cs="Arial"/>
                          <w:szCs w:val="20"/>
                        </w:rPr>
                        <w:t xml:space="preserve">  </w:t>
                      </w:r>
                    </w:p>
                  </w:txbxContent>
                </v:textbox>
              </v:shape>
            </w:pict>
          </mc:Fallback>
        </mc:AlternateContent>
      </w:r>
      <w:r w:rsidR="00C02ABA">
        <w:rPr>
          <w:rFonts w:eastAsiaTheme="minorEastAsia"/>
          <w:noProof/>
          <w:lang w:eastAsia="ko-KR" w:bidi="ar-SA"/>
        </w:rPr>
        <mc:AlternateContent>
          <mc:Choice Requires="wps">
            <w:drawing>
              <wp:anchor distT="0" distB="0" distL="114300" distR="114300" simplePos="0" relativeHeight="251658240" behindDoc="1" locked="0" layoutInCell="1" allowOverlap="1" wp14:anchorId="010D9F7E" wp14:editId="6712BBAA">
                <wp:simplePos x="0" y="0"/>
                <wp:positionH relativeFrom="column">
                  <wp:posOffset>1271270</wp:posOffset>
                </wp:positionH>
                <wp:positionV relativeFrom="paragraph">
                  <wp:posOffset>520065</wp:posOffset>
                </wp:positionV>
                <wp:extent cx="3121660" cy="810260"/>
                <wp:effectExtent l="19050" t="24765" r="40640" b="508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81026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96584F9" w14:textId="77777777" w:rsidR="00EA0F24" w:rsidRPr="00A70EDB" w:rsidRDefault="00EA0F24" w:rsidP="00EA0F24">
                            <w:pPr>
                              <w:rPr>
                                <w:rFonts w:ascii="Arial" w:hAnsi="Arial" w:cs="Arial"/>
                                <w:sz w:val="22"/>
                                <w:szCs w:val="22"/>
                              </w:rPr>
                            </w:pPr>
                            <w:r w:rsidRPr="00B047E1">
                              <w:rPr>
                                <w:rFonts w:ascii="Arial" w:hAnsi="Arial" w:cs="Arial"/>
                                <w:sz w:val="22"/>
                                <w:szCs w:val="22"/>
                                <w:u w:val="single"/>
                              </w:rPr>
                              <w:t>Sub-groups</w:t>
                            </w:r>
                            <w:r w:rsidRPr="00A70EDB">
                              <w:rPr>
                                <w:rFonts w:ascii="Arial" w:hAnsi="Arial" w:cs="Arial"/>
                                <w:sz w:val="22"/>
                                <w:szCs w:val="22"/>
                              </w:rPr>
                              <w:t>:</w:t>
                            </w:r>
                          </w:p>
                          <w:p w14:paraId="06AB23D8" w14:textId="77777777" w:rsidR="00EA0F24" w:rsidRDefault="00EA0F24" w:rsidP="00EA0F24">
                            <w:pPr>
                              <w:rPr>
                                <w:rFonts w:ascii="Arial" w:hAnsi="Arial" w:cs="Arial"/>
                                <w:sz w:val="22"/>
                                <w:szCs w:val="22"/>
                              </w:rPr>
                            </w:pPr>
                            <w:r w:rsidRPr="00A70EDB">
                              <w:rPr>
                                <w:rFonts w:ascii="Arial" w:hAnsi="Arial" w:cs="Arial"/>
                                <w:sz w:val="22"/>
                                <w:szCs w:val="22"/>
                              </w:rPr>
                              <w:t xml:space="preserve">1/ Air Services </w:t>
                            </w:r>
                          </w:p>
                          <w:p w14:paraId="6E8AD1B5" w14:textId="77777777" w:rsidR="00EA0F24" w:rsidRPr="00A70EDB" w:rsidRDefault="00EA0F24" w:rsidP="00EA0F24">
                            <w:pPr>
                              <w:rPr>
                                <w:rFonts w:ascii="Arial" w:hAnsi="Arial" w:cs="Arial"/>
                                <w:sz w:val="22"/>
                                <w:szCs w:val="22"/>
                              </w:rPr>
                            </w:pPr>
                            <w:r>
                              <w:rPr>
                                <w:rFonts w:ascii="Arial" w:hAnsi="Arial" w:cs="Arial"/>
                                <w:sz w:val="22"/>
                                <w:szCs w:val="22"/>
                              </w:rPr>
                              <w:t xml:space="preserve">2/ Aviation Safety </w:t>
                            </w:r>
                          </w:p>
                          <w:p w14:paraId="5E9C0E74" w14:textId="77777777" w:rsidR="00EA0F24" w:rsidRDefault="00EA0F24" w:rsidP="00EA0F24">
                            <w:pPr>
                              <w:rPr>
                                <w:rFonts w:ascii="Arial" w:hAnsi="Arial" w:cs="Arial"/>
                                <w:sz w:val="22"/>
                                <w:szCs w:val="22"/>
                              </w:rPr>
                            </w:pPr>
                            <w:r w:rsidRPr="00A70EDB">
                              <w:rPr>
                                <w:rFonts w:ascii="Arial" w:hAnsi="Arial" w:cs="Arial"/>
                                <w:sz w:val="22"/>
                                <w:szCs w:val="22"/>
                              </w:rPr>
                              <w:t>3/ Aviation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D9F7E" id="Text Box 34" o:spid="_x0000_s1039" type="#_x0000_t202" style="position:absolute;margin-left:100.1pt;margin-top:40.95pt;width:245.8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" fillcolor="#4bacc6" strokecolor="#f2f2f2" strokeweight="3pt">
                <v:shadow on="t" color="#205867" opacity=".5" offset="1pt"/>
                <v:textbox>
                  <w:txbxContent>
                    <w:p w14:paraId="396584F9" w14:textId="77777777" w:rsidR="00EA0F24" w:rsidRPr="00A70EDB" w:rsidRDefault="00EA0F24" w:rsidP="00EA0F24">
                      <w:pPr>
                        <w:rPr>
                          <w:rFonts w:ascii="Arial" w:hAnsi="Arial" w:cs="Arial"/>
                          <w:sz w:val="22"/>
                          <w:szCs w:val="22"/>
                        </w:rPr>
                      </w:pPr>
                      <w:r w:rsidRPr="00B047E1">
                        <w:rPr>
                          <w:rFonts w:ascii="Arial" w:hAnsi="Arial" w:cs="Arial"/>
                          <w:sz w:val="22"/>
                          <w:szCs w:val="22"/>
                          <w:u w:val="single"/>
                        </w:rPr>
                        <w:t>Sub-groups</w:t>
                      </w:r>
                      <w:r w:rsidRPr="00A70EDB">
                        <w:rPr>
                          <w:rFonts w:ascii="Arial" w:hAnsi="Arial" w:cs="Arial"/>
                          <w:sz w:val="22"/>
                          <w:szCs w:val="22"/>
                        </w:rPr>
                        <w:t>:</w:t>
                      </w:r>
                    </w:p>
                    <w:p w14:paraId="06AB23D8" w14:textId="77777777" w:rsidR="00EA0F24" w:rsidRDefault="00EA0F24" w:rsidP="00EA0F24">
                      <w:pPr>
                        <w:rPr>
                          <w:rFonts w:ascii="Arial" w:hAnsi="Arial" w:cs="Arial"/>
                          <w:sz w:val="22"/>
                          <w:szCs w:val="22"/>
                        </w:rPr>
                      </w:pPr>
                      <w:r w:rsidRPr="00A70EDB">
                        <w:rPr>
                          <w:rFonts w:ascii="Arial" w:hAnsi="Arial" w:cs="Arial"/>
                          <w:sz w:val="22"/>
                          <w:szCs w:val="22"/>
                        </w:rPr>
                        <w:t xml:space="preserve">1/ Air Services </w:t>
                      </w:r>
                    </w:p>
                    <w:p w14:paraId="6E8AD1B5" w14:textId="77777777" w:rsidR="00EA0F24" w:rsidRPr="00A70EDB" w:rsidRDefault="00EA0F24" w:rsidP="00EA0F24">
                      <w:pPr>
                        <w:rPr>
                          <w:rFonts w:ascii="Arial" w:hAnsi="Arial" w:cs="Arial"/>
                          <w:sz w:val="22"/>
                          <w:szCs w:val="22"/>
                        </w:rPr>
                      </w:pPr>
                      <w:r>
                        <w:rPr>
                          <w:rFonts w:ascii="Arial" w:hAnsi="Arial" w:cs="Arial"/>
                          <w:sz w:val="22"/>
                          <w:szCs w:val="22"/>
                        </w:rPr>
                        <w:t xml:space="preserve">2/ Aviation Safety </w:t>
                      </w:r>
                    </w:p>
                    <w:p w14:paraId="5E9C0E74" w14:textId="77777777" w:rsidR="00EA0F24" w:rsidRDefault="00EA0F24" w:rsidP="00EA0F24">
                      <w:pPr>
                        <w:rPr>
                          <w:rFonts w:ascii="Arial" w:hAnsi="Arial" w:cs="Arial"/>
                          <w:sz w:val="22"/>
                          <w:szCs w:val="22"/>
                        </w:rPr>
                      </w:pPr>
                      <w:r w:rsidRPr="00A70EDB">
                        <w:rPr>
                          <w:rFonts w:ascii="Arial" w:hAnsi="Arial" w:cs="Arial"/>
                          <w:sz w:val="22"/>
                          <w:szCs w:val="22"/>
                        </w:rPr>
                        <w:t>3/ Aviation Security</w:t>
                      </w:r>
                    </w:p>
                  </w:txbxContent>
                </v:textbox>
              </v:shape>
            </w:pict>
          </mc:Fallback>
        </mc:AlternateContent>
      </w:r>
    </w:p>
    <w:sectPr w:rsidR="00DA4CDC" w:rsidRPr="00573CD1" w:rsidSect="007002F8">
      <w:pgSz w:w="12240" w:h="15840"/>
      <w:pgMar w:top="1440" w:right="1418" w:bottom="125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1D3C5" w14:textId="77777777" w:rsidR="00432806" w:rsidRDefault="00432806">
      <w:r>
        <w:separator/>
      </w:r>
    </w:p>
  </w:endnote>
  <w:endnote w:type="continuationSeparator" w:id="0">
    <w:p w14:paraId="26247EA3" w14:textId="77777777" w:rsidR="00432806" w:rsidRDefault="0043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E786" w14:textId="77777777" w:rsidR="00432806" w:rsidRDefault="00432806">
      <w:r>
        <w:separator/>
      </w:r>
    </w:p>
  </w:footnote>
  <w:footnote w:type="continuationSeparator" w:id="0">
    <w:p w14:paraId="65CE0908" w14:textId="77777777" w:rsidR="00432806" w:rsidRDefault="0043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DC7"/>
    <w:multiLevelType w:val="hybridMultilevel"/>
    <w:tmpl w:val="E514BA3E"/>
    <w:lvl w:ilvl="0" w:tplc="572E0D50">
      <w:numFmt w:val="bullet"/>
      <w:lvlText w:val="-"/>
      <w:lvlJc w:val="left"/>
      <w:pPr>
        <w:tabs>
          <w:tab w:val="num" w:pos="1120"/>
        </w:tabs>
        <w:ind w:left="1120" w:hanging="360"/>
      </w:pPr>
      <w:rPr>
        <w:rFonts w:hint="default"/>
      </w:rPr>
    </w:lvl>
    <w:lvl w:ilvl="1" w:tplc="0C090003" w:tentative="1">
      <w:start w:val="1"/>
      <w:numFmt w:val="bullet"/>
      <w:lvlText w:val="o"/>
      <w:lvlJc w:val="left"/>
      <w:pPr>
        <w:tabs>
          <w:tab w:val="num" w:pos="1840"/>
        </w:tabs>
        <w:ind w:left="1840" w:hanging="360"/>
      </w:pPr>
      <w:rPr>
        <w:rFonts w:ascii="Courier New" w:hAnsi="Courier New" w:cs="Courier New"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cs="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cs="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1">
    <w:nsid w:val="0E935A5A"/>
    <w:multiLevelType w:val="hybridMultilevel"/>
    <w:tmpl w:val="F10E54AE"/>
    <w:lvl w:ilvl="0" w:tplc="DE562C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1006282"/>
    <w:multiLevelType w:val="hybridMultilevel"/>
    <w:tmpl w:val="C352C40C"/>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4E375F90"/>
    <w:multiLevelType w:val="hybridMultilevel"/>
    <w:tmpl w:val="CEEA836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51A4593F"/>
    <w:multiLevelType w:val="hybridMultilevel"/>
    <w:tmpl w:val="02C48350"/>
    <w:lvl w:ilvl="0" w:tplc="DE562C14">
      <w:start w:val="1"/>
      <w:numFmt w:val="bullet"/>
      <w:lvlText w:val=""/>
      <w:lvlJc w:val="left"/>
      <w:pPr>
        <w:tabs>
          <w:tab w:val="num" w:pos="760"/>
        </w:tabs>
        <w:ind w:left="760" w:hanging="360"/>
      </w:pPr>
      <w:rPr>
        <w:rFonts w:ascii="Symbol" w:hAnsi="Symbol" w:hint="default"/>
        <w:color w:val="auto"/>
      </w:rPr>
    </w:lvl>
    <w:lvl w:ilvl="1" w:tplc="0C090003" w:tentative="1">
      <w:start w:val="1"/>
      <w:numFmt w:val="bullet"/>
      <w:lvlText w:val="o"/>
      <w:lvlJc w:val="left"/>
      <w:pPr>
        <w:tabs>
          <w:tab w:val="num" w:pos="580"/>
        </w:tabs>
        <w:ind w:left="580" w:hanging="360"/>
      </w:pPr>
      <w:rPr>
        <w:rFonts w:ascii="Courier New" w:hAnsi="Courier New" w:cs="Courier New" w:hint="default"/>
      </w:rPr>
    </w:lvl>
    <w:lvl w:ilvl="2" w:tplc="0C090005" w:tentative="1">
      <w:start w:val="1"/>
      <w:numFmt w:val="bullet"/>
      <w:lvlText w:val=""/>
      <w:lvlJc w:val="left"/>
      <w:pPr>
        <w:tabs>
          <w:tab w:val="num" w:pos="1300"/>
        </w:tabs>
        <w:ind w:left="1300" w:hanging="360"/>
      </w:pPr>
      <w:rPr>
        <w:rFonts w:ascii="Wingdings" w:hAnsi="Wingdings" w:hint="default"/>
      </w:rPr>
    </w:lvl>
    <w:lvl w:ilvl="3" w:tplc="0C090001" w:tentative="1">
      <w:start w:val="1"/>
      <w:numFmt w:val="bullet"/>
      <w:lvlText w:val=""/>
      <w:lvlJc w:val="left"/>
      <w:pPr>
        <w:tabs>
          <w:tab w:val="num" w:pos="2020"/>
        </w:tabs>
        <w:ind w:left="2020" w:hanging="360"/>
      </w:pPr>
      <w:rPr>
        <w:rFonts w:ascii="Symbol" w:hAnsi="Symbol" w:hint="default"/>
      </w:rPr>
    </w:lvl>
    <w:lvl w:ilvl="4" w:tplc="0C090003" w:tentative="1">
      <w:start w:val="1"/>
      <w:numFmt w:val="bullet"/>
      <w:lvlText w:val="o"/>
      <w:lvlJc w:val="left"/>
      <w:pPr>
        <w:tabs>
          <w:tab w:val="num" w:pos="2740"/>
        </w:tabs>
        <w:ind w:left="2740" w:hanging="360"/>
      </w:pPr>
      <w:rPr>
        <w:rFonts w:ascii="Courier New" w:hAnsi="Courier New" w:cs="Courier New" w:hint="default"/>
      </w:rPr>
    </w:lvl>
    <w:lvl w:ilvl="5" w:tplc="0C090005" w:tentative="1">
      <w:start w:val="1"/>
      <w:numFmt w:val="bullet"/>
      <w:lvlText w:val=""/>
      <w:lvlJc w:val="left"/>
      <w:pPr>
        <w:tabs>
          <w:tab w:val="num" w:pos="3460"/>
        </w:tabs>
        <w:ind w:left="3460" w:hanging="360"/>
      </w:pPr>
      <w:rPr>
        <w:rFonts w:ascii="Wingdings" w:hAnsi="Wingdings" w:hint="default"/>
      </w:rPr>
    </w:lvl>
    <w:lvl w:ilvl="6" w:tplc="0C090001" w:tentative="1">
      <w:start w:val="1"/>
      <w:numFmt w:val="bullet"/>
      <w:lvlText w:val=""/>
      <w:lvlJc w:val="left"/>
      <w:pPr>
        <w:tabs>
          <w:tab w:val="num" w:pos="4180"/>
        </w:tabs>
        <w:ind w:left="4180" w:hanging="360"/>
      </w:pPr>
      <w:rPr>
        <w:rFonts w:ascii="Symbol" w:hAnsi="Symbol" w:hint="default"/>
      </w:rPr>
    </w:lvl>
    <w:lvl w:ilvl="7" w:tplc="0C090003" w:tentative="1">
      <w:start w:val="1"/>
      <w:numFmt w:val="bullet"/>
      <w:lvlText w:val="o"/>
      <w:lvlJc w:val="left"/>
      <w:pPr>
        <w:tabs>
          <w:tab w:val="num" w:pos="4900"/>
        </w:tabs>
        <w:ind w:left="4900" w:hanging="360"/>
      </w:pPr>
      <w:rPr>
        <w:rFonts w:ascii="Courier New" w:hAnsi="Courier New" w:cs="Courier New" w:hint="default"/>
      </w:rPr>
    </w:lvl>
    <w:lvl w:ilvl="8" w:tplc="0C090005" w:tentative="1">
      <w:start w:val="1"/>
      <w:numFmt w:val="bullet"/>
      <w:lvlText w:val=""/>
      <w:lvlJc w:val="left"/>
      <w:pPr>
        <w:tabs>
          <w:tab w:val="num" w:pos="5620"/>
        </w:tabs>
        <w:ind w:left="5620" w:hanging="360"/>
      </w:pPr>
      <w:rPr>
        <w:rFonts w:ascii="Wingdings" w:hAnsi="Wingdings" w:hint="default"/>
      </w:rPr>
    </w:lvl>
  </w:abstractNum>
  <w:abstractNum w:abstractNumId="5">
    <w:nsid w:val="68BB2E58"/>
    <w:multiLevelType w:val="hybridMultilevel"/>
    <w:tmpl w:val="50C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A3309"/>
    <w:multiLevelType w:val="hybridMultilevel"/>
    <w:tmpl w:val="437426EE"/>
    <w:lvl w:ilvl="0" w:tplc="D8C215EE">
      <w:start w:val="1"/>
      <w:numFmt w:val="bullet"/>
      <w:lvlText w:val="-"/>
      <w:lvlJc w:val="left"/>
      <w:pPr>
        <w:tabs>
          <w:tab w:val="num" w:pos="720"/>
        </w:tabs>
        <w:ind w:left="720" w:hanging="360"/>
      </w:pPr>
      <w:rPr>
        <w:rFonts w:ascii="MS Reference Sans Serif" w:hAnsi="MS Reference Sans Serif"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 Joseph (OST)">
    <w15:presenceInfo w15:providerId="AD" w15:userId="S-1-5-21-982035342-1880134254-310265210-9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1MzI1NjE2tzQEcpV0lIJTi4sz8/NACoxrAXpnMhksAAAA"/>
  </w:docVars>
  <w:rsids>
    <w:rsidRoot w:val="00C63637"/>
    <w:rsid w:val="00010F68"/>
    <w:rsid w:val="00011F37"/>
    <w:rsid w:val="00012C22"/>
    <w:rsid w:val="000229C3"/>
    <w:rsid w:val="00023C1A"/>
    <w:rsid w:val="00023E98"/>
    <w:rsid w:val="00034C3F"/>
    <w:rsid w:val="00046481"/>
    <w:rsid w:val="00047E6D"/>
    <w:rsid w:val="00050742"/>
    <w:rsid w:val="00054182"/>
    <w:rsid w:val="00055065"/>
    <w:rsid w:val="000630A2"/>
    <w:rsid w:val="00071EBB"/>
    <w:rsid w:val="0007407E"/>
    <w:rsid w:val="0007614B"/>
    <w:rsid w:val="00081396"/>
    <w:rsid w:val="00084DF5"/>
    <w:rsid w:val="00087CA4"/>
    <w:rsid w:val="00093F89"/>
    <w:rsid w:val="000A0D61"/>
    <w:rsid w:val="000A20BD"/>
    <w:rsid w:val="000A60EF"/>
    <w:rsid w:val="000B0416"/>
    <w:rsid w:val="000B5A9E"/>
    <w:rsid w:val="000C08E1"/>
    <w:rsid w:val="000C2DDD"/>
    <w:rsid w:val="000D5026"/>
    <w:rsid w:val="000D74E5"/>
    <w:rsid w:val="000E0FBB"/>
    <w:rsid w:val="000F0BC7"/>
    <w:rsid w:val="000F1A5A"/>
    <w:rsid w:val="000F22F7"/>
    <w:rsid w:val="001025BF"/>
    <w:rsid w:val="001102BC"/>
    <w:rsid w:val="001108C5"/>
    <w:rsid w:val="00112364"/>
    <w:rsid w:val="0011284B"/>
    <w:rsid w:val="001161C2"/>
    <w:rsid w:val="00123C5C"/>
    <w:rsid w:val="001300C7"/>
    <w:rsid w:val="001365F9"/>
    <w:rsid w:val="00156C73"/>
    <w:rsid w:val="00163FE8"/>
    <w:rsid w:val="001647BA"/>
    <w:rsid w:val="00173DF2"/>
    <w:rsid w:val="0018006A"/>
    <w:rsid w:val="001876C4"/>
    <w:rsid w:val="00191679"/>
    <w:rsid w:val="001A01D3"/>
    <w:rsid w:val="001A140B"/>
    <w:rsid w:val="001A44A6"/>
    <w:rsid w:val="001B0B90"/>
    <w:rsid w:val="001B71D8"/>
    <w:rsid w:val="001B748D"/>
    <w:rsid w:val="001B7849"/>
    <w:rsid w:val="001C408D"/>
    <w:rsid w:val="001C714D"/>
    <w:rsid w:val="001D1175"/>
    <w:rsid w:val="001D5EBE"/>
    <w:rsid w:val="001D620C"/>
    <w:rsid w:val="001E1A58"/>
    <w:rsid w:val="001E48C2"/>
    <w:rsid w:val="001E50D2"/>
    <w:rsid w:val="001E526F"/>
    <w:rsid w:val="001F7295"/>
    <w:rsid w:val="00204E66"/>
    <w:rsid w:val="00223FE3"/>
    <w:rsid w:val="00233CE1"/>
    <w:rsid w:val="00237D8E"/>
    <w:rsid w:val="00240EAB"/>
    <w:rsid w:val="00242E9C"/>
    <w:rsid w:val="002430F4"/>
    <w:rsid w:val="00243671"/>
    <w:rsid w:val="0024587A"/>
    <w:rsid w:val="00252613"/>
    <w:rsid w:val="00257992"/>
    <w:rsid w:val="00265F5D"/>
    <w:rsid w:val="00266061"/>
    <w:rsid w:val="002710B8"/>
    <w:rsid w:val="00275F9F"/>
    <w:rsid w:val="002774A2"/>
    <w:rsid w:val="00281F90"/>
    <w:rsid w:val="002A734F"/>
    <w:rsid w:val="002B6C3B"/>
    <w:rsid w:val="002C4428"/>
    <w:rsid w:val="002D4A13"/>
    <w:rsid w:val="002E401A"/>
    <w:rsid w:val="002E5639"/>
    <w:rsid w:val="002E5760"/>
    <w:rsid w:val="002F6181"/>
    <w:rsid w:val="003047F1"/>
    <w:rsid w:val="0030587C"/>
    <w:rsid w:val="003058A3"/>
    <w:rsid w:val="003064E2"/>
    <w:rsid w:val="003231C7"/>
    <w:rsid w:val="00324DFE"/>
    <w:rsid w:val="0033258F"/>
    <w:rsid w:val="00336708"/>
    <w:rsid w:val="003372FF"/>
    <w:rsid w:val="00341B55"/>
    <w:rsid w:val="00342296"/>
    <w:rsid w:val="00350186"/>
    <w:rsid w:val="00364090"/>
    <w:rsid w:val="00366FE4"/>
    <w:rsid w:val="003731FA"/>
    <w:rsid w:val="00390988"/>
    <w:rsid w:val="003918F5"/>
    <w:rsid w:val="00392584"/>
    <w:rsid w:val="003A112C"/>
    <w:rsid w:val="003B2947"/>
    <w:rsid w:val="003C1095"/>
    <w:rsid w:val="003C315B"/>
    <w:rsid w:val="003E7C54"/>
    <w:rsid w:val="003F72DC"/>
    <w:rsid w:val="003F78FD"/>
    <w:rsid w:val="003F7CED"/>
    <w:rsid w:val="00401CCC"/>
    <w:rsid w:val="00404726"/>
    <w:rsid w:val="00404DBB"/>
    <w:rsid w:val="004111CE"/>
    <w:rsid w:val="00415FC8"/>
    <w:rsid w:val="00416A00"/>
    <w:rsid w:val="00420EA6"/>
    <w:rsid w:val="00430789"/>
    <w:rsid w:val="00432806"/>
    <w:rsid w:val="00445BA0"/>
    <w:rsid w:val="00447720"/>
    <w:rsid w:val="004503EC"/>
    <w:rsid w:val="00453BB5"/>
    <w:rsid w:val="00461CFE"/>
    <w:rsid w:val="004634CC"/>
    <w:rsid w:val="00466246"/>
    <w:rsid w:val="00472DCE"/>
    <w:rsid w:val="004771B3"/>
    <w:rsid w:val="00482BF0"/>
    <w:rsid w:val="0048488A"/>
    <w:rsid w:val="00484F82"/>
    <w:rsid w:val="0049484E"/>
    <w:rsid w:val="00496FD1"/>
    <w:rsid w:val="004A19EC"/>
    <w:rsid w:val="004A7CAC"/>
    <w:rsid w:val="004B3534"/>
    <w:rsid w:val="004C0A13"/>
    <w:rsid w:val="004C58CD"/>
    <w:rsid w:val="004C65E1"/>
    <w:rsid w:val="004C6997"/>
    <w:rsid w:val="004C7143"/>
    <w:rsid w:val="004D031D"/>
    <w:rsid w:val="004D4C2A"/>
    <w:rsid w:val="004E121D"/>
    <w:rsid w:val="004E4541"/>
    <w:rsid w:val="004E7F35"/>
    <w:rsid w:val="004F0A59"/>
    <w:rsid w:val="004F3E83"/>
    <w:rsid w:val="00502C6A"/>
    <w:rsid w:val="005049F2"/>
    <w:rsid w:val="00505BD2"/>
    <w:rsid w:val="00516187"/>
    <w:rsid w:val="0051685C"/>
    <w:rsid w:val="005170F3"/>
    <w:rsid w:val="00520C56"/>
    <w:rsid w:val="00521A9F"/>
    <w:rsid w:val="00523F26"/>
    <w:rsid w:val="0053253F"/>
    <w:rsid w:val="005329C4"/>
    <w:rsid w:val="00537BA1"/>
    <w:rsid w:val="00545721"/>
    <w:rsid w:val="00552DFA"/>
    <w:rsid w:val="0055315A"/>
    <w:rsid w:val="005644D8"/>
    <w:rsid w:val="00565E5E"/>
    <w:rsid w:val="00573CD1"/>
    <w:rsid w:val="00575E95"/>
    <w:rsid w:val="00581BA7"/>
    <w:rsid w:val="00590CC5"/>
    <w:rsid w:val="00591341"/>
    <w:rsid w:val="005920B5"/>
    <w:rsid w:val="005B18FB"/>
    <w:rsid w:val="005B277B"/>
    <w:rsid w:val="005B70FF"/>
    <w:rsid w:val="005C101D"/>
    <w:rsid w:val="005C3AC3"/>
    <w:rsid w:val="005C465B"/>
    <w:rsid w:val="005C70D5"/>
    <w:rsid w:val="005D608C"/>
    <w:rsid w:val="005E720D"/>
    <w:rsid w:val="005E7586"/>
    <w:rsid w:val="005E7A4E"/>
    <w:rsid w:val="005F345C"/>
    <w:rsid w:val="005F3DDA"/>
    <w:rsid w:val="005F522E"/>
    <w:rsid w:val="005F6CA1"/>
    <w:rsid w:val="00600912"/>
    <w:rsid w:val="00620AFC"/>
    <w:rsid w:val="006221B7"/>
    <w:rsid w:val="0062341F"/>
    <w:rsid w:val="00631376"/>
    <w:rsid w:val="00631EFC"/>
    <w:rsid w:val="00642F37"/>
    <w:rsid w:val="006455E8"/>
    <w:rsid w:val="0065089C"/>
    <w:rsid w:val="006668A0"/>
    <w:rsid w:val="0066758A"/>
    <w:rsid w:val="00671925"/>
    <w:rsid w:val="00674716"/>
    <w:rsid w:val="006816D9"/>
    <w:rsid w:val="006921E8"/>
    <w:rsid w:val="006A2197"/>
    <w:rsid w:val="006B4ADC"/>
    <w:rsid w:val="006B4C75"/>
    <w:rsid w:val="006C7696"/>
    <w:rsid w:val="006D0C62"/>
    <w:rsid w:val="006D2419"/>
    <w:rsid w:val="006E1562"/>
    <w:rsid w:val="006E2221"/>
    <w:rsid w:val="006E5AFF"/>
    <w:rsid w:val="006F03D1"/>
    <w:rsid w:val="007002F8"/>
    <w:rsid w:val="007019E6"/>
    <w:rsid w:val="00702FB2"/>
    <w:rsid w:val="00707C80"/>
    <w:rsid w:val="007137CB"/>
    <w:rsid w:val="00714BFD"/>
    <w:rsid w:val="00717626"/>
    <w:rsid w:val="007202DC"/>
    <w:rsid w:val="007216AF"/>
    <w:rsid w:val="00750136"/>
    <w:rsid w:val="007514F3"/>
    <w:rsid w:val="00760A8F"/>
    <w:rsid w:val="0076429B"/>
    <w:rsid w:val="00764590"/>
    <w:rsid w:val="00773DC6"/>
    <w:rsid w:val="007762BF"/>
    <w:rsid w:val="00776B7F"/>
    <w:rsid w:val="00782037"/>
    <w:rsid w:val="00783EEC"/>
    <w:rsid w:val="007907C5"/>
    <w:rsid w:val="007B04EF"/>
    <w:rsid w:val="007C12C4"/>
    <w:rsid w:val="007D1C6C"/>
    <w:rsid w:val="007E465E"/>
    <w:rsid w:val="007E65E2"/>
    <w:rsid w:val="007E68CF"/>
    <w:rsid w:val="007E6AF5"/>
    <w:rsid w:val="008012AF"/>
    <w:rsid w:val="0081525F"/>
    <w:rsid w:val="008219A0"/>
    <w:rsid w:val="00823833"/>
    <w:rsid w:val="00825EB0"/>
    <w:rsid w:val="00827245"/>
    <w:rsid w:val="00836A34"/>
    <w:rsid w:val="00841404"/>
    <w:rsid w:val="00841998"/>
    <w:rsid w:val="0084695E"/>
    <w:rsid w:val="00852700"/>
    <w:rsid w:val="0085584E"/>
    <w:rsid w:val="0086340B"/>
    <w:rsid w:val="00864606"/>
    <w:rsid w:val="008734F4"/>
    <w:rsid w:val="00877207"/>
    <w:rsid w:val="00880B55"/>
    <w:rsid w:val="00883A2E"/>
    <w:rsid w:val="008871E5"/>
    <w:rsid w:val="008B1448"/>
    <w:rsid w:val="008C0836"/>
    <w:rsid w:val="008C2249"/>
    <w:rsid w:val="008C2FDD"/>
    <w:rsid w:val="008C6635"/>
    <w:rsid w:val="008D6522"/>
    <w:rsid w:val="008E147F"/>
    <w:rsid w:val="008E1FD3"/>
    <w:rsid w:val="008E3C09"/>
    <w:rsid w:val="008F0CEA"/>
    <w:rsid w:val="008F3386"/>
    <w:rsid w:val="008F6942"/>
    <w:rsid w:val="00902D0D"/>
    <w:rsid w:val="00907BD9"/>
    <w:rsid w:val="0091137A"/>
    <w:rsid w:val="009205CF"/>
    <w:rsid w:val="00923DE0"/>
    <w:rsid w:val="0093131A"/>
    <w:rsid w:val="00931655"/>
    <w:rsid w:val="00933E0F"/>
    <w:rsid w:val="00935991"/>
    <w:rsid w:val="009376ED"/>
    <w:rsid w:val="0094156A"/>
    <w:rsid w:val="00941D51"/>
    <w:rsid w:val="00942257"/>
    <w:rsid w:val="00942857"/>
    <w:rsid w:val="0094471C"/>
    <w:rsid w:val="009475F4"/>
    <w:rsid w:val="00953290"/>
    <w:rsid w:val="00955C61"/>
    <w:rsid w:val="009565AB"/>
    <w:rsid w:val="00956EEF"/>
    <w:rsid w:val="00964071"/>
    <w:rsid w:val="00970029"/>
    <w:rsid w:val="0097474A"/>
    <w:rsid w:val="00986A62"/>
    <w:rsid w:val="00991317"/>
    <w:rsid w:val="0099287D"/>
    <w:rsid w:val="009A1AFC"/>
    <w:rsid w:val="009A1B8E"/>
    <w:rsid w:val="009A6278"/>
    <w:rsid w:val="009B2489"/>
    <w:rsid w:val="009C33D2"/>
    <w:rsid w:val="009D3B69"/>
    <w:rsid w:val="009E0D12"/>
    <w:rsid w:val="009E627C"/>
    <w:rsid w:val="009E68D4"/>
    <w:rsid w:val="009F101A"/>
    <w:rsid w:val="009F4FD9"/>
    <w:rsid w:val="009F7300"/>
    <w:rsid w:val="00A02D5F"/>
    <w:rsid w:val="00A238B1"/>
    <w:rsid w:val="00A24D79"/>
    <w:rsid w:val="00A27AF2"/>
    <w:rsid w:val="00A47E2E"/>
    <w:rsid w:val="00A55E5F"/>
    <w:rsid w:val="00A64365"/>
    <w:rsid w:val="00A70EDB"/>
    <w:rsid w:val="00A74BFA"/>
    <w:rsid w:val="00A84B0A"/>
    <w:rsid w:val="00A86942"/>
    <w:rsid w:val="00A90529"/>
    <w:rsid w:val="00A90F36"/>
    <w:rsid w:val="00A92684"/>
    <w:rsid w:val="00A96F78"/>
    <w:rsid w:val="00A97460"/>
    <w:rsid w:val="00AA37D1"/>
    <w:rsid w:val="00AB5FF2"/>
    <w:rsid w:val="00AC17AE"/>
    <w:rsid w:val="00AC2A1D"/>
    <w:rsid w:val="00AF0CB0"/>
    <w:rsid w:val="00AF69DF"/>
    <w:rsid w:val="00AF7F1B"/>
    <w:rsid w:val="00B02B28"/>
    <w:rsid w:val="00B15097"/>
    <w:rsid w:val="00B17990"/>
    <w:rsid w:val="00B409D4"/>
    <w:rsid w:val="00B4734C"/>
    <w:rsid w:val="00B51682"/>
    <w:rsid w:val="00B526D0"/>
    <w:rsid w:val="00B52E3E"/>
    <w:rsid w:val="00B53107"/>
    <w:rsid w:val="00B543FB"/>
    <w:rsid w:val="00B570F1"/>
    <w:rsid w:val="00B60870"/>
    <w:rsid w:val="00B63043"/>
    <w:rsid w:val="00B63C12"/>
    <w:rsid w:val="00B64C1F"/>
    <w:rsid w:val="00B73979"/>
    <w:rsid w:val="00B8147C"/>
    <w:rsid w:val="00B85028"/>
    <w:rsid w:val="00B927A9"/>
    <w:rsid w:val="00B92BB6"/>
    <w:rsid w:val="00B93DC1"/>
    <w:rsid w:val="00BA395E"/>
    <w:rsid w:val="00BA4982"/>
    <w:rsid w:val="00BB3F6C"/>
    <w:rsid w:val="00BB56EE"/>
    <w:rsid w:val="00BB5F7F"/>
    <w:rsid w:val="00BD0536"/>
    <w:rsid w:val="00BD3123"/>
    <w:rsid w:val="00BD4295"/>
    <w:rsid w:val="00BE05D9"/>
    <w:rsid w:val="00BE162F"/>
    <w:rsid w:val="00BE1E50"/>
    <w:rsid w:val="00BF1626"/>
    <w:rsid w:val="00BF4A64"/>
    <w:rsid w:val="00BF6C7B"/>
    <w:rsid w:val="00C02ABA"/>
    <w:rsid w:val="00C039A1"/>
    <w:rsid w:val="00C16C38"/>
    <w:rsid w:val="00C22F0E"/>
    <w:rsid w:val="00C22F88"/>
    <w:rsid w:val="00C23913"/>
    <w:rsid w:val="00C27B28"/>
    <w:rsid w:val="00C31612"/>
    <w:rsid w:val="00C36450"/>
    <w:rsid w:val="00C37500"/>
    <w:rsid w:val="00C40350"/>
    <w:rsid w:val="00C42E78"/>
    <w:rsid w:val="00C475E6"/>
    <w:rsid w:val="00C51873"/>
    <w:rsid w:val="00C520B8"/>
    <w:rsid w:val="00C63637"/>
    <w:rsid w:val="00C70578"/>
    <w:rsid w:val="00C80B0B"/>
    <w:rsid w:val="00C80E51"/>
    <w:rsid w:val="00C9088E"/>
    <w:rsid w:val="00C9695E"/>
    <w:rsid w:val="00CA1ACA"/>
    <w:rsid w:val="00CA53FA"/>
    <w:rsid w:val="00CA6995"/>
    <w:rsid w:val="00CB1931"/>
    <w:rsid w:val="00CB2AC1"/>
    <w:rsid w:val="00CC4D8C"/>
    <w:rsid w:val="00CC7B1F"/>
    <w:rsid w:val="00CD7A99"/>
    <w:rsid w:val="00CE3719"/>
    <w:rsid w:val="00CE5ABC"/>
    <w:rsid w:val="00CE7D4C"/>
    <w:rsid w:val="00D0169B"/>
    <w:rsid w:val="00D03BF8"/>
    <w:rsid w:val="00D063F6"/>
    <w:rsid w:val="00D139DC"/>
    <w:rsid w:val="00D25D12"/>
    <w:rsid w:val="00D3022A"/>
    <w:rsid w:val="00D35212"/>
    <w:rsid w:val="00D36C35"/>
    <w:rsid w:val="00D4104E"/>
    <w:rsid w:val="00D44F33"/>
    <w:rsid w:val="00D50E7C"/>
    <w:rsid w:val="00D5139D"/>
    <w:rsid w:val="00D57AA2"/>
    <w:rsid w:val="00D62A58"/>
    <w:rsid w:val="00D652D4"/>
    <w:rsid w:val="00D661B2"/>
    <w:rsid w:val="00D705A8"/>
    <w:rsid w:val="00D77BB1"/>
    <w:rsid w:val="00D90866"/>
    <w:rsid w:val="00D90BA9"/>
    <w:rsid w:val="00D93A85"/>
    <w:rsid w:val="00DA2C1A"/>
    <w:rsid w:val="00DA4CDC"/>
    <w:rsid w:val="00DB78A6"/>
    <w:rsid w:val="00DC14F3"/>
    <w:rsid w:val="00DC75AA"/>
    <w:rsid w:val="00DD700E"/>
    <w:rsid w:val="00DD780A"/>
    <w:rsid w:val="00DD7E53"/>
    <w:rsid w:val="00DE36E5"/>
    <w:rsid w:val="00DF2613"/>
    <w:rsid w:val="00DF6288"/>
    <w:rsid w:val="00E03F84"/>
    <w:rsid w:val="00E10576"/>
    <w:rsid w:val="00E11494"/>
    <w:rsid w:val="00E17351"/>
    <w:rsid w:val="00E26534"/>
    <w:rsid w:val="00E319EB"/>
    <w:rsid w:val="00E35190"/>
    <w:rsid w:val="00E407D4"/>
    <w:rsid w:val="00E42D02"/>
    <w:rsid w:val="00E43461"/>
    <w:rsid w:val="00E43BD6"/>
    <w:rsid w:val="00E4470F"/>
    <w:rsid w:val="00E4694D"/>
    <w:rsid w:val="00E55682"/>
    <w:rsid w:val="00E72C42"/>
    <w:rsid w:val="00E739C2"/>
    <w:rsid w:val="00E86BDB"/>
    <w:rsid w:val="00EA0F24"/>
    <w:rsid w:val="00EA328F"/>
    <w:rsid w:val="00EA4A1F"/>
    <w:rsid w:val="00EB1063"/>
    <w:rsid w:val="00EB2000"/>
    <w:rsid w:val="00EB2FCE"/>
    <w:rsid w:val="00EC326A"/>
    <w:rsid w:val="00EC6007"/>
    <w:rsid w:val="00EC7B58"/>
    <w:rsid w:val="00ED5AE7"/>
    <w:rsid w:val="00EE0A75"/>
    <w:rsid w:val="00EE24A4"/>
    <w:rsid w:val="00EF1855"/>
    <w:rsid w:val="00EF6947"/>
    <w:rsid w:val="00F114E0"/>
    <w:rsid w:val="00F15D02"/>
    <w:rsid w:val="00F16839"/>
    <w:rsid w:val="00F300C1"/>
    <w:rsid w:val="00F315AA"/>
    <w:rsid w:val="00F41679"/>
    <w:rsid w:val="00F45FF7"/>
    <w:rsid w:val="00F53A48"/>
    <w:rsid w:val="00F66358"/>
    <w:rsid w:val="00F727E0"/>
    <w:rsid w:val="00F74AAD"/>
    <w:rsid w:val="00F77D92"/>
    <w:rsid w:val="00F818E7"/>
    <w:rsid w:val="00F849A9"/>
    <w:rsid w:val="00F87911"/>
    <w:rsid w:val="00F9239D"/>
    <w:rsid w:val="00F93F68"/>
    <w:rsid w:val="00FA254A"/>
    <w:rsid w:val="00FA4EFD"/>
    <w:rsid w:val="00FB0B43"/>
    <w:rsid w:val="00FB242D"/>
    <w:rsid w:val="00FB543A"/>
    <w:rsid w:val="00FB56CF"/>
    <w:rsid w:val="00FD0CC4"/>
    <w:rsid w:val="00FD5248"/>
    <w:rsid w:val="00FD667D"/>
    <w:rsid w:val="00FF4558"/>
    <w:rsid w:val="00FF5B79"/>
    <w:rsid w:val="00FF7D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37"/>
    <w:rPr>
      <w:rFonts w:cs="SimSun"/>
      <w:sz w:val="24"/>
      <w:szCs w:val="24"/>
      <w:lang w:eastAsia="zh-CN" w:bidi="th-TH"/>
    </w:rPr>
  </w:style>
  <w:style w:type="paragraph" w:styleId="3">
    <w:name w:val="heading 3"/>
    <w:basedOn w:val="a"/>
    <w:next w:val="a"/>
    <w:qFormat/>
    <w:rsid w:val="00C63637"/>
    <w:pPr>
      <w:keepNext/>
      <w:jc w:val="center"/>
      <w:outlineLvl w:val="2"/>
    </w:pPr>
    <w:rPr>
      <w:b/>
      <w:bCs/>
      <w:sz w:val="36"/>
      <w:szCs w:val="36"/>
      <w:lang w:val="en-AU"/>
    </w:rPr>
  </w:style>
  <w:style w:type="paragraph" w:styleId="6">
    <w:name w:val="heading 6"/>
    <w:basedOn w:val="a"/>
    <w:next w:val="a"/>
    <w:link w:val="6Char"/>
    <w:semiHidden/>
    <w:unhideWhenUsed/>
    <w:qFormat/>
    <w:rsid w:val="003064E2"/>
    <w:pPr>
      <w:spacing w:before="240" w:after="60"/>
      <w:outlineLvl w:val="5"/>
    </w:pPr>
    <w:rPr>
      <w:rFonts w:ascii="Calibri" w:hAnsi="Calibri" w:cs="Angsana New"/>
      <w:b/>
      <w:bCs/>
      <w:sz w:val="22"/>
      <w:szCs w:val="28"/>
    </w:rPr>
  </w:style>
  <w:style w:type="paragraph" w:styleId="7">
    <w:name w:val="heading 7"/>
    <w:basedOn w:val="a"/>
    <w:next w:val="a"/>
    <w:link w:val="7Char"/>
    <w:semiHidden/>
    <w:unhideWhenUsed/>
    <w:qFormat/>
    <w:rsid w:val="003064E2"/>
    <w:pPr>
      <w:spacing w:before="240" w:after="60"/>
      <w:outlineLvl w:val="6"/>
    </w:pPr>
    <w:rPr>
      <w:rFonts w:ascii="Calibri" w:hAnsi="Calibri" w:cs="Angsana New"/>
      <w:szCs w:val="30"/>
    </w:rPr>
  </w:style>
  <w:style w:type="paragraph" w:styleId="9">
    <w:name w:val="heading 9"/>
    <w:basedOn w:val="a"/>
    <w:next w:val="a"/>
    <w:qFormat/>
    <w:rsid w:val="00C63637"/>
    <w:pPr>
      <w:keepNext/>
      <w:jc w:val="right"/>
      <w:outlineLvl w:val="8"/>
    </w:pPr>
    <w:rPr>
      <w:rFonts w:eastAsia="MS Mincho"/>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3637"/>
    <w:pPr>
      <w:tabs>
        <w:tab w:val="center" w:pos="4320"/>
        <w:tab w:val="right" w:pos="8640"/>
      </w:tabs>
    </w:pPr>
    <w:rPr>
      <w:rFonts w:eastAsia="MS Mincho"/>
      <w:lang w:eastAsia="ja-JP"/>
    </w:rPr>
  </w:style>
  <w:style w:type="paragraph" w:styleId="a4">
    <w:name w:val="Balloon Text"/>
    <w:basedOn w:val="a"/>
    <w:semiHidden/>
    <w:rsid w:val="00B927A9"/>
    <w:rPr>
      <w:rFonts w:ascii="Tahoma" w:hAnsi="Tahoma" w:cs="Tahoma"/>
      <w:sz w:val="16"/>
      <w:szCs w:val="16"/>
    </w:rPr>
  </w:style>
  <w:style w:type="paragraph" w:styleId="a5">
    <w:name w:val="Body Text Indent"/>
    <w:basedOn w:val="a"/>
    <w:rsid w:val="004F0A59"/>
    <w:pPr>
      <w:widowControl w:val="0"/>
      <w:adjustRightInd w:val="0"/>
      <w:snapToGrid w:val="0"/>
      <w:spacing w:beforeLines="50" w:afterLines="50" w:line="0" w:lineRule="atLeast"/>
      <w:ind w:firstLine="420"/>
      <w:jc w:val="both"/>
    </w:pPr>
    <w:rPr>
      <w:rFonts w:cs="Times New Roman"/>
      <w:kern w:val="2"/>
      <w:lang w:bidi="ar-SA"/>
    </w:rPr>
  </w:style>
  <w:style w:type="paragraph" w:styleId="a6">
    <w:name w:val="footnote text"/>
    <w:basedOn w:val="a"/>
    <w:semiHidden/>
    <w:rsid w:val="00E35190"/>
    <w:rPr>
      <w:sz w:val="20"/>
      <w:szCs w:val="20"/>
    </w:rPr>
  </w:style>
  <w:style w:type="character" w:styleId="a7">
    <w:name w:val="footnote reference"/>
    <w:semiHidden/>
    <w:rsid w:val="00E35190"/>
    <w:rPr>
      <w:vertAlign w:val="superscript"/>
    </w:rPr>
  </w:style>
  <w:style w:type="paragraph" w:styleId="a8">
    <w:name w:val="Body Text"/>
    <w:basedOn w:val="a"/>
    <w:rsid w:val="001E50D2"/>
    <w:pPr>
      <w:spacing w:after="120"/>
    </w:pPr>
  </w:style>
  <w:style w:type="character" w:styleId="a9">
    <w:name w:val="Hyperlink"/>
    <w:rsid w:val="001E50D2"/>
    <w:rPr>
      <w:color w:val="0000FF"/>
      <w:u w:val="single"/>
    </w:rPr>
  </w:style>
  <w:style w:type="paragraph" w:styleId="aa">
    <w:name w:val="Date"/>
    <w:basedOn w:val="a"/>
    <w:next w:val="a"/>
    <w:rsid w:val="00DF2613"/>
  </w:style>
  <w:style w:type="table" w:styleId="ab">
    <w:name w:val="Table Grid"/>
    <w:basedOn w:val="a1"/>
    <w:rsid w:val="00D661B2"/>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5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ar-SA"/>
    </w:rPr>
  </w:style>
  <w:style w:type="paragraph" w:styleId="ac">
    <w:name w:val="footer"/>
    <w:basedOn w:val="a"/>
    <w:link w:val="Char"/>
    <w:uiPriority w:val="99"/>
    <w:rsid w:val="00CE7D4C"/>
    <w:pPr>
      <w:tabs>
        <w:tab w:val="center" w:pos="4153"/>
        <w:tab w:val="right" w:pos="8306"/>
      </w:tabs>
    </w:pPr>
  </w:style>
  <w:style w:type="paragraph" w:styleId="ad">
    <w:name w:val="List Paragraph"/>
    <w:basedOn w:val="a"/>
    <w:uiPriority w:val="34"/>
    <w:qFormat/>
    <w:rsid w:val="008E1FD3"/>
    <w:pPr>
      <w:ind w:left="720"/>
    </w:pPr>
    <w:rPr>
      <w:rFonts w:cs="Angsana New"/>
      <w:szCs w:val="30"/>
    </w:rPr>
  </w:style>
  <w:style w:type="paragraph" w:styleId="ae">
    <w:name w:val="No Spacing"/>
    <w:link w:val="Char0"/>
    <w:uiPriority w:val="1"/>
    <w:qFormat/>
    <w:rsid w:val="003064E2"/>
    <w:rPr>
      <w:rFonts w:ascii="Calibri" w:hAnsi="Calibri"/>
      <w:sz w:val="22"/>
      <w:szCs w:val="22"/>
      <w:lang w:eastAsia="en-US"/>
    </w:rPr>
  </w:style>
  <w:style w:type="character" w:customStyle="1" w:styleId="Char0">
    <w:name w:val="간격 없음 Char"/>
    <w:link w:val="ae"/>
    <w:uiPriority w:val="1"/>
    <w:rsid w:val="003064E2"/>
    <w:rPr>
      <w:rFonts w:ascii="Calibri" w:hAnsi="Calibri"/>
      <w:sz w:val="22"/>
      <w:szCs w:val="22"/>
      <w:lang w:val="en-US" w:eastAsia="en-US" w:bidi="ar-SA"/>
    </w:rPr>
  </w:style>
  <w:style w:type="character" w:customStyle="1" w:styleId="6Char">
    <w:name w:val="제목 6 Char"/>
    <w:link w:val="6"/>
    <w:semiHidden/>
    <w:rsid w:val="003064E2"/>
    <w:rPr>
      <w:rFonts w:ascii="Calibri" w:eastAsia="Times New Roman" w:hAnsi="Calibri" w:cs="Angsana New"/>
      <w:b/>
      <w:bCs/>
      <w:sz w:val="22"/>
      <w:szCs w:val="28"/>
      <w:lang w:eastAsia="zh-CN" w:bidi="th-TH"/>
    </w:rPr>
  </w:style>
  <w:style w:type="character" w:customStyle="1" w:styleId="7Char">
    <w:name w:val="제목 7 Char"/>
    <w:link w:val="7"/>
    <w:semiHidden/>
    <w:rsid w:val="003064E2"/>
    <w:rPr>
      <w:rFonts w:ascii="Calibri" w:eastAsia="Times New Roman" w:hAnsi="Calibri" w:cs="Angsana New"/>
      <w:sz w:val="24"/>
      <w:szCs w:val="30"/>
      <w:lang w:eastAsia="zh-CN" w:bidi="th-TH"/>
    </w:rPr>
  </w:style>
  <w:style w:type="character" w:customStyle="1" w:styleId="Char">
    <w:name w:val="바닥글 Char"/>
    <w:link w:val="ac"/>
    <w:uiPriority w:val="99"/>
    <w:rsid w:val="00941D51"/>
    <w:rPr>
      <w:rFonts w:cs="SimSun"/>
      <w:sz w:val="24"/>
      <w:szCs w:val="24"/>
      <w:lang w:val="en-US" w:eastAsia="zh-CN" w:bidi="th-TH"/>
    </w:rPr>
  </w:style>
  <w:style w:type="character" w:styleId="af">
    <w:name w:val="annotation reference"/>
    <w:rsid w:val="00E43BD6"/>
    <w:rPr>
      <w:sz w:val="16"/>
      <w:szCs w:val="16"/>
    </w:rPr>
  </w:style>
  <w:style w:type="paragraph" w:styleId="af0">
    <w:name w:val="annotation text"/>
    <w:basedOn w:val="a"/>
    <w:link w:val="Char1"/>
    <w:rsid w:val="00E43BD6"/>
    <w:rPr>
      <w:rFonts w:cs="Angsana New"/>
      <w:sz w:val="20"/>
      <w:szCs w:val="25"/>
    </w:rPr>
  </w:style>
  <w:style w:type="character" w:customStyle="1" w:styleId="Char1">
    <w:name w:val="메모 텍스트 Char"/>
    <w:link w:val="af0"/>
    <w:rsid w:val="00E43BD6"/>
    <w:rPr>
      <w:rFonts w:cs="Angsana New"/>
      <w:szCs w:val="25"/>
      <w:lang w:eastAsia="zh-CN" w:bidi="th-TH"/>
    </w:rPr>
  </w:style>
  <w:style w:type="paragraph" w:styleId="af1">
    <w:name w:val="annotation subject"/>
    <w:basedOn w:val="af0"/>
    <w:next w:val="af0"/>
    <w:link w:val="Char2"/>
    <w:rsid w:val="00E43BD6"/>
    <w:rPr>
      <w:b/>
      <w:bCs/>
    </w:rPr>
  </w:style>
  <w:style w:type="character" w:customStyle="1" w:styleId="Char2">
    <w:name w:val="메모 주제 Char"/>
    <w:link w:val="af1"/>
    <w:rsid w:val="00E43BD6"/>
    <w:rPr>
      <w:rFonts w:cs="Angsana New"/>
      <w:b/>
      <w:bCs/>
      <w:szCs w:val="25"/>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37"/>
    <w:rPr>
      <w:rFonts w:cs="SimSun"/>
      <w:sz w:val="24"/>
      <w:szCs w:val="24"/>
      <w:lang w:eastAsia="zh-CN" w:bidi="th-TH"/>
    </w:rPr>
  </w:style>
  <w:style w:type="paragraph" w:styleId="3">
    <w:name w:val="heading 3"/>
    <w:basedOn w:val="a"/>
    <w:next w:val="a"/>
    <w:qFormat/>
    <w:rsid w:val="00C63637"/>
    <w:pPr>
      <w:keepNext/>
      <w:jc w:val="center"/>
      <w:outlineLvl w:val="2"/>
    </w:pPr>
    <w:rPr>
      <w:b/>
      <w:bCs/>
      <w:sz w:val="36"/>
      <w:szCs w:val="36"/>
      <w:lang w:val="en-AU"/>
    </w:rPr>
  </w:style>
  <w:style w:type="paragraph" w:styleId="6">
    <w:name w:val="heading 6"/>
    <w:basedOn w:val="a"/>
    <w:next w:val="a"/>
    <w:link w:val="6Char"/>
    <w:semiHidden/>
    <w:unhideWhenUsed/>
    <w:qFormat/>
    <w:rsid w:val="003064E2"/>
    <w:pPr>
      <w:spacing w:before="240" w:after="60"/>
      <w:outlineLvl w:val="5"/>
    </w:pPr>
    <w:rPr>
      <w:rFonts w:ascii="Calibri" w:hAnsi="Calibri" w:cs="Angsana New"/>
      <w:b/>
      <w:bCs/>
      <w:sz w:val="22"/>
      <w:szCs w:val="28"/>
    </w:rPr>
  </w:style>
  <w:style w:type="paragraph" w:styleId="7">
    <w:name w:val="heading 7"/>
    <w:basedOn w:val="a"/>
    <w:next w:val="a"/>
    <w:link w:val="7Char"/>
    <w:semiHidden/>
    <w:unhideWhenUsed/>
    <w:qFormat/>
    <w:rsid w:val="003064E2"/>
    <w:pPr>
      <w:spacing w:before="240" w:after="60"/>
      <w:outlineLvl w:val="6"/>
    </w:pPr>
    <w:rPr>
      <w:rFonts w:ascii="Calibri" w:hAnsi="Calibri" w:cs="Angsana New"/>
      <w:szCs w:val="30"/>
    </w:rPr>
  </w:style>
  <w:style w:type="paragraph" w:styleId="9">
    <w:name w:val="heading 9"/>
    <w:basedOn w:val="a"/>
    <w:next w:val="a"/>
    <w:qFormat/>
    <w:rsid w:val="00C63637"/>
    <w:pPr>
      <w:keepNext/>
      <w:jc w:val="right"/>
      <w:outlineLvl w:val="8"/>
    </w:pPr>
    <w:rPr>
      <w:rFonts w:eastAsia="MS Mincho"/>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3637"/>
    <w:pPr>
      <w:tabs>
        <w:tab w:val="center" w:pos="4320"/>
        <w:tab w:val="right" w:pos="8640"/>
      </w:tabs>
    </w:pPr>
    <w:rPr>
      <w:rFonts w:eastAsia="MS Mincho"/>
      <w:lang w:eastAsia="ja-JP"/>
    </w:rPr>
  </w:style>
  <w:style w:type="paragraph" w:styleId="a4">
    <w:name w:val="Balloon Text"/>
    <w:basedOn w:val="a"/>
    <w:semiHidden/>
    <w:rsid w:val="00B927A9"/>
    <w:rPr>
      <w:rFonts w:ascii="Tahoma" w:hAnsi="Tahoma" w:cs="Tahoma"/>
      <w:sz w:val="16"/>
      <w:szCs w:val="16"/>
    </w:rPr>
  </w:style>
  <w:style w:type="paragraph" w:styleId="a5">
    <w:name w:val="Body Text Indent"/>
    <w:basedOn w:val="a"/>
    <w:rsid w:val="004F0A59"/>
    <w:pPr>
      <w:widowControl w:val="0"/>
      <w:adjustRightInd w:val="0"/>
      <w:snapToGrid w:val="0"/>
      <w:spacing w:beforeLines="50" w:afterLines="50" w:line="0" w:lineRule="atLeast"/>
      <w:ind w:firstLine="420"/>
      <w:jc w:val="both"/>
    </w:pPr>
    <w:rPr>
      <w:rFonts w:cs="Times New Roman"/>
      <w:kern w:val="2"/>
      <w:lang w:bidi="ar-SA"/>
    </w:rPr>
  </w:style>
  <w:style w:type="paragraph" w:styleId="a6">
    <w:name w:val="footnote text"/>
    <w:basedOn w:val="a"/>
    <w:semiHidden/>
    <w:rsid w:val="00E35190"/>
    <w:rPr>
      <w:sz w:val="20"/>
      <w:szCs w:val="20"/>
    </w:rPr>
  </w:style>
  <w:style w:type="character" w:styleId="a7">
    <w:name w:val="footnote reference"/>
    <w:semiHidden/>
    <w:rsid w:val="00E35190"/>
    <w:rPr>
      <w:vertAlign w:val="superscript"/>
    </w:rPr>
  </w:style>
  <w:style w:type="paragraph" w:styleId="a8">
    <w:name w:val="Body Text"/>
    <w:basedOn w:val="a"/>
    <w:rsid w:val="001E50D2"/>
    <w:pPr>
      <w:spacing w:after="120"/>
    </w:pPr>
  </w:style>
  <w:style w:type="character" w:styleId="a9">
    <w:name w:val="Hyperlink"/>
    <w:rsid w:val="001E50D2"/>
    <w:rPr>
      <w:color w:val="0000FF"/>
      <w:u w:val="single"/>
    </w:rPr>
  </w:style>
  <w:style w:type="paragraph" w:styleId="aa">
    <w:name w:val="Date"/>
    <w:basedOn w:val="a"/>
    <w:next w:val="a"/>
    <w:rsid w:val="00DF2613"/>
  </w:style>
  <w:style w:type="table" w:styleId="ab">
    <w:name w:val="Table Grid"/>
    <w:basedOn w:val="a1"/>
    <w:rsid w:val="00D661B2"/>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5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ar-SA"/>
    </w:rPr>
  </w:style>
  <w:style w:type="paragraph" w:styleId="ac">
    <w:name w:val="footer"/>
    <w:basedOn w:val="a"/>
    <w:link w:val="Char"/>
    <w:uiPriority w:val="99"/>
    <w:rsid w:val="00CE7D4C"/>
    <w:pPr>
      <w:tabs>
        <w:tab w:val="center" w:pos="4153"/>
        <w:tab w:val="right" w:pos="8306"/>
      </w:tabs>
    </w:pPr>
  </w:style>
  <w:style w:type="paragraph" w:styleId="ad">
    <w:name w:val="List Paragraph"/>
    <w:basedOn w:val="a"/>
    <w:uiPriority w:val="34"/>
    <w:qFormat/>
    <w:rsid w:val="008E1FD3"/>
    <w:pPr>
      <w:ind w:left="720"/>
    </w:pPr>
    <w:rPr>
      <w:rFonts w:cs="Angsana New"/>
      <w:szCs w:val="30"/>
    </w:rPr>
  </w:style>
  <w:style w:type="paragraph" w:styleId="ae">
    <w:name w:val="No Spacing"/>
    <w:link w:val="Char0"/>
    <w:uiPriority w:val="1"/>
    <w:qFormat/>
    <w:rsid w:val="003064E2"/>
    <w:rPr>
      <w:rFonts w:ascii="Calibri" w:hAnsi="Calibri"/>
      <w:sz w:val="22"/>
      <w:szCs w:val="22"/>
      <w:lang w:eastAsia="en-US"/>
    </w:rPr>
  </w:style>
  <w:style w:type="character" w:customStyle="1" w:styleId="Char0">
    <w:name w:val="간격 없음 Char"/>
    <w:link w:val="ae"/>
    <w:uiPriority w:val="1"/>
    <w:rsid w:val="003064E2"/>
    <w:rPr>
      <w:rFonts w:ascii="Calibri" w:hAnsi="Calibri"/>
      <w:sz w:val="22"/>
      <w:szCs w:val="22"/>
      <w:lang w:val="en-US" w:eastAsia="en-US" w:bidi="ar-SA"/>
    </w:rPr>
  </w:style>
  <w:style w:type="character" w:customStyle="1" w:styleId="6Char">
    <w:name w:val="제목 6 Char"/>
    <w:link w:val="6"/>
    <w:semiHidden/>
    <w:rsid w:val="003064E2"/>
    <w:rPr>
      <w:rFonts w:ascii="Calibri" w:eastAsia="Times New Roman" w:hAnsi="Calibri" w:cs="Angsana New"/>
      <w:b/>
      <w:bCs/>
      <w:sz w:val="22"/>
      <w:szCs w:val="28"/>
      <w:lang w:eastAsia="zh-CN" w:bidi="th-TH"/>
    </w:rPr>
  </w:style>
  <w:style w:type="character" w:customStyle="1" w:styleId="7Char">
    <w:name w:val="제목 7 Char"/>
    <w:link w:val="7"/>
    <w:semiHidden/>
    <w:rsid w:val="003064E2"/>
    <w:rPr>
      <w:rFonts w:ascii="Calibri" w:eastAsia="Times New Roman" w:hAnsi="Calibri" w:cs="Angsana New"/>
      <w:sz w:val="24"/>
      <w:szCs w:val="30"/>
      <w:lang w:eastAsia="zh-CN" w:bidi="th-TH"/>
    </w:rPr>
  </w:style>
  <w:style w:type="character" w:customStyle="1" w:styleId="Char">
    <w:name w:val="바닥글 Char"/>
    <w:link w:val="ac"/>
    <w:uiPriority w:val="99"/>
    <w:rsid w:val="00941D51"/>
    <w:rPr>
      <w:rFonts w:cs="SimSun"/>
      <w:sz w:val="24"/>
      <w:szCs w:val="24"/>
      <w:lang w:val="en-US" w:eastAsia="zh-CN" w:bidi="th-TH"/>
    </w:rPr>
  </w:style>
  <w:style w:type="character" w:styleId="af">
    <w:name w:val="annotation reference"/>
    <w:rsid w:val="00E43BD6"/>
    <w:rPr>
      <w:sz w:val="16"/>
      <w:szCs w:val="16"/>
    </w:rPr>
  </w:style>
  <w:style w:type="paragraph" w:styleId="af0">
    <w:name w:val="annotation text"/>
    <w:basedOn w:val="a"/>
    <w:link w:val="Char1"/>
    <w:rsid w:val="00E43BD6"/>
    <w:rPr>
      <w:rFonts w:cs="Angsana New"/>
      <w:sz w:val="20"/>
      <w:szCs w:val="25"/>
    </w:rPr>
  </w:style>
  <w:style w:type="character" w:customStyle="1" w:styleId="Char1">
    <w:name w:val="메모 텍스트 Char"/>
    <w:link w:val="af0"/>
    <w:rsid w:val="00E43BD6"/>
    <w:rPr>
      <w:rFonts w:cs="Angsana New"/>
      <w:szCs w:val="25"/>
      <w:lang w:eastAsia="zh-CN" w:bidi="th-TH"/>
    </w:rPr>
  </w:style>
  <w:style w:type="paragraph" w:styleId="af1">
    <w:name w:val="annotation subject"/>
    <w:basedOn w:val="af0"/>
    <w:next w:val="af0"/>
    <w:link w:val="Char2"/>
    <w:rsid w:val="00E43BD6"/>
    <w:rPr>
      <w:b/>
      <w:bCs/>
    </w:rPr>
  </w:style>
  <w:style w:type="character" w:customStyle="1" w:styleId="Char2">
    <w:name w:val="메모 주제 Char"/>
    <w:link w:val="af1"/>
    <w:rsid w:val="00E43BD6"/>
    <w:rPr>
      <w:rFonts w:cs="Angsana New"/>
      <w:b/>
      <w:bCs/>
      <w:szCs w:val="25"/>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3355">
      <w:bodyDiv w:val="1"/>
      <w:marLeft w:val="0"/>
      <w:marRight w:val="0"/>
      <w:marTop w:val="0"/>
      <w:marBottom w:val="0"/>
      <w:divBdr>
        <w:top w:val="none" w:sz="0" w:space="0" w:color="auto"/>
        <w:left w:val="none" w:sz="0" w:space="0" w:color="auto"/>
        <w:bottom w:val="none" w:sz="0" w:space="0" w:color="auto"/>
        <w:right w:val="none" w:sz="0" w:space="0" w:color="auto"/>
      </w:divBdr>
      <w:divsChild>
        <w:div w:id="272053048">
          <w:marLeft w:val="0"/>
          <w:marRight w:val="0"/>
          <w:marTop w:val="0"/>
          <w:marBottom w:val="0"/>
          <w:divBdr>
            <w:top w:val="none" w:sz="0" w:space="0" w:color="auto"/>
            <w:left w:val="single" w:sz="6" w:space="0" w:color="F1F1F1"/>
            <w:bottom w:val="none" w:sz="0" w:space="0" w:color="auto"/>
            <w:right w:val="single" w:sz="6" w:space="0" w:color="F1F1F1"/>
          </w:divBdr>
          <w:divsChild>
            <w:div w:id="126044903">
              <w:marLeft w:val="0"/>
              <w:marRight w:val="0"/>
              <w:marTop w:val="0"/>
              <w:marBottom w:val="0"/>
              <w:divBdr>
                <w:top w:val="none" w:sz="0" w:space="0" w:color="auto"/>
                <w:left w:val="none" w:sz="0" w:space="0" w:color="auto"/>
                <w:bottom w:val="none" w:sz="0" w:space="0" w:color="auto"/>
                <w:right w:val="none" w:sz="0" w:space="0" w:color="auto"/>
              </w:divBdr>
              <w:divsChild>
                <w:div w:id="1371301672">
                  <w:marLeft w:val="0"/>
                  <w:marRight w:val="0"/>
                  <w:marTop w:val="0"/>
                  <w:marBottom w:val="0"/>
                  <w:divBdr>
                    <w:top w:val="none" w:sz="0" w:space="0" w:color="auto"/>
                    <w:left w:val="none" w:sz="0" w:space="0" w:color="auto"/>
                    <w:bottom w:val="none" w:sz="0" w:space="0" w:color="auto"/>
                    <w:right w:val="none" w:sz="0" w:space="0" w:color="auto"/>
                  </w:divBdr>
                  <w:divsChild>
                    <w:div w:id="18670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18066">
      <w:bodyDiv w:val="1"/>
      <w:marLeft w:val="208"/>
      <w:marRight w:val="0"/>
      <w:marTop w:val="208"/>
      <w:marBottom w:val="0"/>
      <w:divBdr>
        <w:top w:val="none" w:sz="0" w:space="0" w:color="auto"/>
        <w:left w:val="none" w:sz="0" w:space="0" w:color="auto"/>
        <w:bottom w:val="none" w:sz="0" w:space="0" w:color="auto"/>
        <w:right w:val="none" w:sz="0" w:space="0" w:color="auto"/>
      </w:divBdr>
    </w:div>
    <w:div w:id="1554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D2A9247B2C7439AE96E48E67CEEB8" ma:contentTypeVersion="" ma:contentTypeDescription="Create a new document." ma:contentTypeScope="" ma:versionID="764e2b28451c4794aeefcd49a6c00422">
  <xsd:schema xmlns:xsd="http://www.w3.org/2001/XMLSchema" xmlns:xs="http://www.w3.org/2001/XMLSchema" xmlns:p="http://schemas.microsoft.com/office/2006/metadata/properties" xmlns:ns2="1B50EC1B-4754-47E3-9854-2E59C91A0541" xmlns:ns3="5987ad84-f08d-4022-aac7-e40522c20b7f" targetNamespace="http://schemas.microsoft.com/office/2006/metadata/properties" ma:root="true" ma:fieldsID="74b6fa0fc77cfa48202ac5cecde48ba9" ns2:_="" ns3:_="">
    <xsd:import namespace="1B50EC1B-4754-47E3-9854-2E59C91A0541"/>
    <xsd:import namespace="5987ad84-f08d-4022-aac7-e40522c20b7f"/>
    <xsd:element name="properties">
      <xsd:complexType>
        <xsd:sequence>
          <xsd:element name="documentManagement">
            <xsd:complexType>
              <xsd:all>
                <xsd:element ref="ns2:Discuss" minOccurs="0"/>
                <xsd:element ref="ns3:Session_x0020_Numb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0EC1B-4754-47E3-9854-2E59C91A0541" elementFormDefault="qualified">
    <xsd:import namespace="http://schemas.microsoft.com/office/2006/documentManagement/types"/>
    <xsd:import namespace="http://schemas.microsoft.com/office/infopath/2007/PartnerControls"/>
    <xsd:element name="Discuss" ma:index="8" nillable="true" ma:displayName="Discuss" ma:hidden="true" ma:internalName="Discus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7ad84-f08d-4022-aac7-e40522c20b7f" elementFormDefault="qualified">
    <xsd:import namespace="http://schemas.microsoft.com/office/2006/documentManagement/types"/>
    <xsd:import namespace="http://schemas.microsoft.com/office/infopath/2007/PartnerControls"/>
    <xsd:element name="Session_x0020_Number" ma:index="9" nillable="true" ma:displayName="Agenda Item" ma:default="1 - Welcome by SCE Chair and Adoption of SCE Agenda" ma:format="Dropdown" ma:internalName="Session_x0020_Number">
      <xsd:simpleType>
        <xsd:restriction base="dms:Choice">
          <xsd:enumeration value="1 - Welcome by SCE Chair and Adoption of SCE Agenda"/>
          <xsd:enumeration value="2 - SCE Terms of Reference"/>
          <xsd:enumeration value="3 - 2018 SCE Work Plan"/>
          <xsd:enumeration value="4 - SCE Fora Operations and Policies"/>
          <xsd:enumeration value="4-1 - Report of the APEC Secretariat Executive Director on the Alignment of Fora Work Plans with APEC’s Overall Vision and Objectives"/>
          <xsd:enumeration value="4-2 -  Improvement of SCE and SCE-COW Arrangements"/>
          <xsd:enumeration value="4-3 - Other Policy Issues"/>
          <xsd:enumeration value="5 - Fora Administration"/>
          <xsd:enumeration value="5-1 - Fora Strategic Plans"/>
          <xsd:enumeration value="5-2 -  Fora Terms of Reference"/>
          <xsd:enumeration value="5-3 - Independent Assessments"/>
          <xsd:enumeration value="6 - Standardized Fora Assessment Program"/>
          <xsd:enumeration value="7 - Streamlined Project Approval Process"/>
          <xsd:enumeration value="8 - Scheduling of Ministerial Meetings in 2018"/>
          <xsd:enumeration value="9 - Other Business"/>
          <xsd:enumeration value="10 - Document Access"/>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ession_x0020_Number xmlns="5987ad84-f08d-4022-aac7-e40522c20b7f">5-2 -	 Fora Terms of Reference</Session_x0020_Number>
    <Discuss xmlns="1B50EC1B-4754-47E3-9854-2E59C91A054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EC98-052F-45EB-9943-C57D9646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0EC1B-4754-47E3-9854-2E59C91A0541"/>
    <ds:schemaRef ds:uri="5987ad84-f08d-4022-aac7-e40522c20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27915-1A51-41C7-B8BC-686DB85344ED}">
  <ds:schemaRefs>
    <ds:schemaRef ds:uri="http://schemas.microsoft.com/sharepoint/v3/contenttype/forms"/>
  </ds:schemaRefs>
</ds:datastoreItem>
</file>

<file path=customXml/itemProps3.xml><?xml version="1.0" encoding="utf-8"?>
<ds:datastoreItem xmlns:ds="http://schemas.openxmlformats.org/officeDocument/2006/customXml" ds:itemID="{E5CFA519-AB3C-4A65-A03A-9F3C245C7750}">
  <ds:schemaRefs>
    <ds:schemaRef ds:uri="http://schemas.microsoft.com/office/2006/metadata/longProperties"/>
  </ds:schemaRefs>
</ds:datastoreItem>
</file>

<file path=customXml/itemProps4.xml><?xml version="1.0" encoding="utf-8"?>
<ds:datastoreItem xmlns:ds="http://schemas.openxmlformats.org/officeDocument/2006/customXml" ds:itemID="{B81EFB10-C3D2-4878-854F-58A5EE611D3E}">
  <ds:schemaRefs>
    <ds:schemaRef ds:uri="http://schemas.microsoft.com/office/2006/metadata/properties"/>
    <ds:schemaRef ds:uri="5987ad84-f08d-4022-aac7-e40522c20b7f"/>
    <ds:schemaRef ds:uri="1B50EC1B-4754-47E3-9854-2E59C91A0541"/>
  </ds:schemaRefs>
</ds:datastoreItem>
</file>

<file path=customXml/itemProps5.xml><?xml version="1.0" encoding="utf-8"?>
<ds:datastoreItem xmlns:ds="http://schemas.openxmlformats.org/officeDocument/2006/customXml" ds:itemID="{96A0CE2D-445C-4697-8FB7-6D94BC0F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1747</Words>
  <Characters>9959</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TPTWG Terms of Reference revised version 2</vt:lpstr>
      <vt:lpstr>TPTWG Terms of Reference revised version 2</vt:lpstr>
    </vt:vector>
  </TitlesOfParts>
  <Company>Infrastructure</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TPTWG Terms of Reference revised version 2</dc:title>
  <dc:creator>smartpc smart</dc:creator>
  <cp:lastModifiedBy>MOLIT</cp:lastModifiedBy>
  <cp:revision>3</cp:revision>
  <cp:lastPrinted>2018-01-03T05:21:00Z</cp:lastPrinted>
  <dcterms:created xsi:type="dcterms:W3CDTF">2018-05-10T00:17:00Z</dcterms:created>
  <dcterms:modified xsi:type="dcterms:W3CDTF">2018-05-10T00:18:00Z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eDocument</vt:lpwstr>
  </property>
  <property fmtid="{D5CDD505-2E9C-101B-9397-08002B2CF9AE}" pid="3" name="_NewReviewCycle">
    <vt:lpwstr/>
  </property>
  <property fmtid="{D5CDD505-2E9C-101B-9397-08002B2CF9AE}" pid="4" name="ContentTypeId">
    <vt:lpwstr>0x01010039CD2A9247B2C7439AE96E48E67CEEB8</vt:lpwstr>
  </property>
</Properties>
</file>