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CB6A57" w:rsidRPr="006E2A31" w:rsidTr="006E7052">
        <w:trPr>
          <w:tblHeader/>
        </w:trPr>
        <w:tc>
          <w:tcPr>
            <w:tcW w:w="14564" w:type="dxa"/>
            <w:shd w:val="clear" w:color="auto" w:fill="DBE5F1"/>
          </w:tcPr>
          <w:p w:rsidR="00CB6A57" w:rsidRPr="006E2A31" w:rsidRDefault="00CB6A57" w:rsidP="00E23260">
            <w:pPr>
              <w:spacing w:before="120" w:after="120"/>
              <w:jc w:val="center"/>
              <w:rPr>
                <w:rFonts w:asciiTheme="minorHAnsi" w:hAnsiTheme="minorHAnsi"/>
                <w:b/>
                <w:sz w:val="20"/>
                <w:lang w:val="en-US"/>
              </w:rPr>
            </w:pPr>
            <w:bookmarkStart w:id="0" w:name="_GoBack"/>
            <w:bookmarkEnd w:id="0"/>
            <w:r w:rsidRPr="006E2A31">
              <w:rPr>
                <w:rFonts w:asciiTheme="minorHAnsi" w:hAnsiTheme="minorHAnsi"/>
                <w:b/>
                <w:sz w:val="20"/>
                <w:lang w:val="en-US"/>
              </w:rPr>
              <w:t xml:space="preserve">Individual Action Plan Update for </w:t>
            </w:r>
            <w:r w:rsidR="00E23260" w:rsidRPr="006E2A31">
              <w:rPr>
                <w:rFonts w:asciiTheme="minorHAnsi" w:hAnsiTheme="minorHAnsi"/>
                <w:b/>
                <w:sz w:val="20"/>
                <w:lang w:val="en-US"/>
              </w:rPr>
              <w:t>Indonesia</w:t>
            </w:r>
            <w:r w:rsidRPr="006E2A31">
              <w:rPr>
                <w:rFonts w:asciiTheme="minorHAnsi" w:hAnsiTheme="minorHAnsi"/>
                <w:b/>
                <w:sz w:val="20"/>
                <w:lang w:val="en-US"/>
              </w:rPr>
              <w:t xml:space="preserve"> for </w:t>
            </w:r>
            <w:r w:rsidR="00E23260" w:rsidRPr="006E2A31">
              <w:rPr>
                <w:rFonts w:asciiTheme="minorHAnsi" w:hAnsiTheme="minorHAnsi"/>
                <w:b/>
                <w:sz w:val="20"/>
                <w:lang w:val="en-US"/>
              </w:rPr>
              <w:t>2014</w:t>
            </w:r>
            <w:r w:rsidR="00D179F6" w:rsidRPr="006E2A31">
              <w:rPr>
                <w:rFonts w:asciiTheme="minorHAnsi" w:hAnsiTheme="minorHAnsi"/>
                <w:b/>
                <w:sz w:val="20"/>
                <w:lang w:val="en-US"/>
              </w:rPr>
              <w:fldChar w:fldCharType="begin" w:fldLock="1">
                <w:ffData>
                  <w:name w:val="Text30"/>
                  <w:enabled/>
                  <w:calcOnExit w:val="0"/>
                  <w:textInput>
                    <w:default w:val="{Year}"/>
                  </w:textInput>
                </w:ffData>
              </w:fldChar>
            </w:r>
            <w:r w:rsidRPr="006E2A31">
              <w:rPr>
                <w:rFonts w:asciiTheme="minorHAnsi" w:hAnsiTheme="minorHAnsi"/>
                <w:b/>
                <w:sz w:val="20"/>
                <w:lang w:val="en-US"/>
              </w:rPr>
              <w:instrText xml:space="preserve"> FORMTEXT </w:instrText>
            </w:r>
            <w:r w:rsidR="00462DD7">
              <w:rPr>
                <w:rFonts w:asciiTheme="minorHAnsi" w:hAnsiTheme="minorHAnsi"/>
                <w:b/>
                <w:sz w:val="20"/>
                <w:lang w:val="en-US"/>
              </w:rPr>
            </w:r>
            <w:r w:rsidR="00462DD7">
              <w:rPr>
                <w:rFonts w:asciiTheme="minorHAnsi" w:hAnsiTheme="minorHAnsi"/>
                <w:b/>
                <w:sz w:val="20"/>
                <w:lang w:val="en-US"/>
              </w:rPr>
              <w:fldChar w:fldCharType="separate"/>
            </w:r>
            <w:r w:rsidR="00D179F6" w:rsidRPr="006E2A31">
              <w:rPr>
                <w:rFonts w:asciiTheme="minorHAnsi" w:hAnsiTheme="minorHAnsi"/>
                <w:b/>
                <w:sz w:val="20"/>
                <w:lang w:val="en-US"/>
              </w:rPr>
              <w:fldChar w:fldCharType="end"/>
            </w:r>
          </w:p>
        </w:tc>
      </w:tr>
      <w:tr w:rsidR="00CB6A57" w:rsidRPr="006E2A31">
        <w:trPr>
          <w:tblHeader/>
        </w:trPr>
        <w:tc>
          <w:tcPr>
            <w:tcW w:w="14564" w:type="dxa"/>
          </w:tcPr>
          <w:p w:rsidR="00CB6A57" w:rsidRPr="006E2A31" w:rsidRDefault="00CB6A57">
            <w:pPr>
              <w:spacing w:before="120" w:after="120"/>
              <w:jc w:val="both"/>
              <w:rPr>
                <w:rFonts w:asciiTheme="minorHAnsi" w:hAnsiTheme="minorHAnsi"/>
                <w:b/>
                <w:i/>
                <w:sz w:val="20"/>
                <w:lang w:val="en-US"/>
              </w:rPr>
            </w:pPr>
            <w:r w:rsidRPr="006E2A31">
              <w:rPr>
                <w:rFonts w:asciiTheme="minorHAnsi" w:hAnsiTheme="minorHAnsi"/>
                <w:b/>
                <w:i/>
                <w:sz w:val="20"/>
                <w:lang w:val="en-US"/>
              </w:rPr>
              <w:br/>
            </w:r>
            <w:bookmarkStart w:id="1" w:name="Highlights"/>
            <w:bookmarkEnd w:id="1"/>
            <w:r w:rsidRPr="006E2A31">
              <w:rPr>
                <w:rFonts w:asciiTheme="minorHAnsi" w:hAnsiTheme="minorHAnsi"/>
                <w:b/>
                <w:i/>
                <w:sz w:val="20"/>
                <w:lang w:val="en-US"/>
              </w:rPr>
              <w:t xml:space="preserve">Highlights of recent policy developments which indicate how [economy] is progressing towards the Bogor Goals and key challenges it faces in its efforts to meet the Goals. </w:t>
            </w:r>
          </w:p>
        </w:tc>
      </w:tr>
      <w:tr w:rsidR="00CB6A57" w:rsidRPr="006E2A31">
        <w:trPr>
          <w:tblHeader/>
        </w:trPr>
        <w:tc>
          <w:tcPr>
            <w:tcW w:w="14564" w:type="dxa"/>
          </w:tcPr>
          <w:p w:rsidR="00CB6A57" w:rsidRPr="006E2A31" w:rsidRDefault="00CB6A57">
            <w:pPr>
              <w:spacing w:before="120" w:after="120"/>
              <w:rPr>
                <w:rFonts w:asciiTheme="minorHAnsi" w:hAnsiTheme="minorHAnsi"/>
                <w:bCs/>
                <w:i/>
                <w:sz w:val="20"/>
                <w:lang w:val="en-US"/>
              </w:rPr>
            </w:pPr>
            <w:r w:rsidRPr="006E2A31">
              <w:rPr>
                <w:rFonts w:asciiTheme="minorHAnsi" w:hAnsiTheme="minorHAnsi"/>
                <w:bCs/>
                <w:i/>
                <w:sz w:val="20"/>
                <w:lang w:val="en-US"/>
              </w:rPr>
              <w:br/>
            </w:r>
            <w:r w:rsidRPr="006E2A31">
              <w:rPr>
                <w:rFonts w:asciiTheme="minorHAnsi" w:hAnsiTheme="minorHAnsi"/>
                <w:bCs/>
                <w:i/>
                <w:sz w:val="20"/>
                <w:lang w:val="en-US"/>
              </w:rPr>
              <w:br/>
            </w:r>
          </w:p>
        </w:tc>
      </w:tr>
    </w:tbl>
    <w:p w:rsidR="00CB6A57" w:rsidRPr="006E2A31" w:rsidRDefault="00CB6A57">
      <w:pPr>
        <w:rPr>
          <w:rFonts w:asciiTheme="minorHAnsi" w:hAnsiTheme="minorHAnsi"/>
          <w:sz w:val="20"/>
          <w:lang w:val="en-US"/>
        </w:rPr>
      </w:pPr>
    </w:p>
    <w:tbl>
      <w:tblPr>
        <w:tblW w:w="14905" w:type="dxa"/>
        <w:tblInd w:w="-1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31"/>
        <w:gridCol w:w="2920"/>
        <w:gridCol w:w="9183"/>
        <w:gridCol w:w="2271"/>
      </w:tblGrid>
      <w:tr w:rsidR="00CB6A57" w:rsidRPr="006E2A31" w:rsidTr="00DE2F6C">
        <w:trPr>
          <w:tblHeader/>
        </w:trPr>
        <w:tc>
          <w:tcPr>
            <w:tcW w:w="0" w:type="auto"/>
            <w:gridSpan w:val="2"/>
            <w:shd w:val="clear" w:color="auto" w:fill="C6D9F1"/>
          </w:tcPr>
          <w:p w:rsidR="00CB6A57" w:rsidRPr="006E2A31" w:rsidRDefault="00CB6A57">
            <w:pPr>
              <w:pStyle w:val="Subtitle"/>
              <w:spacing w:before="60" w:after="60"/>
              <w:jc w:val="center"/>
              <w:rPr>
                <w:rFonts w:asciiTheme="minorHAnsi" w:hAnsiTheme="minorHAnsi"/>
                <w:sz w:val="20"/>
              </w:rPr>
            </w:pPr>
            <w:r w:rsidRPr="006E2A31">
              <w:rPr>
                <w:rFonts w:asciiTheme="minorHAnsi" w:hAnsiTheme="minorHAnsi"/>
                <w:sz w:val="20"/>
              </w:rPr>
              <w:t>IAP Chapter (and Sub-Chapter and Section Heading, if any)</w:t>
            </w:r>
            <w:r w:rsidR="008F223D" w:rsidRPr="006E2A31">
              <w:rPr>
                <w:rFonts w:asciiTheme="minorHAnsi" w:hAnsiTheme="minorHAnsi"/>
                <w:b w:val="0"/>
                <w:sz w:val="20"/>
                <w:vertAlign w:val="superscript"/>
                <w:lang w:eastAsia="zh-TW"/>
              </w:rPr>
              <w:t xml:space="preserve"> </w:t>
            </w:r>
          </w:p>
        </w:tc>
        <w:tc>
          <w:tcPr>
            <w:tcW w:w="9183" w:type="dxa"/>
            <w:shd w:val="clear" w:color="auto" w:fill="C6D9F1"/>
          </w:tcPr>
          <w:p w:rsidR="00CB6A57" w:rsidRPr="006E2A31" w:rsidRDefault="00CB6A57" w:rsidP="00E23260">
            <w:pPr>
              <w:spacing w:before="60" w:after="60"/>
              <w:jc w:val="center"/>
              <w:rPr>
                <w:rFonts w:asciiTheme="minorHAnsi" w:hAnsiTheme="minorHAnsi"/>
                <w:b/>
                <w:sz w:val="20"/>
                <w:vertAlign w:val="superscript"/>
                <w:lang w:val="en-US" w:eastAsia="zh-TW"/>
              </w:rPr>
            </w:pPr>
            <w:r w:rsidRPr="006E2A31">
              <w:rPr>
                <w:rFonts w:asciiTheme="minorHAnsi" w:hAnsiTheme="minorHAnsi"/>
                <w:b/>
                <w:sz w:val="20"/>
                <w:lang w:val="en-US"/>
              </w:rPr>
              <w:t xml:space="preserve">Improvements made since </w:t>
            </w:r>
            <w:r w:rsidRPr="006E2A31">
              <w:rPr>
                <w:rFonts w:asciiTheme="minorHAnsi" w:hAnsiTheme="minorHAnsi"/>
                <w:b/>
                <w:sz w:val="20"/>
                <w:lang w:val="en-US" w:eastAsia="zh-TW"/>
              </w:rPr>
              <w:t xml:space="preserve"> </w:t>
            </w:r>
            <w:r w:rsidR="00E23260" w:rsidRPr="006E2A31">
              <w:rPr>
                <w:rFonts w:asciiTheme="minorHAnsi" w:hAnsiTheme="minorHAnsi"/>
                <w:b/>
                <w:sz w:val="20"/>
                <w:lang w:val="en-US" w:eastAsia="zh-TW"/>
              </w:rPr>
              <w:t xml:space="preserve">2012 </w:t>
            </w:r>
            <w:r w:rsidRPr="006E2A31">
              <w:rPr>
                <w:rFonts w:asciiTheme="minorHAnsi" w:hAnsiTheme="minorHAnsi"/>
                <w:b/>
                <w:sz w:val="20"/>
                <w:lang w:val="en-US"/>
              </w:rPr>
              <w:t xml:space="preserve">IAP </w:t>
            </w:r>
          </w:p>
        </w:tc>
        <w:tc>
          <w:tcPr>
            <w:tcW w:w="2271" w:type="dxa"/>
            <w:shd w:val="clear" w:color="auto" w:fill="C6D9F1"/>
          </w:tcPr>
          <w:p w:rsidR="00CB6A57" w:rsidRPr="006E2A31" w:rsidRDefault="00CB6A57">
            <w:pPr>
              <w:spacing w:before="60" w:after="60"/>
              <w:jc w:val="center"/>
              <w:rPr>
                <w:rFonts w:asciiTheme="minorHAnsi" w:hAnsiTheme="minorHAnsi"/>
                <w:b/>
                <w:sz w:val="20"/>
                <w:lang w:val="en-US"/>
              </w:rPr>
            </w:pPr>
            <w:r w:rsidRPr="006E2A31">
              <w:rPr>
                <w:rFonts w:asciiTheme="minorHAnsi" w:hAnsiTheme="minorHAnsi"/>
                <w:b/>
                <w:sz w:val="20"/>
                <w:lang w:val="en-US"/>
              </w:rPr>
              <w:t>Further Improvements Planned</w:t>
            </w:r>
            <w:r w:rsidR="008F223D" w:rsidRPr="006E2A31">
              <w:rPr>
                <w:rFonts w:asciiTheme="minorHAnsi" w:hAnsiTheme="minorHAnsi"/>
                <w:b/>
                <w:sz w:val="20"/>
                <w:vertAlign w:val="superscript"/>
                <w:lang w:val="en-US" w:eastAsia="zh-TW"/>
              </w:rPr>
              <w:t xml:space="preserve"> </w:t>
            </w:r>
          </w:p>
        </w:tc>
      </w:tr>
      <w:tr w:rsidR="00CB6A57" w:rsidRPr="006E2A31" w:rsidTr="00DE2F6C">
        <w:trPr>
          <w:trHeight w:val="648"/>
        </w:trPr>
        <w:tc>
          <w:tcPr>
            <w:tcW w:w="0" w:type="auto"/>
            <w:gridSpan w:val="2"/>
          </w:tcPr>
          <w:p w:rsidR="00CB6A57" w:rsidRPr="006E2A31" w:rsidRDefault="00CB6A57">
            <w:pPr>
              <w:pStyle w:val="Heading9"/>
              <w:rPr>
                <w:rFonts w:asciiTheme="minorHAnsi" w:hAnsiTheme="minorHAnsi"/>
                <w:lang w:val="en-US"/>
              </w:rPr>
            </w:pPr>
            <w:bookmarkStart w:id="2" w:name="Row01"/>
            <w:r w:rsidRPr="006E2A31">
              <w:rPr>
                <w:rFonts w:asciiTheme="minorHAnsi" w:hAnsiTheme="minorHAnsi"/>
                <w:lang w:val="en-US"/>
              </w:rPr>
              <w:t>Tariffs</w:t>
            </w:r>
            <w:bookmarkEnd w:id="2"/>
          </w:p>
        </w:tc>
        <w:tc>
          <w:tcPr>
            <w:tcW w:w="9183" w:type="dxa"/>
          </w:tcPr>
          <w:p w:rsidR="00534B4A" w:rsidRPr="006E2A31" w:rsidRDefault="00534B4A" w:rsidP="009726DB">
            <w:pPr>
              <w:rPr>
                <w:rFonts w:asciiTheme="minorHAnsi" w:hAnsiTheme="minorHAnsi"/>
                <w:b/>
                <w:sz w:val="20"/>
                <w:lang w:val="en-US"/>
              </w:rPr>
            </w:pPr>
            <w:bookmarkStart w:id="3" w:name="Cell01"/>
            <w:bookmarkEnd w:id="3"/>
            <w:r w:rsidRPr="006E2A31">
              <w:rPr>
                <w:rFonts w:asciiTheme="minorHAnsi" w:hAnsiTheme="minorHAnsi"/>
                <w:b/>
                <w:sz w:val="20"/>
                <w:lang w:val="en-US"/>
              </w:rPr>
              <w:t xml:space="preserve">Minister of Finance Regulation no. </w:t>
            </w:r>
            <w:r w:rsidRPr="006E2A31">
              <w:rPr>
                <w:rStyle w:val="hps"/>
                <w:rFonts w:asciiTheme="minorHAnsi" w:hAnsiTheme="minorHAnsi"/>
                <w:b/>
                <w:sz w:val="20"/>
                <w:lang w:val="en-US"/>
              </w:rPr>
              <w:t>133/PMK.011/2013</w:t>
            </w:r>
            <w:r w:rsidRPr="006E2A31">
              <w:rPr>
                <w:rFonts w:asciiTheme="minorHAnsi" w:hAnsiTheme="minorHAnsi"/>
                <w:b/>
                <w:sz w:val="20"/>
                <w:lang w:val="en-US"/>
              </w:rPr>
              <w:t xml:space="preserve"> </w:t>
            </w:r>
            <w:r w:rsidRPr="006E2A31">
              <w:rPr>
                <w:rStyle w:val="hps"/>
                <w:rFonts w:asciiTheme="minorHAnsi" w:hAnsiTheme="minorHAnsi"/>
                <w:b/>
                <w:sz w:val="20"/>
                <w:lang w:val="en-US"/>
              </w:rPr>
              <w:t>FMD</w:t>
            </w:r>
            <w:r w:rsidRPr="006E2A31">
              <w:rPr>
                <w:rFonts w:asciiTheme="minorHAnsi" w:hAnsiTheme="minorHAnsi"/>
                <w:b/>
                <w:sz w:val="20"/>
                <w:lang w:val="en-US"/>
              </w:rPr>
              <w:t xml:space="preserve">. </w:t>
            </w:r>
          </w:p>
          <w:p w:rsidR="00534B4A" w:rsidRPr="006E2A31" w:rsidRDefault="00534B4A" w:rsidP="009726DB">
            <w:pPr>
              <w:rPr>
                <w:rFonts w:asciiTheme="minorHAnsi" w:hAnsiTheme="minorHAnsi"/>
                <w:sz w:val="20"/>
                <w:lang w:val="en-US"/>
              </w:rPr>
            </w:pPr>
          </w:p>
          <w:p w:rsidR="00C75CDC" w:rsidRPr="006E2A31" w:rsidRDefault="008E245A" w:rsidP="009726DB">
            <w:pPr>
              <w:rPr>
                <w:rFonts w:asciiTheme="minorHAnsi" w:hAnsiTheme="minorHAnsi"/>
                <w:sz w:val="20"/>
                <w:lang w:val="en-US"/>
              </w:rPr>
            </w:pPr>
            <w:r w:rsidRPr="006E2A31">
              <w:rPr>
                <w:rStyle w:val="hps"/>
                <w:rFonts w:asciiTheme="minorHAnsi" w:hAnsiTheme="minorHAnsi"/>
                <w:sz w:val="20"/>
                <w:lang w:val="en-US"/>
              </w:rPr>
              <w:t>Indonesia</w:t>
            </w:r>
            <w:r w:rsidRPr="006E2A31">
              <w:rPr>
                <w:rFonts w:asciiTheme="minorHAnsi" w:hAnsiTheme="minorHAnsi"/>
                <w:sz w:val="20"/>
                <w:lang w:val="en-US"/>
              </w:rPr>
              <w:t xml:space="preserve"> </w:t>
            </w:r>
            <w:r w:rsidRPr="006E2A31">
              <w:rPr>
                <w:rStyle w:val="hps"/>
                <w:rFonts w:asciiTheme="minorHAnsi" w:hAnsiTheme="minorHAnsi"/>
                <w:sz w:val="20"/>
                <w:lang w:val="en-US"/>
              </w:rPr>
              <w:t>has implemented</w:t>
            </w:r>
            <w:r w:rsidRPr="006E2A31">
              <w:rPr>
                <w:rFonts w:asciiTheme="minorHAnsi" w:hAnsiTheme="minorHAnsi"/>
                <w:sz w:val="20"/>
                <w:lang w:val="en-US"/>
              </w:rPr>
              <w:t xml:space="preserve"> </w:t>
            </w:r>
            <w:r w:rsidR="00C75CDC" w:rsidRPr="006E2A31">
              <w:rPr>
                <w:rFonts w:asciiTheme="minorHAnsi" w:hAnsiTheme="minorHAnsi"/>
                <w:sz w:val="20"/>
                <w:lang w:val="en-US"/>
              </w:rPr>
              <w:t xml:space="preserve">a </w:t>
            </w:r>
            <w:r w:rsidRPr="006E2A31">
              <w:rPr>
                <w:rStyle w:val="hps"/>
                <w:rFonts w:asciiTheme="minorHAnsi" w:hAnsiTheme="minorHAnsi"/>
                <w:sz w:val="20"/>
                <w:lang w:val="en-US"/>
              </w:rPr>
              <w:t>tariff</w:t>
            </w:r>
            <w:r w:rsidRPr="006E2A31">
              <w:rPr>
                <w:rFonts w:asciiTheme="minorHAnsi" w:hAnsiTheme="minorHAnsi"/>
                <w:sz w:val="20"/>
                <w:lang w:val="en-US"/>
              </w:rPr>
              <w:t xml:space="preserve"> </w:t>
            </w:r>
            <w:r w:rsidRPr="006E2A31">
              <w:rPr>
                <w:rStyle w:val="hps"/>
                <w:rFonts w:asciiTheme="minorHAnsi" w:hAnsiTheme="minorHAnsi"/>
                <w:sz w:val="20"/>
                <w:lang w:val="en-US"/>
              </w:rPr>
              <w:t>system</w:t>
            </w:r>
            <w:r w:rsidRPr="006E2A31">
              <w:rPr>
                <w:rFonts w:asciiTheme="minorHAnsi" w:hAnsiTheme="minorHAnsi"/>
                <w:sz w:val="20"/>
                <w:lang w:val="en-US"/>
              </w:rPr>
              <w:t xml:space="preserve"> </w:t>
            </w:r>
            <w:r w:rsidRPr="006E2A31">
              <w:rPr>
                <w:rStyle w:val="hps"/>
                <w:rFonts w:asciiTheme="minorHAnsi" w:hAnsiTheme="minorHAnsi"/>
                <w:sz w:val="20"/>
                <w:lang w:val="en-US"/>
              </w:rPr>
              <w:t>based on</w:t>
            </w:r>
            <w:r w:rsidRPr="006E2A31">
              <w:rPr>
                <w:rFonts w:asciiTheme="minorHAnsi" w:hAnsiTheme="minorHAnsi"/>
                <w:sz w:val="20"/>
                <w:lang w:val="en-US"/>
              </w:rPr>
              <w:t xml:space="preserve"> </w:t>
            </w:r>
            <w:r w:rsidRPr="006E2A31">
              <w:rPr>
                <w:rStyle w:val="hps"/>
                <w:rFonts w:asciiTheme="minorHAnsi" w:hAnsiTheme="minorHAnsi"/>
                <w:sz w:val="20"/>
                <w:lang w:val="en-US"/>
              </w:rPr>
              <w:t>HS</w:t>
            </w:r>
            <w:r w:rsidRPr="006E2A31">
              <w:rPr>
                <w:rFonts w:asciiTheme="minorHAnsi" w:hAnsiTheme="minorHAnsi"/>
                <w:sz w:val="20"/>
                <w:lang w:val="en-US"/>
              </w:rPr>
              <w:t xml:space="preserve"> </w:t>
            </w:r>
            <w:r w:rsidR="00C75CDC" w:rsidRPr="006E2A31">
              <w:rPr>
                <w:rStyle w:val="hps"/>
                <w:rFonts w:asciiTheme="minorHAnsi" w:hAnsiTheme="minorHAnsi"/>
                <w:sz w:val="20"/>
                <w:lang w:val="en-US"/>
              </w:rPr>
              <w:t xml:space="preserve">2012 wich covers 10,025 </w:t>
            </w:r>
            <w:r w:rsidRPr="006E2A31">
              <w:rPr>
                <w:rStyle w:val="hps"/>
                <w:rFonts w:asciiTheme="minorHAnsi" w:hAnsiTheme="minorHAnsi"/>
                <w:sz w:val="20"/>
                <w:lang w:val="en-US"/>
              </w:rPr>
              <w:t>tariff lines</w:t>
            </w:r>
            <w:r w:rsidRPr="006E2A31">
              <w:rPr>
                <w:rFonts w:asciiTheme="minorHAnsi" w:hAnsiTheme="minorHAnsi"/>
                <w:sz w:val="20"/>
                <w:lang w:val="en-US"/>
              </w:rPr>
              <w:t xml:space="preserve"> </w:t>
            </w:r>
            <w:r w:rsidRPr="006E2A31">
              <w:rPr>
                <w:rStyle w:val="hps"/>
                <w:rFonts w:asciiTheme="minorHAnsi" w:hAnsiTheme="minorHAnsi"/>
                <w:sz w:val="20"/>
                <w:lang w:val="en-US"/>
              </w:rPr>
              <w:t>(</w:t>
            </w:r>
            <w:r w:rsidRPr="006E2A31">
              <w:rPr>
                <w:rFonts w:asciiTheme="minorHAnsi" w:hAnsiTheme="minorHAnsi"/>
                <w:sz w:val="20"/>
                <w:lang w:val="en-US"/>
              </w:rPr>
              <w:t xml:space="preserve">previously </w:t>
            </w:r>
            <w:r w:rsidR="00817C7D" w:rsidRPr="006E2A31">
              <w:rPr>
                <w:rFonts w:asciiTheme="minorHAnsi" w:hAnsiTheme="minorHAnsi"/>
                <w:sz w:val="20"/>
                <w:lang w:val="en-US"/>
              </w:rPr>
              <w:t>it covered</w:t>
            </w:r>
            <w:r w:rsidR="00C75CDC" w:rsidRPr="006E2A31">
              <w:rPr>
                <w:rFonts w:asciiTheme="minorHAnsi" w:hAnsiTheme="minorHAnsi"/>
                <w:sz w:val="20"/>
                <w:lang w:val="en-US"/>
              </w:rPr>
              <w:t xml:space="preserve"> </w:t>
            </w:r>
            <w:r w:rsidRPr="006E2A31">
              <w:rPr>
                <w:rStyle w:val="hps"/>
                <w:rFonts w:asciiTheme="minorHAnsi" w:hAnsiTheme="minorHAnsi"/>
                <w:sz w:val="20"/>
                <w:lang w:val="en-US"/>
              </w:rPr>
              <w:t>8,755</w:t>
            </w:r>
            <w:r w:rsidRPr="006E2A31">
              <w:rPr>
                <w:rFonts w:asciiTheme="minorHAnsi" w:hAnsiTheme="minorHAnsi"/>
                <w:sz w:val="20"/>
                <w:lang w:val="en-US"/>
              </w:rPr>
              <w:t xml:space="preserve"> </w:t>
            </w:r>
            <w:r w:rsidRPr="006E2A31">
              <w:rPr>
                <w:rStyle w:val="hps"/>
                <w:rFonts w:asciiTheme="minorHAnsi" w:hAnsiTheme="minorHAnsi"/>
                <w:sz w:val="20"/>
                <w:lang w:val="en-US"/>
              </w:rPr>
              <w:t>tariff lines</w:t>
            </w:r>
            <w:r w:rsidRPr="006E2A31">
              <w:rPr>
                <w:rFonts w:asciiTheme="minorHAnsi" w:hAnsiTheme="minorHAnsi"/>
                <w:sz w:val="20"/>
                <w:lang w:val="en-US"/>
              </w:rPr>
              <w:t xml:space="preserve">). </w:t>
            </w:r>
          </w:p>
          <w:p w:rsidR="00C75CDC" w:rsidRPr="006E2A31" w:rsidRDefault="00C75CDC" w:rsidP="009726DB">
            <w:pPr>
              <w:rPr>
                <w:rFonts w:asciiTheme="minorHAnsi" w:hAnsiTheme="minorHAnsi"/>
                <w:sz w:val="20"/>
                <w:lang w:val="en-US"/>
              </w:rPr>
            </w:pPr>
          </w:p>
          <w:p w:rsidR="006657A2" w:rsidRPr="006E2A31" w:rsidRDefault="00817C7D" w:rsidP="009726DB">
            <w:pPr>
              <w:rPr>
                <w:rFonts w:asciiTheme="minorHAnsi" w:hAnsiTheme="minorHAnsi"/>
                <w:sz w:val="20"/>
                <w:lang w:val="en-US"/>
              </w:rPr>
            </w:pPr>
            <w:r w:rsidRPr="006E2A31">
              <w:rPr>
                <w:rStyle w:val="hps"/>
                <w:rFonts w:asciiTheme="minorHAnsi" w:hAnsiTheme="minorHAnsi"/>
                <w:sz w:val="20"/>
                <w:lang w:val="en-US"/>
              </w:rPr>
              <w:t xml:space="preserve">The implementation is based on Minister of Finance Regulation </w:t>
            </w:r>
            <w:r w:rsidR="00A94ADE" w:rsidRPr="006E2A31">
              <w:rPr>
                <w:rStyle w:val="hps"/>
                <w:rFonts w:asciiTheme="minorHAnsi" w:hAnsiTheme="minorHAnsi"/>
                <w:sz w:val="20"/>
                <w:lang w:val="en-US"/>
              </w:rPr>
              <w:t xml:space="preserve">(PMK) </w:t>
            </w:r>
            <w:r w:rsidRPr="006E2A31">
              <w:rPr>
                <w:rStyle w:val="hps"/>
                <w:rFonts w:asciiTheme="minorHAnsi" w:hAnsiTheme="minorHAnsi"/>
                <w:sz w:val="20"/>
                <w:lang w:val="en-US"/>
              </w:rPr>
              <w:t xml:space="preserve">no. </w:t>
            </w:r>
            <w:r w:rsidR="008E245A" w:rsidRPr="006E2A31">
              <w:rPr>
                <w:rStyle w:val="hps"/>
                <w:rFonts w:asciiTheme="minorHAnsi" w:hAnsiTheme="minorHAnsi"/>
                <w:sz w:val="20"/>
                <w:lang w:val="en-US"/>
              </w:rPr>
              <w:t>213/PMK.011/2011</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and amended by</w:t>
            </w:r>
            <w:r w:rsidR="008E245A" w:rsidRPr="006E2A31">
              <w:rPr>
                <w:rFonts w:asciiTheme="minorHAnsi" w:hAnsiTheme="minorHAnsi"/>
                <w:sz w:val="20"/>
                <w:lang w:val="en-US"/>
              </w:rPr>
              <w:t xml:space="preserve"> </w:t>
            </w:r>
            <w:r w:rsidRPr="006E2A31">
              <w:rPr>
                <w:rFonts w:asciiTheme="minorHAnsi" w:hAnsiTheme="minorHAnsi"/>
                <w:sz w:val="20"/>
                <w:lang w:val="en-US"/>
              </w:rPr>
              <w:t xml:space="preserve">Minister of Finance Regulation no. </w:t>
            </w:r>
            <w:r w:rsidR="008E245A" w:rsidRPr="006E2A31">
              <w:rPr>
                <w:rStyle w:val="hps"/>
                <w:rFonts w:asciiTheme="minorHAnsi" w:hAnsiTheme="minorHAnsi"/>
                <w:sz w:val="20"/>
                <w:lang w:val="en-US"/>
              </w:rPr>
              <w:t>133/PMK.011/2013</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FMD</w:t>
            </w:r>
            <w:r w:rsidR="008E245A" w:rsidRPr="006E2A31">
              <w:rPr>
                <w:rFonts w:asciiTheme="minorHAnsi" w:hAnsiTheme="minorHAnsi"/>
                <w:sz w:val="20"/>
                <w:lang w:val="en-US"/>
              </w:rPr>
              <w:t xml:space="preserve">. </w:t>
            </w:r>
          </w:p>
          <w:p w:rsidR="006657A2" w:rsidRPr="006E2A31" w:rsidRDefault="006657A2" w:rsidP="009726DB">
            <w:pPr>
              <w:rPr>
                <w:rFonts w:asciiTheme="minorHAnsi" w:hAnsiTheme="minorHAnsi"/>
                <w:sz w:val="20"/>
                <w:lang w:val="en-US"/>
              </w:rPr>
            </w:pPr>
          </w:p>
          <w:p w:rsidR="00C52482" w:rsidRPr="006E2A31" w:rsidRDefault="00817C7D" w:rsidP="009726DB">
            <w:pPr>
              <w:rPr>
                <w:rFonts w:asciiTheme="minorHAnsi" w:hAnsiTheme="minorHAnsi"/>
                <w:sz w:val="20"/>
                <w:lang w:val="en-US"/>
              </w:rPr>
            </w:pPr>
            <w:r w:rsidRPr="006E2A31">
              <w:rPr>
                <w:rFonts w:asciiTheme="minorHAnsi" w:hAnsiTheme="minorHAnsi"/>
                <w:sz w:val="20"/>
                <w:lang w:val="en-US"/>
              </w:rPr>
              <w:t xml:space="preserve">The tariff commitments in </w:t>
            </w:r>
            <w:r w:rsidR="008E245A" w:rsidRPr="006E2A31">
              <w:rPr>
                <w:rFonts w:asciiTheme="minorHAnsi" w:hAnsiTheme="minorHAnsi"/>
                <w:sz w:val="20"/>
                <w:lang w:val="en-US"/>
              </w:rPr>
              <w:t xml:space="preserve">several </w:t>
            </w:r>
            <w:r w:rsidRPr="006E2A31">
              <w:rPr>
                <w:rFonts w:asciiTheme="minorHAnsi" w:hAnsiTheme="minorHAnsi"/>
                <w:sz w:val="20"/>
                <w:lang w:val="en-US"/>
              </w:rPr>
              <w:t xml:space="preserve"> free trade</w:t>
            </w:r>
            <w:r w:rsidR="008E245A" w:rsidRPr="006E2A31">
              <w:rPr>
                <w:rFonts w:asciiTheme="minorHAnsi" w:hAnsiTheme="minorHAnsi"/>
                <w:sz w:val="20"/>
                <w:lang w:val="en-US"/>
              </w:rPr>
              <w:t xml:space="preserve"> agreements</w:t>
            </w:r>
            <w:r w:rsidRPr="006E2A31">
              <w:rPr>
                <w:rFonts w:asciiTheme="minorHAnsi" w:hAnsiTheme="minorHAnsi"/>
                <w:sz w:val="20"/>
                <w:lang w:val="en-US"/>
              </w:rPr>
              <w:t xml:space="preserve"> </w:t>
            </w:r>
            <w:r w:rsidR="008E245A" w:rsidRPr="006E2A31">
              <w:rPr>
                <w:rStyle w:val="hps"/>
                <w:rFonts w:asciiTheme="minorHAnsi" w:hAnsiTheme="minorHAnsi"/>
                <w:sz w:val="20"/>
                <w:lang w:val="en-US"/>
              </w:rPr>
              <w:t>have been</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converted</w:t>
            </w:r>
            <w:r w:rsidR="008E245A" w:rsidRPr="006E2A31">
              <w:rPr>
                <w:rFonts w:asciiTheme="minorHAnsi" w:hAnsiTheme="minorHAnsi"/>
                <w:sz w:val="20"/>
                <w:lang w:val="en-US"/>
              </w:rPr>
              <w:t xml:space="preserve"> </w:t>
            </w:r>
            <w:r w:rsidRPr="006E2A31">
              <w:rPr>
                <w:rFonts w:asciiTheme="minorHAnsi" w:hAnsiTheme="minorHAnsi"/>
                <w:sz w:val="20"/>
                <w:lang w:val="en-US"/>
              </w:rPr>
              <w:t xml:space="preserve">from </w:t>
            </w:r>
            <w:r w:rsidR="008E245A" w:rsidRPr="006E2A31">
              <w:rPr>
                <w:rFonts w:asciiTheme="minorHAnsi" w:hAnsiTheme="minorHAnsi"/>
                <w:sz w:val="20"/>
                <w:lang w:val="en-US"/>
              </w:rPr>
              <w:t xml:space="preserve">HS 2010 </w:t>
            </w:r>
            <w:r w:rsidR="008E245A" w:rsidRPr="006E2A31">
              <w:rPr>
                <w:rStyle w:val="hps"/>
                <w:rFonts w:asciiTheme="minorHAnsi" w:hAnsiTheme="minorHAnsi"/>
                <w:sz w:val="20"/>
                <w:lang w:val="en-US"/>
              </w:rPr>
              <w:t>to HS</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2012</w:t>
            </w:r>
            <w:r w:rsidRPr="006E2A31">
              <w:rPr>
                <w:rStyle w:val="hps"/>
                <w:rFonts w:asciiTheme="minorHAnsi" w:hAnsiTheme="minorHAnsi"/>
                <w:sz w:val="20"/>
                <w:lang w:val="en-US"/>
              </w:rPr>
              <w:t>. Those agreements are as follows</w:t>
            </w:r>
            <w:r w:rsidR="008E245A" w:rsidRPr="006E2A31">
              <w:rPr>
                <w:rFonts w:asciiTheme="minorHAnsi" w:hAnsiTheme="minorHAnsi"/>
                <w:sz w:val="20"/>
                <w:lang w:val="en-US"/>
              </w:rPr>
              <w:t>:</w:t>
            </w:r>
            <w:r w:rsidR="008E245A" w:rsidRPr="006E2A31">
              <w:rPr>
                <w:rFonts w:asciiTheme="minorHAnsi" w:hAnsiTheme="minorHAnsi"/>
                <w:sz w:val="20"/>
                <w:lang w:val="en-US"/>
              </w:rPr>
              <w:br/>
            </w:r>
            <w:r w:rsidR="008E245A" w:rsidRPr="006E2A31">
              <w:rPr>
                <w:rStyle w:val="hps"/>
                <w:rFonts w:asciiTheme="minorHAnsi" w:hAnsiTheme="minorHAnsi"/>
                <w:sz w:val="20"/>
                <w:lang w:val="en-US"/>
              </w:rPr>
              <w:t>1</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A</w:t>
            </w:r>
            <w:r w:rsidR="00F14A68" w:rsidRPr="006E2A31">
              <w:rPr>
                <w:rStyle w:val="hps"/>
                <w:rFonts w:asciiTheme="minorHAnsi" w:hAnsiTheme="minorHAnsi"/>
                <w:sz w:val="20"/>
                <w:lang w:val="en-US"/>
              </w:rPr>
              <w:t xml:space="preserve">SEAN </w:t>
            </w:r>
            <w:r w:rsidR="008E245A" w:rsidRPr="006E2A31">
              <w:rPr>
                <w:rStyle w:val="hps"/>
                <w:rFonts w:asciiTheme="minorHAnsi" w:hAnsiTheme="minorHAnsi"/>
                <w:sz w:val="20"/>
                <w:lang w:val="en-US"/>
              </w:rPr>
              <w:t>T</w:t>
            </w:r>
            <w:r w:rsidR="00F14A68" w:rsidRPr="006E2A31">
              <w:rPr>
                <w:rStyle w:val="hps"/>
                <w:rFonts w:asciiTheme="minorHAnsi" w:hAnsiTheme="minorHAnsi"/>
                <w:sz w:val="20"/>
                <w:lang w:val="en-US"/>
              </w:rPr>
              <w:t xml:space="preserve">rade in </w:t>
            </w:r>
            <w:r w:rsidR="008E245A" w:rsidRPr="006E2A31">
              <w:rPr>
                <w:rStyle w:val="hps"/>
                <w:rFonts w:asciiTheme="minorHAnsi" w:hAnsiTheme="minorHAnsi"/>
                <w:sz w:val="20"/>
                <w:lang w:val="en-US"/>
              </w:rPr>
              <w:t>G</w:t>
            </w:r>
            <w:r w:rsidR="00F14A68" w:rsidRPr="006E2A31">
              <w:rPr>
                <w:rStyle w:val="hps"/>
                <w:rFonts w:asciiTheme="minorHAnsi" w:hAnsiTheme="minorHAnsi"/>
                <w:sz w:val="20"/>
                <w:lang w:val="en-US"/>
              </w:rPr>
              <w:t xml:space="preserve">oods </w:t>
            </w:r>
            <w:r w:rsidR="008E245A" w:rsidRPr="006E2A31">
              <w:rPr>
                <w:rStyle w:val="hps"/>
                <w:rFonts w:asciiTheme="minorHAnsi" w:hAnsiTheme="minorHAnsi"/>
                <w:sz w:val="20"/>
                <w:lang w:val="en-US"/>
              </w:rPr>
              <w:t>A</w:t>
            </w:r>
            <w:r w:rsidR="00F14A68" w:rsidRPr="006E2A31">
              <w:rPr>
                <w:rStyle w:val="hps"/>
                <w:rFonts w:asciiTheme="minorHAnsi" w:hAnsiTheme="minorHAnsi"/>
                <w:sz w:val="20"/>
                <w:lang w:val="en-US"/>
              </w:rPr>
              <w:t>greement (ATIGA)</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w:t>
            </w:r>
            <w:r w:rsidR="008E245A" w:rsidRPr="006E2A31">
              <w:rPr>
                <w:rFonts w:asciiTheme="minorHAnsi" w:hAnsiTheme="minorHAnsi"/>
                <w:sz w:val="20"/>
                <w:lang w:val="en-US"/>
              </w:rPr>
              <w:t xml:space="preserve">PMK </w:t>
            </w:r>
            <w:r w:rsidR="008E245A" w:rsidRPr="006E2A31">
              <w:rPr>
                <w:rStyle w:val="hps"/>
                <w:rFonts w:asciiTheme="minorHAnsi" w:hAnsiTheme="minorHAnsi"/>
                <w:sz w:val="20"/>
                <w:lang w:val="en-US"/>
              </w:rPr>
              <w:t>208/PMK.011/2012</w:t>
            </w:r>
            <w:r w:rsidR="008E245A" w:rsidRPr="006E2A31">
              <w:rPr>
                <w:rFonts w:asciiTheme="minorHAnsi" w:hAnsiTheme="minorHAnsi"/>
                <w:sz w:val="20"/>
                <w:lang w:val="en-US"/>
              </w:rPr>
              <w:t>)</w:t>
            </w:r>
            <w:r w:rsidR="008E245A" w:rsidRPr="006E2A31">
              <w:rPr>
                <w:rFonts w:asciiTheme="minorHAnsi" w:hAnsiTheme="minorHAnsi"/>
                <w:sz w:val="20"/>
                <w:lang w:val="en-US"/>
              </w:rPr>
              <w:br/>
            </w:r>
            <w:r w:rsidR="008E245A" w:rsidRPr="006E2A31">
              <w:rPr>
                <w:rStyle w:val="hps"/>
                <w:rFonts w:asciiTheme="minorHAnsi" w:hAnsiTheme="minorHAnsi"/>
                <w:sz w:val="20"/>
                <w:lang w:val="en-US"/>
              </w:rPr>
              <w:t>2</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ASEAN-China FTA</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w:t>
            </w:r>
            <w:r w:rsidR="008E245A" w:rsidRPr="006E2A31">
              <w:rPr>
                <w:rFonts w:asciiTheme="minorHAnsi" w:hAnsiTheme="minorHAnsi"/>
                <w:sz w:val="20"/>
                <w:lang w:val="en-US"/>
              </w:rPr>
              <w:t xml:space="preserve">PMK </w:t>
            </w:r>
            <w:r w:rsidR="008E245A" w:rsidRPr="006E2A31">
              <w:rPr>
                <w:rStyle w:val="hps"/>
                <w:rFonts w:asciiTheme="minorHAnsi" w:hAnsiTheme="minorHAnsi"/>
                <w:sz w:val="20"/>
                <w:lang w:val="en-US"/>
              </w:rPr>
              <w:t>117</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PMK.011/2012</w:t>
            </w:r>
            <w:r w:rsidR="008E245A" w:rsidRPr="006E2A31">
              <w:rPr>
                <w:rFonts w:asciiTheme="minorHAnsi" w:hAnsiTheme="minorHAnsi"/>
                <w:sz w:val="20"/>
                <w:lang w:val="en-US"/>
              </w:rPr>
              <w:t>)</w:t>
            </w:r>
            <w:r w:rsidR="008E245A" w:rsidRPr="006E2A31">
              <w:rPr>
                <w:rFonts w:asciiTheme="minorHAnsi" w:hAnsiTheme="minorHAnsi"/>
                <w:sz w:val="20"/>
                <w:lang w:val="en-US"/>
              </w:rPr>
              <w:br/>
            </w:r>
            <w:r w:rsidR="008E245A" w:rsidRPr="006E2A31">
              <w:rPr>
                <w:rStyle w:val="hps"/>
                <w:rFonts w:asciiTheme="minorHAnsi" w:hAnsiTheme="minorHAnsi"/>
                <w:sz w:val="20"/>
                <w:lang w:val="en-US"/>
              </w:rPr>
              <w:t>3</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ASEAN-Korea FTA</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w:t>
            </w:r>
            <w:r w:rsidR="008E245A" w:rsidRPr="006E2A31">
              <w:rPr>
                <w:rFonts w:asciiTheme="minorHAnsi" w:hAnsiTheme="minorHAnsi"/>
                <w:sz w:val="20"/>
                <w:lang w:val="en-US"/>
              </w:rPr>
              <w:t xml:space="preserve">PMK </w:t>
            </w:r>
            <w:r w:rsidR="008E245A" w:rsidRPr="006E2A31">
              <w:rPr>
                <w:rStyle w:val="hps"/>
                <w:rFonts w:asciiTheme="minorHAnsi" w:hAnsiTheme="minorHAnsi"/>
                <w:sz w:val="20"/>
                <w:lang w:val="en-US"/>
              </w:rPr>
              <w:t>118/PMK.011/2012</w:t>
            </w:r>
            <w:r w:rsidR="008E245A" w:rsidRPr="006E2A31">
              <w:rPr>
                <w:rFonts w:asciiTheme="minorHAnsi" w:hAnsiTheme="minorHAnsi"/>
                <w:sz w:val="20"/>
                <w:lang w:val="en-US"/>
              </w:rPr>
              <w:t>)</w:t>
            </w:r>
            <w:r w:rsidR="008E245A" w:rsidRPr="006E2A31">
              <w:rPr>
                <w:rFonts w:asciiTheme="minorHAnsi" w:hAnsiTheme="minorHAnsi"/>
                <w:sz w:val="20"/>
                <w:lang w:val="en-US"/>
              </w:rPr>
              <w:br/>
            </w:r>
            <w:r w:rsidR="008E245A" w:rsidRPr="006E2A31">
              <w:rPr>
                <w:rStyle w:val="hps"/>
                <w:rFonts w:asciiTheme="minorHAnsi" w:hAnsiTheme="minorHAnsi"/>
                <w:sz w:val="20"/>
                <w:lang w:val="en-US"/>
              </w:rPr>
              <w:t>4</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ASEAN-India FTA</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w:t>
            </w:r>
            <w:r w:rsidR="008E245A" w:rsidRPr="006E2A31">
              <w:rPr>
                <w:rFonts w:asciiTheme="minorHAnsi" w:hAnsiTheme="minorHAnsi"/>
                <w:sz w:val="20"/>
                <w:lang w:val="en-US"/>
              </w:rPr>
              <w:t xml:space="preserve">PMK </w:t>
            </w:r>
            <w:r w:rsidR="008E245A" w:rsidRPr="006E2A31">
              <w:rPr>
                <w:rStyle w:val="hps"/>
                <w:rFonts w:asciiTheme="minorHAnsi" w:hAnsiTheme="minorHAnsi"/>
                <w:sz w:val="20"/>
                <w:lang w:val="en-US"/>
              </w:rPr>
              <w:t>221/PMK.011/2012</w:t>
            </w:r>
            <w:r w:rsidR="008E245A" w:rsidRPr="006E2A31">
              <w:rPr>
                <w:rFonts w:asciiTheme="minorHAnsi" w:hAnsiTheme="minorHAnsi"/>
                <w:sz w:val="20"/>
                <w:lang w:val="en-US"/>
              </w:rPr>
              <w:t>)</w:t>
            </w:r>
            <w:r w:rsidR="008E245A" w:rsidRPr="006E2A31">
              <w:rPr>
                <w:rFonts w:asciiTheme="minorHAnsi" w:hAnsiTheme="minorHAnsi"/>
                <w:sz w:val="20"/>
                <w:lang w:val="en-US"/>
              </w:rPr>
              <w:br/>
            </w:r>
            <w:r w:rsidR="008E245A" w:rsidRPr="006E2A31">
              <w:rPr>
                <w:rStyle w:val="hps"/>
                <w:rFonts w:asciiTheme="minorHAnsi" w:hAnsiTheme="minorHAnsi"/>
                <w:sz w:val="20"/>
                <w:lang w:val="en-US"/>
              </w:rPr>
              <w:t>5</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Indonesia-Japan Economic Partnership Agreement</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w:t>
            </w:r>
            <w:r w:rsidR="008E245A" w:rsidRPr="006E2A31">
              <w:rPr>
                <w:rFonts w:asciiTheme="minorHAnsi" w:hAnsiTheme="minorHAnsi"/>
                <w:sz w:val="20"/>
                <w:lang w:val="en-US"/>
              </w:rPr>
              <w:t xml:space="preserve">PMK </w:t>
            </w:r>
            <w:r w:rsidR="008E245A" w:rsidRPr="006E2A31">
              <w:rPr>
                <w:rStyle w:val="hps"/>
                <w:rFonts w:asciiTheme="minorHAnsi" w:hAnsiTheme="minorHAnsi"/>
                <w:sz w:val="20"/>
                <w:lang w:val="en-US"/>
              </w:rPr>
              <w:t>209/PMK.011/2012</w:t>
            </w:r>
            <w:r w:rsidR="008E245A" w:rsidRPr="006E2A31">
              <w:rPr>
                <w:rFonts w:asciiTheme="minorHAnsi" w:hAnsiTheme="minorHAnsi"/>
                <w:sz w:val="20"/>
                <w:lang w:val="en-US"/>
              </w:rPr>
              <w:t>)</w:t>
            </w:r>
            <w:r w:rsidR="008E245A" w:rsidRPr="006E2A31">
              <w:rPr>
                <w:rFonts w:asciiTheme="minorHAnsi" w:hAnsiTheme="minorHAnsi"/>
                <w:sz w:val="20"/>
                <w:lang w:val="en-US"/>
              </w:rPr>
              <w:br/>
            </w:r>
            <w:r w:rsidR="008E245A" w:rsidRPr="006E2A31">
              <w:rPr>
                <w:rStyle w:val="hps"/>
                <w:rFonts w:asciiTheme="minorHAnsi" w:hAnsiTheme="minorHAnsi"/>
                <w:sz w:val="20"/>
                <w:lang w:val="en-US"/>
              </w:rPr>
              <w:t>6</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Indonesia</w:t>
            </w:r>
            <w:r w:rsidR="008E245A" w:rsidRPr="006E2A31">
              <w:rPr>
                <w:rStyle w:val="atn"/>
                <w:rFonts w:asciiTheme="minorHAnsi" w:hAnsiTheme="minorHAnsi"/>
                <w:sz w:val="20"/>
                <w:lang w:val="en-US"/>
              </w:rPr>
              <w:t>-</w:t>
            </w:r>
            <w:r w:rsidR="008E245A" w:rsidRPr="006E2A31">
              <w:rPr>
                <w:rFonts w:asciiTheme="minorHAnsi" w:hAnsiTheme="minorHAnsi"/>
                <w:sz w:val="20"/>
                <w:lang w:val="en-US"/>
              </w:rPr>
              <w:t xml:space="preserve">Pakistan </w:t>
            </w:r>
            <w:r w:rsidR="008E245A" w:rsidRPr="006E2A31">
              <w:rPr>
                <w:rStyle w:val="hps"/>
                <w:rFonts w:asciiTheme="minorHAnsi" w:hAnsiTheme="minorHAnsi"/>
                <w:sz w:val="20"/>
                <w:lang w:val="en-US"/>
              </w:rPr>
              <w:t>Preferential Tariff Agreement</w:t>
            </w:r>
            <w:r w:rsidR="008E245A" w:rsidRPr="006E2A31">
              <w:rPr>
                <w:rFonts w:asciiTheme="minorHAnsi" w:hAnsiTheme="minorHAnsi"/>
                <w:sz w:val="20"/>
                <w:lang w:val="en-US"/>
              </w:rPr>
              <w:t xml:space="preserve"> </w:t>
            </w:r>
            <w:r w:rsidR="008E245A" w:rsidRPr="006E2A31">
              <w:rPr>
                <w:rStyle w:val="hps"/>
                <w:rFonts w:asciiTheme="minorHAnsi" w:hAnsiTheme="minorHAnsi"/>
                <w:sz w:val="20"/>
                <w:lang w:val="en-US"/>
              </w:rPr>
              <w:t>(</w:t>
            </w:r>
            <w:r w:rsidR="008E245A" w:rsidRPr="006E2A31">
              <w:rPr>
                <w:rFonts w:asciiTheme="minorHAnsi" w:hAnsiTheme="minorHAnsi"/>
                <w:sz w:val="20"/>
                <w:lang w:val="en-US"/>
              </w:rPr>
              <w:t>PMK</w:t>
            </w:r>
            <w:r w:rsidR="008E245A" w:rsidRPr="006E2A31">
              <w:rPr>
                <w:rStyle w:val="hps"/>
                <w:rFonts w:asciiTheme="minorHAnsi" w:hAnsiTheme="minorHAnsi"/>
                <w:sz w:val="20"/>
                <w:lang w:val="en-US"/>
              </w:rPr>
              <w:t>26/PMK.011/2013</w:t>
            </w:r>
            <w:r w:rsidR="008E245A" w:rsidRPr="006E2A31">
              <w:rPr>
                <w:rFonts w:asciiTheme="minorHAnsi" w:hAnsiTheme="minorHAnsi"/>
                <w:sz w:val="20"/>
                <w:lang w:val="en-US"/>
              </w:rPr>
              <w:t>)</w:t>
            </w:r>
          </w:p>
          <w:p w:rsidR="00A94ADE" w:rsidRPr="006E2A31" w:rsidRDefault="00A94ADE" w:rsidP="009726DB">
            <w:pPr>
              <w:rPr>
                <w:rFonts w:asciiTheme="minorHAnsi" w:hAnsiTheme="minorHAnsi"/>
                <w:sz w:val="20"/>
                <w:lang w:val="en-US"/>
              </w:rPr>
            </w:pPr>
            <w:r w:rsidRPr="006E2A31">
              <w:rPr>
                <w:rStyle w:val="hps"/>
                <w:rFonts w:asciiTheme="minorHAnsi" w:hAnsiTheme="minorHAnsi"/>
                <w:sz w:val="20"/>
                <w:lang w:val="en-US"/>
              </w:rPr>
              <w:t>7) ASEAN-Australia-New Zealand FTA</w:t>
            </w:r>
            <w:r w:rsidR="00534B4A" w:rsidRPr="006E2A31">
              <w:rPr>
                <w:rStyle w:val="hps"/>
                <w:rFonts w:asciiTheme="minorHAnsi" w:hAnsiTheme="minorHAnsi"/>
                <w:sz w:val="20"/>
                <w:lang w:val="en-US"/>
              </w:rPr>
              <w:t xml:space="preserve"> </w:t>
            </w:r>
            <w:r w:rsidR="005064C4" w:rsidRPr="006E2A31">
              <w:rPr>
                <w:rStyle w:val="hps"/>
                <w:rFonts w:asciiTheme="minorHAnsi" w:hAnsiTheme="minorHAnsi"/>
                <w:sz w:val="20"/>
                <w:lang w:val="en-US"/>
              </w:rPr>
              <w:t>(PMK208/PMK.011/2013)</w:t>
            </w:r>
          </w:p>
          <w:p w:rsidR="006657A2" w:rsidRPr="006E2A31" w:rsidRDefault="006657A2" w:rsidP="009726DB">
            <w:pPr>
              <w:rPr>
                <w:rFonts w:asciiTheme="minorHAnsi" w:hAnsiTheme="minorHAnsi" w:cs="Arial"/>
                <w:i/>
                <w:color w:val="808080"/>
                <w:sz w:val="20"/>
                <w:lang w:val="en-US"/>
              </w:rPr>
            </w:pPr>
          </w:p>
        </w:tc>
        <w:tc>
          <w:tcPr>
            <w:tcW w:w="2271" w:type="dxa"/>
          </w:tcPr>
          <w:p w:rsidR="00A94ADE" w:rsidRPr="006E2A31" w:rsidRDefault="00A94ADE" w:rsidP="00A94ADE">
            <w:pPr>
              <w:rPr>
                <w:rFonts w:asciiTheme="minorHAnsi" w:hAnsiTheme="minorHAnsi"/>
                <w:sz w:val="20"/>
                <w:lang w:val="en-US"/>
              </w:rPr>
            </w:pPr>
            <w:bookmarkStart w:id="4" w:name="Cell02"/>
            <w:bookmarkEnd w:id="4"/>
          </w:p>
        </w:tc>
      </w:tr>
      <w:tr w:rsidR="00C52482" w:rsidRPr="006E2A31" w:rsidTr="00DE2F6C">
        <w:trPr>
          <w:trHeight w:val="212"/>
        </w:trPr>
        <w:tc>
          <w:tcPr>
            <w:tcW w:w="0" w:type="auto"/>
            <w:gridSpan w:val="2"/>
          </w:tcPr>
          <w:p w:rsidR="00C52482" w:rsidRPr="006E2A31" w:rsidRDefault="00C52482">
            <w:pPr>
              <w:pStyle w:val="Heading9"/>
              <w:rPr>
                <w:rFonts w:asciiTheme="minorHAnsi" w:hAnsiTheme="minorHAnsi"/>
                <w:color w:val="808080"/>
                <w:lang w:val="en-US"/>
              </w:rPr>
            </w:pPr>
            <w:r w:rsidRPr="006E2A31">
              <w:rPr>
                <w:rFonts w:asciiTheme="minorHAnsi" w:hAnsiTheme="minorHAnsi"/>
                <w:b w:val="0"/>
                <w:color w:val="808080"/>
                <w:lang w:val="en-US"/>
              </w:rPr>
              <w:t xml:space="preserve">Website for further information:  </w:t>
            </w:r>
          </w:p>
        </w:tc>
        <w:tc>
          <w:tcPr>
            <w:tcW w:w="9183" w:type="dxa"/>
          </w:tcPr>
          <w:p w:rsidR="00C52482" w:rsidRPr="006E2A31" w:rsidRDefault="00462DD7">
            <w:pPr>
              <w:rPr>
                <w:rFonts w:asciiTheme="minorHAnsi" w:hAnsiTheme="minorHAnsi" w:cs="Arial"/>
                <w:sz w:val="20"/>
                <w:lang w:val="en-US"/>
              </w:rPr>
            </w:pPr>
            <w:hyperlink r:id="rId9" w:history="1">
              <w:r w:rsidR="00F14A68" w:rsidRPr="006E2A31">
                <w:rPr>
                  <w:rStyle w:val="Hyperlink"/>
                  <w:rFonts w:asciiTheme="minorHAnsi" w:hAnsiTheme="minorHAnsi" w:cs="Arial"/>
                  <w:sz w:val="20"/>
                  <w:lang w:val="en-US"/>
                </w:rPr>
                <w:t>www.tarif.depkeu.go.id</w:t>
              </w:r>
            </w:hyperlink>
            <w:r w:rsidR="00F14A68" w:rsidRPr="006E2A31">
              <w:rPr>
                <w:rFonts w:asciiTheme="minorHAnsi" w:hAnsiTheme="minorHAnsi" w:cs="Arial"/>
                <w:sz w:val="20"/>
                <w:lang w:val="en-US"/>
              </w:rPr>
              <w:t xml:space="preserve"> </w:t>
            </w:r>
          </w:p>
        </w:tc>
        <w:tc>
          <w:tcPr>
            <w:tcW w:w="2271" w:type="dxa"/>
          </w:tcPr>
          <w:p w:rsidR="00C52482" w:rsidRPr="006E2A31" w:rsidRDefault="00C52482">
            <w:pPr>
              <w:rPr>
                <w:rFonts w:asciiTheme="minorHAnsi" w:hAnsiTheme="minorHAnsi" w:cs="Arial"/>
                <w:i/>
                <w:sz w:val="20"/>
                <w:lang w:val="en-US"/>
              </w:rPr>
            </w:pPr>
          </w:p>
        </w:tc>
      </w:tr>
      <w:tr w:rsidR="00C52482" w:rsidRPr="006E2A31" w:rsidTr="00DE2F6C">
        <w:trPr>
          <w:trHeight w:val="230"/>
        </w:trPr>
        <w:tc>
          <w:tcPr>
            <w:tcW w:w="0" w:type="auto"/>
            <w:gridSpan w:val="2"/>
          </w:tcPr>
          <w:p w:rsidR="00C52482" w:rsidRPr="006E2A31" w:rsidRDefault="00C52482">
            <w:pPr>
              <w:pStyle w:val="Heading9"/>
              <w:rPr>
                <w:rFonts w:asciiTheme="minorHAnsi" w:hAnsiTheme="minorHAnsi"/>
                <w:color w:val="808080"/>
                <w:lang w:val="en-US"/>
              </w:rPr>
            </w:pPr>
            <w:r w:rsidRPr="006E2A31">
              <w:rPr>
                <w:rFonts w:asciiTheme="minorHAnsi" w:hAnsiTheme="minorHAnsi"/>
                <w:b w:val="0"/>
                <w:color w:val="808080"/>
                <w:lang w:val="en-US"/>
              </w:rPr>
              <w:t>Contact point for further details:</w:t>
            </w:r>
          </w:p>
        </w:tc>
        <w:tc>
          <w:tcPr>
            <w:tcW w:w="9183" w:type="dxa"/>
          </w:tcPr>
          <w:p w:rsidR="00C52482" w:rsidRPr="006E2A31" w:rsidRDefault="00462DD7">
            <w:pPr>
              <w:rPr>
                <w:rFonts w:asciiTheme="minorHAnsi" w:hAnsiTheme="minorHAnsi" w:cs="Arial"/>
                <w:sz w:val="20"/>
                <w:lang w:val="en-US"/>
              </w:rPr>
            </w:pPr>
            <w:hyperlink r:id="rId10" w:history="1">
              <w:r w:rsidR="00F14A68" w:rsidRPr="006E2A31">
                <w:rPr>
                  <w:rStyle w:val="Hyperlink"/>
                  <w:rFonts w:asciiTheme="minorHAnsi" w:hAnsiTheme="minorHAnsi"/>
                  <w:sz w:val="20"/>
                  <w:lang w:val="en-US"/>
                </w:rPr>
                <w:t>http://www.tarif.depkeu.go.id/ContactUs/?contact</w:t>
              </w:r>
            </w:hyperlink>
            <w:r w:rsidR="00F14A68" w:rsidRPr="006E2A31">
              <w:rPr>
                <w:rFonts w:asciiTheme="minorHAnsi" w:hAnsiTheme="minorHAnsi"/>
                <w:sz w:val="20"/>
                <w:lang w:val="en-US"/>
              </w:rPr>
              <w:t xml:space="preserve"> </w:t>
            </w:r>
          </w:p>
        </w:tc>
        <w:tc>
          <w:tcPr>
            <w:tcW w:w="2271" w:type="dxa"/>
          </w:tcPr>
          <w:p w:rsidR="00C52482" w:rsidRPr="006E2A31" w:rsidRDefault="00C52482">
            <w:pPr>
              <w:rPr>
                <w:rFonts w:asciiTheme="minorHAnsi" w:hAnsiTheme="minorHAnsi" w:cs="Arial"/>
                <w:i/>
                <w:sz w:val="20"/>
                <w:lang w:val="en-US"/>
              </w:rPr>
            </w:pPr>
          </w:p>
        </w:tc>
      </w:tr>
      <w:tr w:rsidR="001F22A2" w:rsidRPr="006E2A31" w:rsidTr="00DE2F6C">
        <w:trPr>
          <w:trHeight w:val="627"/>
        </w:trPr>
        <w:tc>
          <w:tcPr>
            <w:tcW w:w="0" w:type="auto"/>
            <w:gridSpan w:val="2"/>
          </w:tcPr>
          <w:p w:rsidR="001F22A2" w:rsidRPr="006E2A31" w:rsidRDefault="001F22A2">
            <w:pPr>
              <w:rPr>
                <w:rFonts w:asciiTheme="minorHAnsi" w:hAnsiTheme="minorHAnsi"/>
                <w:b/>
                <w:i/>
                <w:sz w:val="20"/>
                <w:lang w:val="en-US"/>
              </w:rPr>
            </w:pPr>
            <w:bookmarkStart w:id="5" w:name="Row2"/>
            <w:r w:rsidRPr="006E2A31">
              <w:rPr>
                <w:rFonts w:asciiTheme="minorHAnsi" w:hAnsiTheme="minorHAnsi"/>
                <w:b/>
                <w:i/>
                <w:sz w:val="20"/>
                <w:lang w:val="en-US"/>
              </w:rPr>
              <w:t>Non-Tariff Measures</w:t>
            </w:r>
            <w:bookmarkEnd w:id="5"/>
          </w:p>
        </w:tc>
        <w:tc>
          <w:tcPr>
            <w:tcW w:w="9183" w:type="dxa"/>
          </w:tcPr>
          <w:p w:rsidR="0039315F" w:rsidRPr="006E2A31" w:rsidRDefault="0039315F" w:rsidP="0039315F">
            <w:pPr>
              <w:spacing w:before="120" w:after="120"/>
              <w:jc w:val="both"/>
              <w:rPr>
                <w:rStyle w:val="hps"/>
                <w:rFonts w:asciiTheme="minorHAnsi" w:hAnsiTheme="minorHAnsi" w:cs="Arial"/>
                <w:b/>
                <w:sz w:val="20"/>
                <w:lang w:val="en-US"/>
              </w:rPr>
            </w:pPr>
            <w:bookmarkStart w:id="6" w:name="Cell03"/>
            <w:bookmarkEnd w:id="6"/>
            <w:r w:rsidRPr="006E2A31">
              <w:rPr>
                <w:rFonts w:asciiTheme="minorHAnsi" w:hAnsiTheme="minorHAnsi" w:cs="Arial"/>
                <w:b/>
                <w:sz w:val="20"/>
                <w:lang w:val="en-US"/>
              </w:rPr>
              <w:t xml:space="preserve">Minister of Trade </w:t>
            </w:r>
            <w:r w:rsidR="00534B4A" w:rsidRPr="006E2A31">
              <w:rPr>
                <w:rFonts w:asciiTheme="minorHAnsi" w:hAnsiTheme="minorHAnsi" w:cs="Arial"/>
                <w:b/>
                <w:sz w:val="20"/>
                <w:lang w:val="en-US"/>
              </w:rPr>
              <w:t>Regulation no.</w:t>
            </w:r>
            <w:r w:rsidRPr="006E2A31">
              <w:rPr>
                <w:rFonts w:asciiTheme="minorHAnsi" w:hAnsiTheme="minorHAnsi" w:cs="Arial"/>
                <w:b/>
                <w:sz w:val="20"/>
                <w:lang w:val="en-US"/>
              </w:rPr>
              <w:t xml:space="preserve"> 54/M-DAG/PER/8/2012 </w:t>
            </w:r>
            <w:r w:rsidRPr="006E2A31">
              <w:rPr>
                <w:rStyle w:val="hps"/>
                <w:rFonts w:asciiTheme="minorHAnsi" w:hAnsiTheme="minorHAnsi" w:cs="Arial"/>
                <w:b/>
                <w:sz w:val="20"/>
                <w:lang w:val="en-US"/>
              </w:rPr>
              <w:t>on Procurement</w:t>
            </w:r>
            <w:r w:rsidRPr="006E2A31">
              <w:rPr>
                <w:rFonts w:asciiTheme="minorHAnsi" w:hAnsiTheme="minorHAnsi" w:cs="Arial"/>
                <w:b/>
                <w:sz w:val="20"/>
                <w:lang w:val="en-US"/>
              </w:rPr>
              <w:t xml:space="preserve">, </w:t>
            </w:r>
            <w:r w:rsidRPr="006E2A31">
              <w:rPr>
                <w:rStyle w:val="hps"/>
                <w:rFonts w:asciiTheme="minorHAnsi" w:hAnsiTheme="minorHAnsi" w:cs="Arial"/>
                <w:b/>
                <w:sz w:val="20"/>
                <w:lang w:val="en-US"/>
              </w:rPr>
              <w:t>Circulation</w:t>
            </w:r>
            <w:r w:rsidRPr="006E2A31">
              <w:rPr>
                <w:rFonts w:asciiTheme="minorHAnsi" w:hAnsiTheme="minorHAnsi" w:cs="Arial"/>
                <w:b/>
                <w:sz w:val="20"/>
                <w:lang w:val="en-US"/>
              </w:rPr>
              <w:t xml:space="preserve">, </w:t>
            </w:r>
            <w:r w:rsidRPr="006E2A31">
              <w:rPr>
                <w:rStyle w:val="hps"/>
                <w:rFonts w:asciiTheme="minorHAnsi" w:hAnsiTheme="minorHAnsi" w:cs="Arial"/>
                <w:b/>
                <w:sz w:val="20"/>
                <w:lang w:val="en-US"/>
              </w:rPr>
              <w:t>Sales</w:t>
            </w:r>
            <w:r w:rsidRPr="006E2A31">
              <w:rPr>
                <w:rFonts w:asciiTheme="minorHAnsi" w:hAnsiTheme="minorHAnsi" w:cs="Arial"/>
                <w:b/>
                <w:sz w:val="20"/>
                <w:lang w:val="en-US"/>
              </w:rPr>
              <w:t xml:space="preserve">, </w:t>
            </w:r>
            <w:r w:rsidRPr="006E2A31">
              <w:rPr>
                <w:rStyle w:val="hps"/>
                <w:rFonts w:asciiTheme="minorHAnsi" w:hAnsiTheme="minorHAnsi" w:cs="Arial"/>
                <w:b/>
                <w:sz w:val="20"/>
                <w:lang w:val="en-US"/>
              </w:rPr>
              <w:t>Monitoring</w:t>
            </w:r>
            <w:r w:rsidRPr="006E2A31">
              <w:rPr>
                <w:rFonts w:asciiTheme="minorHAnsi" w:hAnsiTheme="minorHAnsi" w:cs="Arial"/>
                <w:b/>
                <w:sz w:val="20"/>
                <w:lang w:val="en-US"/>
              </w:rPr>
              <w:t xml:space="preserve">, </w:t>
            </w:r>
            <w:r w:rsidRPr="006E2A31">
              <w:rPr>
                <w:rStyle w:val="hps"/>
                <w:rFonts w:asciiTheme="minorHAnsi" w:hAnsiTheme="minorHAnsi" w:cs="Arial"/>
                <w:b/>
                <w:sz w:val="20"/>
                <w:lang w:val="en-US"/>
              </w:rPr>
              <w:t>and</w:t>
            </w:r>
            <w:r w:rsidRPr="006E2A31">
              <w:rPr>
                <w:rFonts w:asciiTheme="minorHAnsi" w:hAnsiTheme="minorHAnsi" w:cs="Arial"/>
                <w:b/>
                <w:sz w:val="20"/>
                <w:lang w:val="en-US"/>
              </w:rPr>
              <w:t xml:space="preserve"> </w:t>
            </w:r>
            <w:r w:rsidRPr="006E2A31">
              <w:rPr>
                <w:rStyle w:val="hps"/>
                <w:rFonts w:asciiTheme="minorHAnsi" w:hAnsiTheme="minorHAnsi" w:cs="Arial"/>
                <w:b/>
                <w:sz w:val="20"/>
                <w:lang w:val="en-US"/>
              </w:rPr>
              <w:t>Control of</w:t>
            </w:r>
            <w:r w:rsidRPr="006E2A31">
              <w:rPr>
                <w:rFonts w:asciiTheme="minorHAnsi" w:hAnsiTheme="minorHAnsi" w:cs="Arial"/>
                <w:b/>
                <w:sz w:val="20"/>
                <w:lang w:val="en-US"/>
              </w:rPr>
              <w:t xml:space="preserve"> </w:t>
            </w:r>
            <w:r w:rsidRPr="006E2A31">
              <w:rPr>
                <w:rStyle w:val="hps"/>
                <w:rFonts w:asciiTheme="minorHAnsi" w:hAnsiTheme="minorHAnsi" w:cs="Arial"/>
                <w:b/>
                <w:sz w:val="20"/>
                <w:lang w:val="en-US"/>
              </w:rPr>
              <w:t>Alcoholic Beverages.</w:t>
            </w:r>
          </w:p>
          <w:p w:rsidR="001F22A2" w:rsidRPr="006E2A31" w:rsidRDefault="00534B4A" w:rsidP="00534B4A">
            <w:pPr>
              <w:spacing w:before="120" w:after="120"/>
              <w:jc w:val="both"/>
              <w:rPr>
                <w:rFonts w:asciiTheme="minorHAnsi" w:hAnsiTheme="minorHAnsi" w:cs="Arial"/>
                <w:sz w:val="20"/>
                <w:lang w:val="en-US"/>
              </w:rPr>
            </w:pPr>
            <w:r w:rsidRPr="006E2A31">
              <w:rPr>
                <w:rFonts w:asciiTheme="minorHAnsi" w:hAnsiTheme="minorHAnsi" w:cs="Arial"/>
                <w:sz w:val="20"/>
                <w:lang w:val="en-US"/>
              </w:rPr>
              <w:t>Objective</w:t>
            </w:r>
            <w:r w:rsidR="0039315F" w:rsidRPr="006E2A31">
              <w:rPr>
                <w:rFonts w:asciiTheme="minorHAnsi" w:hAnsiTheme="minorHAnsi" w:cs="Arial"/>
                <w:sz w:val="20"/>
                <w:lang w:val="en-US"/>
              </w:rPr>
              <w:t xml:space="preserve">: </w:t>
            </w:r>
            <w:r w:rsidRPr="006E2A31">
              <w:rPr>
                <w:rFonts w:asciiTheme="minorHAnsi" w:hAnsiTheme="minorHAnsi" w:cs="Arial"/>
                <w:sz w:val="20"/>
                <w:lang w:val="en-US"/>
              </w:rPr>
              <w:t xml:space="preserve">to regulate the imports of </w:t>
            </w:r>
            <w:r w:rsidR="0039315F" w:rsidRPr="006E2A31">
              <w:rPr>
                <w:rStyle w:val="hps"/>
                <w:rFonts w:asciiTheme="minorHAnsi" w:hAnsiTheme="minorHAnsi" w:cs="Arial"/>
                <w:sz w:val="20"/>
                <w:lang w:val="en-US"/>
              </w:rPr>
              <w:t>alcoholic beverage</w:t>
            </w:r>
            <w:r w:rsidR="00A94ADE" w:rsidRPr="006E2A31">
              <w:rPr>
                <w:rStyle w:val="hps"/>
                <w:rFonts w:asciiTheme="minorHAnsi" w:hAnsiTheme="minorHAnsi" w:cs="Arial"/>
                <w:sz w:val="20"/>
                <w:lang w:val="en-US"/>
              </w:rPr>
              <w:t>s</w:t>
            </w:r>
            <w:r w:rsidR="0039315F" w:rsidRPr="006E2A31">
              <w:rPr>
                <w:rFonts w:asciiTheme="minorHAnsi" w:hAnsiTheme="minorHAnsi" w:cs="Arial"/>
                <w:sz w:val="20"/>
                <w:lang w:val="en-US"/>
              </w:rPr>
              <w:t>.</w:t>
            </w:r>
            <w:r w:rsidR="0039315F" w:rsidRPr="006E2A31">
              <w:rPr>
                <w:rStyle w:val="hps"/>
                <w:rFonts w:asciiTheme="minorHAnsi" w:hAnsiTheme="minorHAnsi" w:cs="Arial"/>
                <w:b/>
                <w:sz w:val="20"/>
                <w:lang w:val="en-US"/>
              </w:rPr>
              <w:t xml:space="preserve"> </w:t>
            </w:r>
            <w:r w:rsidR="0039315F" w:rsidRPr="006E2A31">
              <w:rPr>
                <w:rFonts w:asciiTheme="minorHAnsi" w:hAnsiTheme="minorHAnsi" w:cs="Arial"/>
                <w:sz w:val="20"/>
                <w:lang w:val="en-US"/>
              </w:rPr>
              <w:t xml:space="preserve">The regulation </w:t>
            </w:r>
            <w:r w:rsidR="0039315F" w:rsidRPr="006E2A31">
              <w:rPr>
                <w:rStyle w:val="apple-style-span"/>
                <w:rFonts w:asciiTheme="minorHAnsi" w:hAnsiTheme="minorHAnsi" w:cs="Arial"/>
                <w:color w:val="000000"/>
                <w:sz w:val="20"/>
                <w:lang w:val="en-US"/>
              </w:rPr>
              <w:t>comes into force on October 1, 2012</w:t>
            </w:r>
            <w:r w:rsidR="0039315F" w:rsidRPr="006E2A31">
              <w:rPr>
                <w:rFonts w:asciiTheme="minorHAnsi" w:hAnsiTheme="minorHAnsi" w:cs="Arial"/>
                <w:sz w:val="20"/>
                <w:lang w:val="en-US"/>
              </w:rPr>
              <w:t>.</w:t>
            </w:r>
          </w:p>
        </w:tc>
        <w:tc>
          <w:tcPr>
            <w:tcW w:w="2271" w:type="dxa"/>
          </w:tcPr>
          <w:p w:rsidR="001F22A2" w:rsidRPr="006E2A31" w:rsidRDefault="00D442A6" w:rsidP="00D442A6">
            <w:pPr>
              <w:jc w:val="center"/>
              <w:rPr>
                <w:rFonts w:asciiTheme="minorHAnsi" w:hAnsiTheme="minorHAnsi"/>
                <w:color w:val="808080"/>
                <w:sz w:val="20"/>
                <w:lang w:val="en-US"/>
              </w:rPr>
            </w:pPr>
            <w:bookmarkStart w:id="7" w:name="Cell04"/>
            <w:bookmarkEnd w:id="7"/>
            <w:r w:rsidRPr="006E2A31">
              <w:rPr>
                <w:rFonts w:asciiTheme="minorHAnsi" w:hAnsiTheme="minorHAnsi" w:cs="Arial"/>
                <w:sz w:val="20"/>
                <w:lang w:val="en-US"/>
              </w:rPr>
              <w:t>NA</w:t>
            </w:r>
          </w:p>
        </w:tc>
      </w:tr>
      <w:tr w:rsidR="00C65AD1" w:rsidRPr="006E2A31" w:rsidTr="00DE2F6C">
        <w:trPr>
          <w:trHeight w:val="200"/>
        </w:trPr>
        <w:tc>
          <w:tcPr>
            <w:tcW w:w="0" w:type="auto"/>
            <w:gridSpan w:val="2"/>
          </w:tcPr>
          <w:p w:rsidR="00C65AD1" w:rsidRPr="006E2A31" w:rsidRDefault="00C65AD1" w:rsidP="009E28DA">
            <w:pPr>
              <w:pStyle w:val="Heading9"/>
              <w:rPr>
                <w:rFonts w:asciiTheme="minorHAnsi" w:hAnsiTheme="minorHAnsi"/>
                <w:b w:val="0"/>
                <w:color w:val="808080"/>
                <w:lang w:val="en-US"/>
              </w:rPr>
            </w:pPr>
          </w:p>
        </w:tc>
        <w:tc>
          <w:tcPr>
            <w:tcW w:w="9183" w:type="dxa"/>
          </w:tcPr>
          <w:p w:rsidR="0039315F" w:rsidRPr="006E2A31" w:rsidRDefault="00534B4A" w:rsidP="0039315F">
            <w:pPr>
              <w:spacing w:before="120" w:after="120"/>
              <w:jc w:val="both"/>
              <w:rPr>
                <w:rFonts w:asciiTheme="minorHAnsi" w:hAnsiTheme="minorHAnsi" w:cs="Arial"/>
                <w:b/>
                <w:sz w:val="20"/>
                <w:lang w:val="en-US"/>
              </w:rPr>
            </w:pPr>
            <w:r w:rsidRPr="006E2A31">
              <w:rPr>
                <w:rFonts w:asciiTheme="minorHAnsi" w:hAnsiTheme="minorHAnsi" w:cs="Arial"/>
                <w:b/>
                <w:sz w:val="20"/>
                <w:lang w:val="en-US"/>
              </w:rPr>
              <w:t>Minister of Trade Regulation no.</w:t>
            </w:r>
            <w:r w:rsidR="0039315F" w:rsidRPr="006E2A31">
              <w:rPr>
                <w:rFonts w:asciiTheme="minorHAnsi" w:hAnsiTheme="minorHAnsi" w:cs="Arial"/>
                <w:b/>
                <w:sz w:val="20"/>
                <w:lang w:val="en-US"/>
              </w:rPr>
              <w:t xml:space="preserve"> 08/M-DAG/PER/2/2012 </w:t>
            </w:r>
            <w:r w:rsidR="0039315F" w:rsidRPr="006E2A31">
              <w:rPr>
                <w:rStyle w:val="hps"/>
                <w:rFonts w:asciiTheme="minorHAnsi" w:hAnsiTheme="minorHAnsi" w:cs="Arial"/>
                <w:b/>
                <w:sz w:val="20"/>
                <w:lang w:val="en-US"/>
              </w:rPr>
              <w:t>on the Import</w:t>
            </w:r>
            <w:r w:rsidR="0039315F" w:rsidRPr="006E2A31">
              <w:rPr>
                <w:rFonts w:asciiTheme="minorHAnsi" w:hAnsiTheme="minorHAnsi" w:cs="Arial"/>
                <w:b/>
                <w:sz w:val="20"/>
                <w:lang w:val="en-US"/>
              </w:rPr>
              <w:t xml:space="preserve"> </w:t>
            </w:r>
            <w:r w:rsidR="0039315F" w:rsidRPr="006E2A31">
              <w:rPr>
                <w:rStyle w:val="hps"/>
                <w:rFonts w:asciiTheme="minorHAnsi" w:hAnsiTheme="minorHAnsi" w:cs="Arial"/>
                <w:b/>
                <w:sz w:val="20"/>
                <w:lang w:val="en-US"/>
              </w:rPr>
              <w:t>of Iron</w:t>
            </w:r>
            <w:r w:rsidR="0039315F" w:rsidRPr="006E2A31">
              <w:rPr>
                <w:rFonts w:asciiTheme="minorHAnsi" w:hAnsiTheme="minorHAnsi" w:cs="Arial"/>
                <w:b/>
                <w:sz w:val="20"/>
                <w:lang w:val="en-US"/>
              </w:rPr>
              <w:t xml:space="preserve"> </w:t>
            </w:r>
            <w:r w:rsidR="0039315F" w:rsidRPr="006E2A31">
              <w:rPr>
                <w:rStyle w:val="hps"/>
                <w:rFonts w:asciiTheme="minorHAnsi" w:hAnsiTheme="minorHAnsi" w:cs="Arial"/>
                <w:b/>
                <w:sz w:val="20"/>
                <w:lang w:val="en-US"/>
              </w:rPr>
              <w:t>or</w:t>
            </w:r>
            <w:r w:rsidR="0039315F" w:rsidRPr="006E2A31">
              <w:rPr>
                <w:rFonts w:asciiTheme="minorHAnsi" w:hAnsiTheme="minorHAnsi" w:cs="Arial"/>
                <w:b/>
                <w:sz w:val="20"/>
                <w:lang w:val="en-US"/>
              </w:rPr>
              <w:t xml:space="preserve"> </w:t>
            </w:r>
            <w:r w:rsidR="0039315F" w:rsidRPr="006E2A31">
              <w:rPr>
                <w:rStyle w:val="hps"/>
                <w:rFonts w:asciiTheme="minorHAnsi" w:hAnsiTheme="minorHAnsi" w:cs="Arial"/>
                <w:b/>
                <w:sz w:val="20"/>
                <w:lang w:val="en-US"/>
              </w:rPr>
              <w:t>Steel</w:t>
            </w:r>
          </w:p>
          <w:p w:rsidR="0039315F" w:rsidRPr="006E2A31" w:rsidRDefault="00534B4A" w:rsidP="0039315F">
            <w:pPr>
              <w:spacing w:before="120" w:after="120"/>
              <w:jc w:val="both"/>
              <w:rPr>
                <w:rFonts w:asciiTheme="minorHAnsi" w:hAnsiTheme="minorHAnsi" w:cs="Arial"/>
                <w:sz w:val="20"/>
                <w:lang w:val="en-US"/>
              </w:rPr>
            </w:pPr>
            <w:r w:rsidRPr="006E2A31">
              <w:rPr>
                <w:rFonts w:asciiTheme="minorHAnsi" w:hAnsiTheme="minorHAnsi" w:cs="Arial"/>
                <w:sz w:val="20"/>
                <w:lang w:val="en-US"/>
              </w:rPr>
              <w:t>Objective</w:t>
            </w:r>
            <w:r w:rsidR="0039315F" w:rsidRPr="006E2A31">
              <w:rPr>
                <w:rFonts w:asciiTheme="minorHAnsi" w:hAnsiTheme="minorHAnsi" w:cs="Arial"/>
                <w:sz w:val="20"/>
                <w:lang w:val="en-US"/>
              </w:rPr>
              <w:t xml:space="preserve">: </w:t>
            </w:r>
            <w:r w:rsidRPr="006E2A31">
              <w:rPr>
                <w:rFonts w:asciiTheme="minorHAnsi" w:hAnsiTheme="minorHAnsi" w:cs="Arial"/>
                <w:sz w:val="20"/>
                <w:lang w:val="en-US"/>
              </w:rPr>
              <w:t xml:space="preserve">to </w:t>
            </w:r>
            <w:r w:rsidR="0039315F" w:rsidRPr="006E2A31">
              <w:rPr>
                <w:rStyle w:val="hps"/>
                <w:rFonts w:asciiTheme="minorHAnsi" w:hAnsiTheme="minorHAnsi" w:cs="Arial"/>
                <w:sz w:val="20"/>
                <w:lang w:val="en-US"/>
              </w:rPr>
              <w:t xml:space="preserve">improve </w:t>
            </w:r>
            <w:r w:rsidRPr="006E2A31">
              <w:rPr>
                <w:rStyle w:val="hps"/>
                <w:rFonts w:asciiTheme="minorHAnsi" w:hAnsiTheme="minorHAnsi" w:cs="Arial"/>
                <w:sz w:val="20"/>
                <w:lang w:val="en-US"/>
              </w:rPr>
              <w:t>the import</w:t>
            </w:r>
            <w:r w:rsidR="005064C4" w:rsidRPr="006E2A31">
              <w:rPr>
                <w:rStyle w:val="hps"/>
                <w:rFonts w:asciiTheme="minorHAnsi" w:hAnsiTheme="minorHAnsi" w:cs="Arial"/>
                <w:sz w:val="20"/>
                <w:lang w:val="en-US"/>
              </w:rPr>
              <w:t>ing</w:t>
            </w:r>
            <w:r w:rsidRPr="006E2A31">
              <w:rPr>
                <w:rStyle w:val="hps"/>
                <w:rFonts w:asciiTheme="minorHAnsi" w:hAnsiTheme="minorHAnsi" w:cs="Arial"/>
                <w:sz w:val="20"/>
                <w:lang w:val="en-US"/>
              </w:rPr>
              <w:t xml:space="preserve"> </w:t>
            </w:r>
            <w:r w:rsidR="005064C4" w:rsidRPr="006E2A31">
              <w:rPr>
                <w:rStyle w:val="hps"/>
                <w:rFonts w:asciiTheme="minorHAnsi" w:hAnsiTheme="minorHAnsi" w:cs="Arial"/>
                <w:sz w:val="20"/>
                <w:lang w:val="en-US"/>
              </w:rPr>
              <w:t>process</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of iron</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or</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steel</w:t>
            </w:r>
            <w:r w:rsidR="009402AE" w:rsidRPr="006E2A31">
              <w:rPr>
                <w:rFonts w:asciiTheme="minorHAnsi" w:hAnsiTheme="minorHAnsi" w:cs="Arial"/>
                <w:sz w:val="20"/>
                <w:lang w:val="en-US"/>
              </w:rPr>
              <w:t xml:space="preserve"> </w:t>
            </w:r>
            <w:r w:rsidR="005064C4" w:rsidRPr="006E2A31">
              <w:rPr>
                <w:rFonts w:asciiTheme="minorHAnsi" w:hAnsiTheme="minorHAnsi" w:cs="Arial"/>
                <w:sz w:val="20"/>
                <w:lang w:val="en-US"/>
              </w:rPr>
              <w:t xml:space="preserve">so </w:t>
            </w:r>
            <w:r w:rsidR="009402AE" w:rsidRPr="006E2A31">
              <w:rPr>
                <w:rFonts w:asciiTheme="minorHAnsi" w:hAnsiTheme="minorHAnsi" w:cs="Arial"/>
                <w:sz w:val="20"/>
                <w:lang w:val="en-US"/>
              </w:rPr>
              <w:t xml:space="preserve">to </w:t>
            </w:r>
            <w:r w:rsidR="005064C4" w:rsidRPr="006E2A31">
              <w:rPr>
                <w:rFonts w:asciiTheme="minorHAnsi" w:hAnsiTheme="minorHAnsi" w:cs="Arial"/>
                <w:sz w:val="20"/>
                <w:lang w:val="en-US"/>
              </w:rPr>
              <w:t xml:space="preserve">support the implementation of ASEAN Harmonized Tariffs Nomenclature.  </w:t>
            </w:r>
          </w:p>
          <w:p w:rsidR="00C65AD1" w:rsidRPr="006E2A31" w:rsidRDefault="0039315F" w:rsidP="005064C4">
            <w:pPr>
              <w:spacing w:before="120" w:after="120"/>
              <w:jc w:val="both"/>
              <w:rPr>
                <w:rFonts w:asciiTheme="minorHAnsi" w:hAnsiTheme="minorHAnsi" w:cs="Arial"/>
                <w:sz w:val="20"/>
                <w:lang w:val="en-US"/>
              </w:rPr>
            </w:pPr>
            <w:r w:rsidRPr="006E2A31">
              <w:rPr>
                <w:rFonts w:asciiTheme="minorHAnsi" w:hAnsiTheme="minorHAnsi" w:cs="Arial"/>
                <w:sz w:val="20"/>
                <w:lang w:val="en-US"/>
              </w:rPr>
              <w:t xml:space="preserve">Iron or steel may only be imported by Producer Importer (IP) Iron or Steel; or Registered Importer (IT) Iron or Steel. The regulation </w:t>
            </w:r>
            <w:r w:rsidRPr="006E2A31">
              <w:rPr>
                <w:rStyle w:val="apple-style-span"/>
                <w:rFonts w:asciiTheme="minorHAnsi" w:hAnsiTheme="minorHAnsi" w:cs="Arial"/>
                <w:color w:val="000000"/>
                <w:sz w:val="20"/>
                <w:lang w:val="en-US"/>
              </w:rPr>
              <w:t>c</w:t>
            </w:r>
            <w:r w:rsidR="005064C4" w:rsidRPr="006E2A31">
              <w:rPr>
                <w:rStyle w:val="apple-style-span"/>
                <w:rFonts w:asciiTheme="minorHAnsi" w:hAnsiTheme="minorHAnsi" w:cs="Arial"/>
                <w:color w:val="000000"/>
                <w:sz w:val="20"/>
                <w:lang w:val="en-US"/>
              </w:rPr>
              <w:t>omes into force on January 1, 2011</w:t>
            </w:r>
            <w:r w:rsidRPr="006E2A31">
              <w:rPr>
                <w:rStyle w:val="apple-style-span"/>
                <w:rFonts w:asciiTheme="minorHAnsi" w:hAnsiTheme="minorHAnsi" w:cs="Arial"/>
                <w:color w:val="000000"/>
                <w:sz w:val="20"/>
                <w:lang w:val="en-US"/>
              </w:rPr>
              <w:t xml:space="preserve"> </w:t>
            </w:r>
            <w:r w:rsidRPr="006E2A31">
              <w:rPr>
                <w:rFonts w:asciiTheme="minorHAnsi" w:hAnsiTheme="minorHAnsi" w:cs="Arial"/>
                <w:sz w:val="20"/>
                <w:lang w:val="en-US"/>
              </w:rPr>
              <w:t>until December 31, 2015.</w:t>
            </w:r>
          </w:p>
        </w:tc>
        <w:tc>
          <w:tcPr>
            <w:tcW w:w="2271" w:type="dxa"/>
          </w:tcPr>
          <w:p w:rsidR="00C65AD1" w:rsidRPr="006E2A31" w:rsidRDefault="00C65AD1" w:rsidP="00D442A6">
            <w:pPr>
              <w:pStyle w:val="Heading9"/>
              <w:jc w:val="center"/>
              <w:rPr>
                <w:rFonts w:asciiTheme="minorHAnsi" w:hAnsiTheme="minorHAnsi"/>
                <w:b w:val="0"/>
                <w:i w:val="0"/>
                <w:lang w:val="en-US"/>
              </w:rPr>
            </w:pPr>
          </w:p>
        </w:tc>
      </w:tr>
      <w:tr w:rsidR="00C65AD1" w:rsidRPr="006E2A31" w:rsidTr="00DE2F6C">
        <w:trPr>
          <w:trHeight w:val="245"/>
        </w:trPr>
        <w:tc>
          <w:tcPr>
            <w:tcW w:w="0" w:type="auto"/>
            <w:gridSpan w:val="2"/>
          </w:tcPr>
          <w:p w:rsidR="00C65AD1" w:rsidRPr="006E2A31" w:rsidRDefault="00C65AD1" w:rsidP="0039315F">
            <w:pPr>
              <w:pStyle w:val="Heading9"/>
              <w:rPr>
                <w:rFonts w:asciiTheme="minorHAnsi" w:hAnsiTheme="minorHAnsi"/>
                <w:b w:val="0"/>
                <w:color w:val="808080"/>
                <w:lang w:val="en-US"/>
              </w:rPr>
            </w:pPr>
          </w:p>
        </w:tc>
        <w:tc>
          <w:tcPr>
            <w:tcW w:w="9183" w:type="dxa"/>
          </w:tcPr>
          <w:p w:rsidR="00BA157A" w:rsidRPr="006E2A31" w:rsidRDefault="005064C4" w:rsidP="0039315F">
            <w:pPr>
              <w:spacing w:before="120" w:after="120"/>
              <w:jc w:val="both"/>
              <w:rPr>
                <w:rStyle w:val="hps"/>
                <w:rFonts w:asciiTheme="minorHAnsi" w:hAnsiTheme="minorHAnsi" w:cs="Arial"/>
                <w:b/>
                <w:sz w:val="20"/>
                <w:lang w:val="en-US"/>
              </w:rPr>
            </w:pPr>
            <w:r w:rsidRPr="006E2A31">
              <w:rPr>
                <w:rFonts w:asciiTheme="minorHAnsi" w:hAnsiTheme="minorHAnsi" w:cs="Arial"/>
                <w:b/>
                <w:sz w:val="20"/>
                <w:lang w:val="en-US"/>
              </w:rPr>
              <w:t xml:space="preserve">Minister of Trade Regulation no. </w:t>
            </w:r>
            <w:r w:rsidR="0039315F" w:rsidRPr="006E2A31">
              <w:rPr>
                <w:rFonts w:asciiTheme="minorHAnsi" w:hAnsiTheme="minorHAnsi" w:cs="Arial"/>
                <w:b/>
                <w:sz w:val="20"/>
                <w:lang w:val="en-US"/>
              </w:rPr>
              <w:t xml:space="preserve">61/M-DAG/PER/9/2013 </w:t>
            </w:r>
            <w:r w:rsidR="00BA157A" w:rsidRPr="006E2A31">
              <w:rPr>
                <w:rStyle w:val="hps"/>
                <w:rFonts w:asciiTheme="minorHAnsi" w:hAnsiTheme="minorHAnsi" w:cs="Arial"/>
                <w:b/>
                <w:sz w:val="20"/>
                <w:lang w:val="en-US"/>
              </w:rPr>
              <w:t>o</w:t>
            </w:r>
            <w:r w:rsidR="0039315F" w:rsidRPr="006E2A31">
              <w:rPr>
                <w:rStyle w:val="hps"/>
                <w:rFonts w:asciiTheme="minorHAnsi" w:hAnsiTheme="minorHAnsi" w:cs="Arial"/>
                <w:b/>
                <w:sz w:val="20"/>
                <w:lang w:val="en-US"/>
              </w:rPr>
              <w:t>n</w:t>
            </w:r>
            <w:r w:rsidR="0039315F" w:rsidRPr="006E2A31">
              <w:rPr>
                <w:rFonts w:asciiTheme="minorHAnsi" w:hAnsiTheme="minorHAnsi" w:cs="Arial"/>
                <w:b/>
                <w:sz w:val="20"/>
                <w:lang w:val="en-US"/>
              </w:rPr>
              <w:t xml:space="preserve"> </w:t>
            </w:r>
            <w:r w:rsidR="0039315F" w:rsidRPr="006E2A31">
              <w:rPr>
                <w:rStyle w:val="hps"/>
                <w:rFonts w:asciiTheme="minorHAnsi" w:hAnsiTheme="minorHAnsi" w:cs="Arial"/>
                <w:b/>
                <w:sz w:val="20"/>
                <w:lang w:val="en-US"/>
              </w:rPr>
              <w:t>the Import of</w:t>
            </w:r>
            <w:r w:rsidR="0039315F" w:rsidRPr="006E2A31">
              <w:rPr>
                <w:rFonts w:asciiTheme="minorHAnsi" w:hAnsiTheme="minorHAnsi" w:cs="Arial"/>
                <w:b/>
                <w:sz w:val="20"/>
                <w:lang w:val="en-US"/>
              </w:rPr>
              <w:t xml:space="preserve"> </w:t>
            </w:r>
            <w:r w:rsidR="0039315F" w:rsidRPr="006E2A31">
              <w:rPr>
                <w:rStyle w:val="hps"/>
                <w:rFonts w:asciiTheme="minorHAnsi" w:hAnsiTheme="minorHAnsi" w:cs="Arial"/>
                <w:b/>
                <w:sz w:val="20"/>
                <w:lang w:val="en-US"/>
              </w:rPr>
              <w:t xml:space="preserve">Certain Products </w:t>
            </w:r>
          </w:p>
          <w:p w:rsidR="0034423B" w:rsidRPr="006E2A31" w:rsidRDefault="005064C4" w:rsidP="0034423B">
            <w:pPr>
              <w:spacing w:before="120" w:after="120"/>
              <w:jc w:val="both"/>
              <w:rPr>
                <w:rFonts w:asciiTheme="minorHAnsi" w:hAnsiTheme="minorHAnsi" w:cs="Arial"/>
                <w:sz w:val="20"/>
                <w:lang w:val="en-US"/>
              </w:rPr>
            </w:pPr>
            <w:r w:rsidRPr="006E2A31">
              <w:rPr>
                <w:rFonts w:asciiTheme="minorHAnsi" w:hAnsiTheme="minorHAnsi" w:cs="Arial"/>
                <w:sz w:val="20"/>
                <w:lang w:val="en-US"/>
              </w:rPr>
              <w:t>Objective</w:t>
            </w:r>
            <w:r w:rsidR="0039315F" w:rsidRPr="006E2A31">
              <w:rPr>
                <w:rFonts w:asciiTheme="minorHAnsi" w:hAnsiTheme="minorHAnsi" w:cs="Arial"/>
                <w:sz w:val="20"/>
                <w:lang w:val="en-US"/>
              </w:rPr>
              <w:t xml:space="preserve">: </w:t>
            </w:r>
            <w:r w:rsidR="00656003" w:rsidRPr="006E2A31">
              <w:rPr>
                <w:rStyle w:val="hps"/>
                <w:rFonts w:asciiTheme="minorHAnsi" w:hAnsiTheme="minorHAnsi" w:cs="Arial"/>
                <w:sz w:val="20"/>
                <w:lang w:val="en-US"/>
              </w:rPr>
              <w:t>to improve</w:t>
            </w:r>
            <w:r w:rsidR="0039315F" w:rsidRPr="006E2A31">
              <w:rPr>
                <w:rStyle w:val="hps"/>
                <w:rFonts w:asciiTheme="minorHAnsi" w:hAnsiTheme="minorHAnsi" w:cs="Arial"/>
                <w:sz w:val="20"/>
                <w:lang w:val="en-US"/>
              </w:rPr>
              <w:t xml:space="preserve"> the </w:t>
            </w:r>
            <w:r w:rsidRPr="006E2A31">
              <w:rPr>
                <w:rStyle w:val="hps"/>
                <w:rFonts w:asciiTheme="minorHAnsi" w:hAnsiTheme="minorHAnsi" w:cs="Arial"/>
                <w:sz w:val="20"/>
                <w:lang w:val="en-US"/>
              </w:rPr>
              <w:t xml:space="preserve">importing process </w:t>
            </w:r>
            <w:r w:rsidR="0034423B" w:rsidRPr="006E2A31">
              <w:rPr>
                <w:rStyle w:val="hps"/>
                <w:rFonts w:asciiTheme="minorHAnsi" w:hAnsiTheme="minorHAnsi" w:cs="Arial"/>
                <w:sz w:val="20"/>
                <w:lang w:val="en-US"/>
              </w:rPr>
              <w:t>of</w:t>
            </w:r>
            <w:r w:rsidR="0039315F" w:rsidRPr="006E2A31">
              <w:rPr>
                <w:rStyle w:val="hps"/>
                <w:rFonts w:asciiTheme="minorHAnsi" w:hAnsiTheme="minorHAnsi" w:cs="Arial"/>
                <w:sz w:val="20"/>
                <w:lang w:val="en-US"/>
              </w:rPr>
              <w:t xml:space="preserve"> </w:t>
            </w:r>
            <w:r w:rsidR="0034423B" w:rsidRPr="006E2A31">
              <w:rPr>
                <w:rStyle w:val="hps"/>
                <w:rFonts w:asciiTheme="minorHAnsi" w:hAnsiTheme="minorHAnsi" w:cs="Arial"/>
                <w:sz w:val="20"/>
                <w:lang w:val="en-US"/>
              </w:rPr>
              <w:t xml:space="preserve">certain products such as </w:t>
            </w:r>
            <w:r w:rsidR="0034423B" w:rsidRPr="006E2A31">
              <w:rPr>
                <w:rFonts w:asciiTheme="minorHAnsi" w:hAnsiTheme="minorHAnsi" w:cs="Arial"/>
                <w:sz w:val="20"/>
                <w:lang w:val="en-US"/>
              </w:rPr>
              <w:t>food and beverages products, traditional medicine dan herbal products, cosmetic products, garment, footwear, electronics and children’s toys.</w:t>
            </w:r>
          </w:p>
          <w:p w:rsidR="0034423B" w:rsidRPr="006E2A31" w:rsidRDefault="0034423B" w:rsidP="0039315F">
            <w:pPr>
              <w:spacing w:before="120" w:after="120"/>
              <w:jc w:val="both"/>
              <w:rPr>
                <w:rStyle w:val="hps"/>
                <w:rFonts w:asciiTheme="minorHAnsi" w:hAnsiTheme="minorHAnsi" w:cs="Arial"/>
                <w:sz w:val="20"/>
                <w:lang w:val="en-US"/>
              </w:rPr>
            </w:pPr>
            <w:r w:rsidRPr="006E2A31">
              <w:rPr>
                <w:rStyle w:val="hps"/>
                <w:rFonts w:asciiTheme="minorHAnsi" w:hAnsiTheme="minorHAnsi" w:cs="Arial"/>
                <w:sz w:val="20"/>
                <w:lang w:val="en-US"/>
              </w:rPr>
              <w:t>Those certain products may</w:t>
            </w:r>
            <w:r w:rsidRPr="006E2A31">
              <w:rPr>
                <w:rFonts w:asciiTheme="minorHAnsi" w:hAnsiTheme="minorHAnsi" w:cs="Arial"/>
                <w:sz w:val="20"/>
                <w:lang w:val="en-US"/>
              </w:rPr>
              <w:t xml:space="preserve"> only</w:t>
            </w:r>
            <w:r w:rsidR="0039315F" w:rsidRPr="006E2A31">
              <w:rPr>
                <w:rFonts w:asciiTheme="minorHAnsi" w:hAnsiTheme="minorHAnsi" w:cs="Arial"/>
                <w:sz w:val="20"/>
                <w:lang w:val="en-US"/>
              </w:rPr>
              <w:t xml:space="preserve"> be imported by </w:t>
            </w:r>
            <w:r w:rsidRPr="006E2A31">
              <w:rPr>
                <w:rStyle w:val="hps"/>
                <w:rFonts w:asciiTheme="minorHAnsi" w:hAnsiTheme="minorHAnsi" w:cs="Arial"/>
                <w:sz w:val="20"/>
                <w:lang w:val="en-US"/>
              </w:rPr>
              <w:t>Registered Importer (IT).</w:t>
            </w:r>
          </w:p>
          <w:p w:rsidR="0039315F" w:rsidRPr="006E2A31" w:rsidRDefault="0034423B" w:rsidP="0039315F">
            <w:pPr>
              <w:spacing w:before="120" w:after="120"/>
              <w:jc w:val="both"/>
              <w:rPr>
                <w:rFonts w:asciiTheme="minorHAnsi" w:hAnsiTheme="minorHAnsi" w:cs="Arial"/>
                <w:sz w:val="20"/>
                <w:lang w:val="en-US"/>
              </w:rPr>
            </w:pPr>
            <w:r w:rsidRPr="006E2A31">
              <w:rPr>
                <w:rStyle w:val="hps"/>
                <w:rFonts w:asciiTheme="minorHAnsi" w:hAnsiTheme="minorHAnsi" w:cs="Arial"/>
                <w:sz w:val="20"/>
                <w:lang w:val="en-US"/>
              </w:rPr>
              <w:t>The seap</w:t>
            </w:r>
            <w:r w:rsidR="0039315F" w:rsidRPr="006E2A31">
              <w:rPr>
                <w:rStyle w:val="hps"/>
                <w:rFonts w:asciiTheme="minorHAnsi" w:hAnsiTheme="minorHAnsi" w:cs="Arial"/>
                <w:sz w:val="20"/>
                <w:lang w:val="en-US"/>
              </w:rPr>
              <w:t>ort</w:t>
            </w:r>
            <w:r w:rsidRPr="006E2A31">
              <w:rPr>
                <w:rStyle w:val="hps"/>
                <w:rFonts w:asciiTheme="minorHAnsi" w:hAnsiTheme="minorHAnsi" w:cs="Arial"/>
                <w:sz w:val="20"/>
                <w:lang w:val="en-US"/>
              </w:rPr>
              <w:t>s</w:t>
            </w:r>
            <w:r w:rsidR="0039315F" w:rsidRPr="006E2A31">
              <w:rPr>
                <w:rStyle w:val="hps"/>
                <w:rFonts w:asciiTheme="minorHAnsi" w:hAnsiTheme="minorHAnsi" w:cs="Arial"/>
                <w:sz w:val="20"/>
                <w:lang w:val="en-US"/>
              </w:rPr>
              <w:t xml:space="preserve"> for </w:t>
            </w:r>
            <w:r w:rsidRPr="006E2A31">
              <w:rPr>
                <w:rStyle w:val="hps"/>
                <w:rFonts w:asciiTheme="minorHAnsi" w:hAnsiTheme="minorHAnsi" w:cs="Arial"/>
                <w:sz w:val="20"/>
                <w:lang w:val="en-US"/>
              </w:rPr>
              <w:t xml:space="preserve">the importation of </w:t>
            </w:r>
            <w:r w:rsidR="0039315F" w:rsidRPr="006E2A31">
              <w:rPr>
                <w:rStyle w:val="hps"/>
                <w:rFonts w:asciiTheme="minorHAnsi" w:hAnsiTheme="minorHAnsi" w:cs="Arial"/>
                <w:sz w:val="20"/>
                <w:lang w:val="en-US"/>
              </w:rPr>
              <w:t xml:space="preserve">Certain Products </w:t>
            </w:r>
            <w:r w:rsidRPr="006E2A31">
              <w:rPr>
                <w:rStyle w:val="hps"/>
                <w:rFonts w:asciiTheme="minorHAnsi" w:hAnsiTheme="minorHAnsi" w:cs="Arial"/>
                <w:sz w:val="20"/>
                <w:lang w:val="en-US"/>
              </w:rPr>
              <w:t>are</w:t>
            </w:r>
            <w:r w:rsidR="0039315F" w:rsidRPr="006E2A31">
              <w:rPr>
                <w:rStyle w:val="hps"/>
                <w:rFonts w:asciiTheme="minorHAnsi" w:hAnsiTheme="minorHAnsi" w:cs="Arial"/>
                <w:sz w:val="20"/>
                <w:lang w:val="en-US"/>
              </w:rPr>
              <w:t xml:space="preserve"> Belawan</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 Medan</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Tanjung</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Priok</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Jakarta</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Tanjung Emas</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 Semarang</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Tanjung</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Perak</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 Surabaya</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Soekarno</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Hatta</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 Makassar</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Dumai</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 Dumai</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Jayapura</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 Jayapura</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Tarakan in Tarak</w:t>
            </w:r>
            <w:r w:rsidRPr="006E2A31">
              <w:rPr>
                <w:rStyle w:val="hps"/>
                <w:rFonts w:asciiTheme="minorHAnsi" w:hAnsiTheme="minorHAnsi" w:cs="Arial"/>
                <w:sz w:val="20"/>
                <w:lang w:val="en-US"/>
              </w:rPr>
              <w:t>an, Krueng Geukuh in North Aceh</w:t>
            </w:r>
            <w:r w:rsidR="0039315F" w:rsidRPr="006E2A31">
              <w:rPr>
                <w:rStyle w:val="hps"/>
                <w:rFonts w:asciiTheme="minorHAnsi" w:hAnsiTheme="minorHAnsi" w:cs="Arial"/>
                <w:sz w:val="20"/>
                <w:lang w:val="en-US"/>
              </w:rPr>
              <w:t xml:space="preserve"> and/or</w:t>
            </w:r>
            <w:r w:rsidR="0039315F" w:rsidRPr="006E2A31">
              <w:rPr>
                <w:rFonts w:asciiTheme="minorHAnsi" w:hAnsiTheme="minorHAnsi" w:cs="Arial"/>
                <w:sz w:val="20"/>
                <w:lang w:val="en-US"/>
              </w:rPr>
              <w:t xml:space="preserve"> </w:t>
            </w:r>
          </w:p>
          <w:p w:rsidR="0034423B" w:rsidRPr="006E2A31" w:rsidRDefault="0034423B" w:rsidP="0039315F">
            <w:pPr>
              <w:spacing w:before="120" w:after="120"/>
              <w:jc w:val="both"/>
              <w:rPr>
                <w:rFonts w:asciiTheme="minorHAnsi" w:hAnsiTheme="minorHAnsi" w:cs="Arial"/>
                <w:sz w:val="20"/>
                <w:lang w:val="en-US"/>
              </w:rPr>
            </w:pPr>
            <w:r w:rsidRPr="006E2A31">
              <w:rPr>
                <w:rStyle w:val="hps"/>
                <w:rFonts w:asciiTheme="minorHAnsi" w:hAnsiTheme="minorHAnsi" w:cs="Arial"/>
                <w:sz w:val="20"/>
                <w:lang w:val="en-US"/>
              </w:rPr>
              <w:t xml:space="preserve">The airports for the importation of Certain Products are </w:t>
            </w:r>
            <w:r w:rsidR="0039315F" w:rsidRPr="006E2A31">
              <w:rPr>
                <w:rStyle w:val="hps"/>
                <w:rFonts w:asciiTheme="minorHAnsi" w:hAnsiTheme="minorHAnsi" w:cs="Arial"/>
                <w:sz w:val="20"/>
                <w:lang w:val="en-US"/>
              </w:rPr>
              <w:t>Kualanamu in Deli Serdang, Soekarno Hatta</w:t>
            </w:r>
            <w:r w:rsidRPr="006E2A31">
              <w:rPr>
                <w:rFonts w:asciiTheme="minorHAnsi" w:hAnsiTheme="minorHAnsi" w:cs="Arial"/>
                <w:sz w:val="20"/>
                <w:lang w:val="en-US"/>
              </w:rPr>
              <w:t xml:space="preserve"> </w:t>
            </w:r>
            <w:r w:rsidR="0039315F" w:rsidRPr="006E2A31">
              <w:rPr>
                <w:rFonts w:asciiTheme="minorHAnsi" w:hAnsiTheme="minorHAnsi" w:cs="Arial"/>
                <w:sz w:val="20"/>
                <w:lang w:val="en-US"/>
              </w:rPr>
              <w:t xml:space="preserve">in Tangerang, Achmad Yani in Semarang, Juanda In Surabaya, and Hasanuddin in Makassar. </w:t>
            </w:r>
          </w:p>
          <w:p w:rsidR="0039315F" w:rsidRPr="006E2A31" w:rsidRDefault="0034423B" w:rsidP="0039315F">
            <w:pPr>
              <w:spacing w:before="120" w:after="120"/>
              <w:jc w:val="both"/>
              <w:rPr>
                <w:rFonts w:asciiTheme="minorHAnsi" w:hAnsiTheme="minorHAnsi" w:cs="Arial"/>
                <w:sz w:val="20"/>
                <w:lang w:val="en-US"/>
              </w:rPr>
            </w:pPr>
            <w:r w:rsidRPr="006E2A31">
              <w:rPr>
                <w:rFonts w:asciiTheme="minorHAnsi" w:hAnsiTheme="minorHAnsi" w:cs="Arial"/>
                <w:sz w:val="20"/>
                <w:lang w:val="en-US"/>
              </w:rPr>
              <w:t xml:space="preserve">While </w:t>
            </w:r>
            <w:r w:rsidR="004A2770" w:rsidRPr="006E2A31">
              <w:rPr>
                <w:rFonts w:asciiTheme="minorHAnsi" w:hAnsiTheme="minorHAnsi" w:cs="Arial"/>
                <w:sz w:val="20"/>
                <w:lang w:val="en-US"/>
              </w:rPr>
              <w:t>s</w:t>
            </w:r>
            <w:r w:rsidRPr="006E2A31">
              <w:rPr>
                <w:rFonts w:asciiTheme="minorHAnsi" w:hAnsiTheme="minorHAnsi" w:cs="Arial"/>
                <w:sz w:val="20"/>
                <w:lang w:val="en-US"/>
              </w:rPr>
              <w:t xml:space="preserve">eaports of </w:t>
            </w:r>
            <w:r w:rsidR="0039315F" w:rsidRPr="006E2A31">
              <w:rPr>
                <w:rStyle w:val="hps"/>
                <w:rFonts w:asciiTheme="minorHAnsi" w:hAnsiTheme="minorHAnsi" w:cs="Arial"/>
                <w:sz w:val="20"/>
                <w:lang w:val="en-US"/>
              </w:rPr>
              <w:t>Dumai</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Jayapura</w:t>
            </w:r>
            <w:r w:rsidR="0039315F" w:rsidRPr="006E2A31">
              <w:rPr>
                <w:rFonts w:asciiTheme="minorHAnsi" w:hAnsiTheme="minorHAnsi" w:cs="Arial"/>
                <w:sz w:val="20"/>
                <w:lang w:val="en-US"/>
              </w:rPr>
              <w:t xml:space="preserve"> and Tarakan </w:t>
            </w:r>
            <w:r w:rsidRPr="006E2A31">
              <w:rPr>
                <w:rFonts w:asciiTheme="minorHAnsi" w:hAnsiTheme="minorHAnsi" w:cs="Arial"/>
                <w:sz w:val="20"/>
                <w:lang w:val="en-US"/>
              </w:rPr>
              <w:t xml:space="preserve">are </w:t>
            </w:r>
            <w:r w:rsidR="0039315F" w:rsidRPr="006E2A31">
              <w:rPr>
                <w:rStyle w:val="hps"/>
                <w:rFonts w:asciiTheme="minorHAnsi" w:hAnsiTheme="minorHAnsi" w:cs="Arial"/>
                <w:sz w:val="20"/>
                <w:lang w:val="en-US"/>
              </w:rPr>
              <w:t>only</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for</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food</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and</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beverage</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products</w:t>
            </w:r>
            <w:r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 xml:space="preserve">Krueng Geukuh </w:t>
            </w:r>
            <w:r w:rsidRPr="006E2A31">
              <w:rPr>
                <w:rStyle w:val="hps"/>
                <w:rFonts w:asciiTheme="minorHAnsi" w:hAnsiTheme="minorHAnsi" w:cs="Arial"/>
                <w:sz w:val="20"/>
                <w:lang w:val="en-US"/>
              </w:rPr>
              <w:t>serve</w:t>
            </w:r>
            <w:r w:rsidR="004A2770" w:rsidRPr="006E2A31">
              <w:rPr>
                <w:rStyle w:val="hps"/>
                <w:rFonts w:asciiTheme="minorHAnsi" w:hAnsiTheme="minorHAnsi" w:cs="Arial"/>
                <w:sz w:val="20"/>
                <w:lang w:val="en-US"/>
              </w:rPr>
              <w:t>s</w:t>
            </w:r>
            <w:r w:rsidRPr="006E2A31">
              <w:rPr>
                <w:rStyle w:val="hps"/>
                <w:rFonts w:asciiTheme="minorHAnsi" w:hAnsiTheme="minorHAnsi" w:cs="Arial"/>
                <w:sz w:val="20"/>
                <w:lang w:val="en-US"/>
              </w:rPr>
              <w:t xml:space="preserve"> </w:t>
            </w:r>
            <w:r w:rsidR="0039315F" w:rsidRPr="006E2A31">
              <w:rPr>
                <w:rStyle w:val="hps"/>
                <w:rFonts w:asciiTheme="minorHAnsi" w:hAnsiTheme="minorHAnsi" w:cs="Arial"/>
                <w:sz w:val="20"/>
                <w:lang w:val="en-US"/>
              </w:rPr>
              <w:t>only for</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food</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and</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beverage</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products, apparel</w:t>
            </w:r>
            <w:r w:rsidR="0039315F" w:rsidRPr="006E2A31">
              <w:rPr>
                <w:rStyle w:val="shorttext"/>
                <w:rFonts w:asciiTheme="minorHAnsi" w:hAnsiTheme="minorHAnsi" w:cs="Arial"/>
                <w:sz w:val="20"/>
                <w:lang w:val="en-US"/>
              </w:rPr>
              <w:t xml:space="preserve">, footwear </w:t>
            </w:r>
            <w:r w:rsidR="0039315F" w:rsidRPr="006E2A31">
              <w:rPr>
                <w:rStyle w:val="hps"/>
                <w:rFonts w:asciiTheme="minorHAnsi" w:hAnsiTheme="minorHAnsi" w:cs="Arial"/>
                <w:sz w:val="20"/>
                <w:lang w:val="en-US"/>
              </w:rPr>
              <w:t>and</w:t>
            </w:r>
            <w:r w:rsidR="0039315F" w:rsidRPr="006E2A31">
              <w:rPr>
                <w:rStyle w:val="shorttext"/>
                <w:rFonts w:asciiTheme="minorHAnsi" w:hAnsiTheme="minorHAnsi" w:cs="Arial"/>
                <w:sz w:val="20"/>
                <w:lang w:val="en-US"/>
              </w:rPr>
              <w:t xml:space="preserve"> </w:t>
            </w:r>
            <w:r w:rsidRPr="006E2A31">
              <w:rPr>
                <w:rStyle w:val="hps"/>
                <w:rFonts w:asciiTheme="minorHAnsi" w:hAnsiTheme="minorHAnsi" w:cs="Arial"/>
                <w:sz w:val="20"/>
                <w:lang w:val="en-US"/>
              </w:rPr>
              <w:t>electronics</w:t>
            </w:r>
            <w:r w:rsidR="0039315F" w:rsidRPr="006E2A31">
              <w:rPr>
                <w:rStyle w:val="hps"/>
                <w:rFonts w:asciiTheme="minorHAnsi" w:hAnsiTheme="minorHAnsi" w:cs="Arial"/>
                <w:sz w:val="20"/>
                <w:lang w:val="en-US"/>
              </w:rPr>
              <w:t>.</w:t>
            </w:r>
          </w:p>
          <w:p w:rsidR="00C65AD1" w:rsidRPr="006E2A31" w:rsidRDefault="00C65AD1" w:rsidP="009E28DA">
            <w:pPr>
              <w:pStyle w:val="Heading9"/>
              <w:rPr>
                <w:rFonts w:asciiTheme="minorHAnsi" w:hAnsiTheme="minorHAnsi"/>
                <w:b w:val="0"/>
                <w:lang w:val="en-US"/>
              </w:rPr>
            </w:pPr>
          </w:p>
        </w:tc>
        <w:tc>
          <w:tcPr>
            <w:tcW w:w="2271" w:type="dxa"/>
          </w:tcPr>
          <w:p w:rsidR="00C65AD1" w:rsidRPr="006E2A31" w:rsidRDefault="00C65AD1" w:rsidP="009E28DA">
            <w:pPr>
              <w:pStyle w:val="Heading9"/>
              <w:rPr>
                <w:rFonts w:asciiTheme="minorHAnsi" w:hAnsiTheme="minorHAnsi"/>
                <w:b w:val="0"/>
                <w:lang w:val="en-US"/>
              </w:rPr>
            </w:pPr>
          </w:p>
        </w:tc>
      </w:tr>
      <w:tr w:rsidR="0039315F" w:rsidRPr="006E2A31" w:rsidTr="00DE2F6C">
        <w:trPr>
          <w:trHeight w:val="245"/>
        </w:trPr>
        <w:tc>
          <w:tcPr>
            <w:tcW w:w="0" w:type="auto"/>
            <w:gridSpan w:val="2"/>
          </w:tcPr>
          <w:p w:rsidR="0039315F" w:rsidRPr="006E2A31" w:rsidRDefault="0039315F" w:rsidP="009E28DA">
            <w:pPr>
              <w:pStyle w:val="Heading9"/>
              <w:rPr>
                <w:rFonts w:asciiTheme="minorHAnsi" w:hAnsiTheme="minorHAnsi"/>
                <w:b w:val="0"/>
                <w:color w:val="808080"/>
                <w:lang w:val="en-US"/>
              </w:rPr>
            </w:pPr>
          </w:p>
        </w:tc>
        <w:tc>
          <w:tcPr>
            <w:tcW w:w="9183" w:type="dxa"/>
          </w:tcPr>
          <w:p w:rsidR="0039315F" w:rsidRPr="006E2A31" w:rsidRDefault="0039315F" w:rsidP="0039315F">
            <w:pPr>
              <w:spacing w:before="120" w:after="120"/>
              <w:jc w:val="both"/>
              <w:rPr>
                <w:rFonts w:asciiTheme="minorHAnsi" w:hAnsiTheme="minorHAnsi" w:cs="Arial"/>
                <w:b/>
                <w:sz w:val="20"/>
                <w:lang w:val="en-US"/>
              </w:rPr>
            </w:pPr>
            <w:r w:rsidRPr="006E2A31">
              <w:rPr>
                <w:rFonts w:asciiTheme="minorHAnsi" w:hAnsiTheme="minorHAnsi" w:cs="Arial"/>
                <w:b/>
                <w:sz w:val="20"/>
                <w:lang w:val="en-US"/>
              </w:rPr>
              <w:t xml:space="preserve">Minister of Trade </w:t>
            </w:r>
            <w:r w:rsidR="00CA0C50" w:rsidRPr="006E2A31">
              <w:rPr>
                <w:rFonts w:asciiTheme="minorHAnsi" w:hAnsiTheme="minorHAnsi" w:cs="Arial"/>
                <w:b/>
                <w:sz w:val="20"/>
                <w:lang w:val="en-US"/>
              </w:rPr>
              <w:t>R</w:t>
            </w:r>
            <w:r w:rsidR="000605C6" w:rsidRPr="006E2A31">
              <w:rPr>
                <w:rFonts w:asciiTheme="minorHAnsi" w:hAnsiTheme="minorHAnsi" w:cs="Arial"/>
                <w:b/>
                <w:sz w:val="20"/>
                <w:lang w:val="en-US"/>
              </w:rPr>
              <w:t xml:space="preserve">egulation </w:t>
            </w:r>
            <w:r w:rsidR="00CA0C50" w:rsidRPr="006E2A31">
              <w:rPr>
                <w:rFonts w:asciiTheme="minorHAnsi" w:hAnsiTheme="minorHAnsi" w:cs="Arial"/>
                <w:b/>
                <w:sz w:val="20"/>
                <w:lang w:val="en-US"/>
              </w:rPr>
              <w:t>no.</w:t>
            </w:r>
            <w:r w:rsidRPr="006E2A31">
              <w:rPr>
                <w:rFonts w:asciiTheme="minorHAnsi" w:hAnsiTheme="minorHAnsi" w:cs="Arial"/>
                <w:b/>
                <w:sz w:val="20"/>
                <w:lang w:val="en-US"/>
              </w:rPr>
              <w:t xml:space="preserve"> 84/M-DAG/PER/12/2012 </w:t>
            </w:r>
            <w:r w:rsidR="00BA157A" w:rsidRPr="006E2A31">
              <w:rPr>
                <w:rFonts w:asciiTheme="minorHAnsi" w:hAnsiTheme="minorHAnsi" w:cs="Arial"/>
                <w:b/>
                <w:sz w:val="20"/>
                <w:lang w:val="en-US"/>
              </w:rPr>
              <w:t>on</w:t>
            </w:r>
            <w:r w:rsidRPr="006E2A31">
              <w:rPr>
                <w:rFonts w:asciiTheme="minorHAnsi" w:hAnsiTheme="minorHAnsi" w:cs="Arial"/>
                <w:b/>
                <w:sz w:val="20"/>
                <w:lang w:val="en-US"/>
              </w:rPr>
              <w:t xml:space="preserve"> Importer Identity Number (API).</w:t>
            </w:r>
          </w:p>
          <w:p w:rsidR="00656003" w:rsidRPr="006E2A31" w:rsidRDefault="000605C6" w:rsidP="00CA0C50">
            <w:pPr>
              <w:spacing w:before="120" w:after="120"/>
              <w:jc w:val="both"/>
              <w:rPr>
                <w:rFonts w:asciiTheme="minorHAnsi" w:hAnsiTheme="minorHAnsi" w:cs="Arial"/>
                <w:color w:val="000000"/>
                <w:sz w:val="20"/>
                <w:lang w:val="en-US"/>
              </w:rPr>
            </w:pPr>
            <w:r w:rsidRPr="006E2A31">
              <w:rPr>
                <w:rFonts w:asciiTheme="minorHAnsi" w:hAnsiTheme="minorHAnsi" w:cs="Arial"/>
                <w:sz w:val="20"/>
                <w:lang w:val="en-US"/>
              </w:rPr>
              <w:t>Objectives</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to</w:t>
            </w:r>
            <w:r w:rsidR="0039315F" w:rsidRPr="006E2A31">
              <w:rPr>
                <w:rFonts w:asciiTheme="minorHAnsi" w:hAnsiTheme="minorHAnsi" w:cs="Arial"/>
                <w:sz w:val="20"/>
                <w:lang w:val="en-US"/>
              </w:rPr>
              <w:t xml:space="preserve"> </w:t>
            </w:r>
            <w:r w:rsidR="00CA0C50" w:rsidRPr="006E2A31">
              <w:rPr>
                <w:rStyle w:val="hps"/>
                <w:rFonts w:asciiTheme="minorHAnsi" w:hAnsiTheme="minorHAnsi" w:cs="Arial"/>
                <w:sz w:val="20"/>
                <w:lang w:val="en-US"/>
              </w:rPr>
              <w:t>provide</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business certainty</w:t>
            </w:r>
            <w:r w:rsidR="0039315F" w:rsidRPr="006E2A31">
              <w:rPr>
                <w:rFonts w:asciiTheme="minorHAnsi" w:hAnsiTheme="minorHAnsi" w:cs="Arial"/>
                <w:sz w:val="20"/>
                <w:lang w:val="en-US"/>
              </w:rPr>
              <w:t xml:space="preserve">, </w:t>
            </w:r>
            <w:r w:rsidR="00CA0C50" w:rsidRPr="006E2A31">
              <w:rPr>
                <w:rFonts w:asciiTheme="minorHAnsi" w:hAnsiTheme="minorHAnsi" w:cs="Arial"/>
                <w:sz w:val="20"/>
                <w:lang w:val="en-US"/>
              </w:rPr>
              <w:t xml:space="preserve">create conducive business climate, </w:t>
            </w:r>
            <w:r w:rsidR="00CA0C50" w:rsidRPr="006E2A31">
              <w:rPr>
                <w:rStyle w:val="hps"/>
                <w:rFonts w:asciiTheme="minorHAnsi" w:hAnsiTheme="minorHAnsi" w:cs="Arial"/>
                <w:sz w:val="20"/>
                <w:lang w:val="en-US"/>
              </w:rPr>
              <w:t xml:space="preserve">and increase effective implementation of the provisions on the </w:t>
            </w:r>
            <w:r w:rsidR="0039315F" w:rsidRPr="006E2A31">
              <w:rPr>
                <w:rStyle w:val="hpsatn"/>
                <w:rFonts w:asciiTheme="minorHAnsi" w:hAnsiTheme="minorHAnsi" w:cs="Arial"/>
                <w:sz w:val="20"/>
                <w:lang w:val="en-US"/>
              </w:rPr>
              <w:t>Importer</w:t>
            </w:r>
            <w:r w:rsidR="00CA0C50" w:rsidRPr="006E2A31">
              <w:rPr>
                <w:rStyle w:val="hpsatn"/>
                <w:rFonts w:asciiTheme="minorHAnsi" w:hAnsiTheme="minorHAnsi" w:cs="Arial"/>
                <w:sz w:val="20"/>
                <w:lang w:val="en-US"/>
              </w:rPr>
              <w:t>’s</w:t>
            </w:r>
            <w:r w:rsidR="0039315F" w:rsidRPr="006E2A31">
              <w:rPr>
                <w:rStyle w:val="hpsatn"/>
                <w:rFonts w:asciiTheme="minorHAnsi" w:hAnsiTheme="minorHAnsi" w:cs="Arial"/>
                <w:sz w:val="20"/>
                <w:lang w:val="en-US"/>
              </w:rPr>
              <w:t xml:space="preserve"> Identity Number (</w:t>
            </w:r>
            <w:r w:rsidR="0039315F" w:rsidRPr="006E2A31">
              <w:rPr>
                <w:rFonts w:asciiTheme="minorHAnsi" w:hAnsiTheme="minorHAnsi" w:cs="Arial"/>
                <w:sz w:val="20"/>
                <w:lang w:val="en-US"/>
              </w:rPr>
              <w:t>API)</w:t>
            </w:r>
            <w:r w:rsidR="0039315F" w:rsidRPr="006E2A31">
              <w:rPr>
                <w:rStyle w:val="hps"/>
                <w:rFonts w:asciiTheme="minorHAnsi" w:hAnsiTheme="minorHAnsi" w:cs="Arial"/>
                <w:sz w:val="20"/>
                <w:lang w:val="en-US"/>
              </w:rPr>
              <w:t xml:space="preserve">. </w:t>
            </w:r>
            <w:r w:rsidR="0039315F" w:rsidRPr="006E2A31">
              <w:rPr>
                <w:rFonts w:asciiTheme="minorHAnsi" w:hAnsiTheme="minorHAnsi" w:cs="Arial"/>
                <w:sz w:val="20"/>
                <w:lang w:val="en-US"/>
              </w:rPr>
              <w:t xml:space="preserve">The regulation </w:t>
            </w:r>
            <w:r w:rsidR="0039315F" w:rsidRPr="006E2A31">
              <w:rPr>
                <w:rStyle w:val="apple-style-span"/>
                <w:rFonts w:asciiTheme="minorHAnsi" w:hAnsiTheme="minorHAnsi" w:cs="Arial"/>
                <w:color w:val="000000"/>
                <w:sz w:val="20"/>
                <w:lang w:val="en-US"/>
              </w:rPr>
              <w:t>comes into force on March 31, 2013</w:t>
            </w:r>
            <w:r w:rsidR="00CA0C50" w:rsidRPr="006E2A31">
              <w:rPr>
                <w:rStyle w:val="apple-style-span"/>
                <w:rFonts w:asciiTheme="minorHAnsi" w:hAnsiTheme="minorHAnsi" w:cs="Arial"/>
                <w:color w:val="000000"/>
                <w:sz w:val="20"/>
                <w:lang w:val="en-US"/>
              </w:rPr>
              <w:t>.</w:t>
            </w:r>
            <w:r w:rsidR="0039315F" w:rsidRPr="006E2A31">
              <w:rPr>
                <w:rStyle w:val="apple-style-span"/>
                <w:rFonts w:asciiTheme="minorHAnsi" w:hAnsiTheme="minorHAnsi" w:cs="Arial"/>
                <w:color w:val="000000"/>
                <w:sz w:val="20"/>
                <w:lang w:val="en-US"/>
              </w:rPr>
              <w:t xml:space="preserve"> </w:t>
            </w:r>
          </w:p>
        </w:tc>
        <w:tc>
          <w:tcPr>
            <w:tcW w:w="2271" w:type="dxa"/>
          </w:tcPr>
          <w:p w:rsidR="0039315F" w:rsidRPr="006E2A31" w:rsidRDefault="0039315F" w:rsidP="009E28DA">
            <w:pPr>
              <w:pStyle w:val="Heading9"/>
              <w:rPr>
                <w:rFonts w:asciiTheme="minorHAnsi" w:hAnsiTheme="minorHAnsi"/>
                <w:b w:val="0"/>
                <w:lang w:val="en-US"/>
              </w:rPr>
            </w:pPr>
          </w:p>
        </w:tc>
      </w:tr>
      <w:tr w:rsidR="0039315F" w:rsidRPr="006E2A31" w:rsidTr="00DE2F6C">
        <w:trPr>
          <w:trHeight w:val="245"/>
        </w:trPr>
        <w:tc>
          <w:tcPr>
            <w:tcW w:w="0" w:type="auto"/>
            <w:gridSpan w:val="2"/>
          </w:tcPr>
          <w:p w:rsidR="0039315F" w:rsidRPr="006E2A31" w:rsidRDefault="0039315F" w:rsidP="009E28DA">
            <w:pPr>
              <w:pStyle w:val="Heading9"/>
              <w:rPr>
                <w:rFonts w:asciiTheme="minorHAnsi" w:hAnsiTheme="minorHAnsi"/>
                <w:b w:val="0"/>
                <w:color w:val="808080"/>
                <w:lang w:val="en-US"/>
              </w:rPr>
            </w:pPr>
          </w:p>
        </w:tc>
        <w:tc>
          <w:tcPr>
            <w:tcW w:w="9183" w:type="dxa"/>
          </w:tcPr>
          <w:p w:rsidR="0039315F" w:rsidRPr="006E2A31" w:rsidRDefault="00CA0C50" w:rsidP="0039315F">
            <w:pPr>
              <w:spacing w:before="120" w:after="120"/>
              <w:jc w:val="both"/>
              <w:rPr>
                <w:rFonts w:asciiTheme="minorHAnsi" w:hAnsiTheme="minorHAnsi" w:cs="Arial"/>
                <w:b/>
                <w:sz w:val="20"/>
                <w:lang w:val="en-US"/>
              </w:rPr>
            </w:pPr>
            <w:r w:rsidRPr="006E2A31">
              <w:rPr>
                <w:rFonts w:asciiTheme="minorHAnsi" w:hAnsiTheme="minorHAnsi" w:cs="Arial"/>
                <w:b/>
                <w:sz w:val="20"/>
                <w:lang w:val="en-US"/>
              </w:rPr>
              <w:t xml:space="preserve">Minister of Trade Regulation no. </w:t>
            </w:r>
            <w:r w:rsidR="0039315F" w:rsidRPr="006E2A31">
              <w:rPr>
                <w:rFonts w:asciiTheme="minorHAnsi" w:hAnsiTheme="minorHAnsi" w:cs="Arial"/>
                <w:b/>
                <w:sz w:val="20"/>
                <w:lang w:val="en-US"/>
              </w:rPr>
              <w:t xml:space="preserve">23/M-DAG/PER/9/2011 </w:t>
            </w:r>
            <w:r w:rsidR="00BA157A" w:rsidRPr="006E2A31">
              <w:rPr>
                <w:rFonts w:asciiTheme="minorHAnsi" w:hAnsiTheme="minorHAnsi" w:cs="Arial"/>
                <w:b/>
                <w:sz w:val="20"/>
                <w:lang w:val="en-US"/>
              </w:rPr>
              <w:t xml:space="preserve">on </w:t>
            </w:r>
            <w:r w:rsidRPr="006E2A31">
              <w:rPr>
                <w:rFonts w:asciiTheme="minorHAnsi" w:hAnsiTheme="minorHAnsi" w:cs="Arial"/>
                <w:b/>
                <w:sz w:val="20"/>
                <w:lang w:val="en-US"/>
              </w:rPr>
              <w:t xml:space="preserve">the </w:t>
            </w:r>
            <w:r w:rsidR="0039315F" w:rsidRPr="006E2A31">
              <w:rPr>
                <w:rFonts w:asciiTheme="minorHAnsi" w:hAnsiTheme="minorHAnsi" w:cs="Arial"/>
                <w:b/>
                <w:sz w:val="20"/>
                <w:lang w:val="en-US"/>
              </w:rPr>
              <w:t>Procurement, Distribution and Control of Hazardous Materials.</w:t>
            </w:r>
          </w:p>
          <w:p w:rsidR="0039315F" w:rsidRPr="006E2A31" w:rsidRDefault="002D7A86" w:rsidP="0039315F">
            <w:pPr>
              <w:spacing w:before="120" w:after="120"/>
              <w:jc w:val="both"/>
              <w:rPr>
                <w:rFonts w:asciiTheme="minorHAnsi" w:hAnsiTheme="minorHAnsi" w:cs="Arial"/>
                <w:sz w:val="20"/>
                <w:lang w:val="en-US"/>
              </w:rPr>
            </w:pPr>
            <w:r w:rsidRPr="006E2A31">
              <w:rPr>
                <w:rFonts w:asciiTheme="minorHAnsi" w:hAnsiTheme="minorHAnsi" w:cs="Arial"/>
                <w:sz w:val="20"/>
                <w:lang w:val="en-US"/>
              </w:rPr>
              <w:t>Objectives</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 xml:space="preserve">to </w:t>
            </w:r>
            <w:r w:rsidRPr="006E2A31">
              <w:rPr>
                <w:rStyle w:val="hps"/>
                <w:rFonts w:asciiTheme="minorHAnsi" w:hAnsiTheme="minorHAnsi" w:cs="Arial"/>
                <w:sz w:val="20"/>
                <w:lang w:val="en-US"/>
              </w:rPr>
              <w:t>improve</w:t>
            </w:r>
            <w:r w:rsidR="0039315F" w:rsidRPr="006E2A31">
              <w:rPr>
                <w:rStyle w:val="hps"/>
                <w:rFonts w:asciiTheme="minorHAnsi" w:hAnsiTheme="minorHAnsi" w:cs="Arial"/>
                <w:sz w:val="20"/>
                <w:lang w:val="en-US"/>
              </w:rPr>
              <w:t xml:space="preserve"> the</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effectiveness of</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supervision of</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hazardous</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materials</w:t>
            </w:r>
            <w:r w:rsidR="0039315F" w:rsidRPr="006E2A31">
              <w:rPr>
                <w:rFonts w:asciiTheme="minorHAnsi" w:hAnsiTheme="minorHAnsi" w:cs="Arial"/>
                <w:sz w:val="20"/>
                <w:lang w:val="en-US"/>
              </w:rPr>
              <w:t xml:space="preserve">, especially </w:t>
            </w:r>
            <w:r w:rsidR="0039315F" w:rsidRPr="006E2A31">
              <w:rPr>
                <w:rStyle w:val="hps"/>
                <w:rFonts w:asciiTheme="minorHAnsi" w:hAnsiTheme="minorHAnsi" w:cs="Arial"/>
                <w:sz w:val="20"/>
                <w:lang w:val="en-US"/>
              </w:rPr>
              <w:t>import</w:t>
            </w:r>
            <w:r w:rsidRPr="006E2A31">
              <w:rPr>
                <w:rStyle w:val="hps"/>
                <w:rFonts w:asciiTheme="minorHAnsi" w:hAnsiTheme="minorHAnsi" w:cs="Arial"/>
                <w:sz w:val="20"/>
                <w:lang w:val="en-US"/>
              </w:rPr>
              <w:t xml:space="preserve">ed materials by stipulating designated ports of entry and </w:t>
            </w:r>
            <w:r w:rsidR="0039315F" w:rsidRPr="006E2A31">
              <w:rPr>
                <w:rStyle w:val="hps"/>
                <w:rFonts w:asciiTheme="minorHAnsi" w:hAnsiTheme="minorHAnsi" w:cs="Arial"/>
                <w:sz w:val="20"/>
                <w:lang w:val="en-US"/>
              </w:rPr>
              <w:t>conduct</w:t>
            </w:r>
            <w:r w:rsidRPr="006E2A31">
              <w:rPr>
                <w:rStyle w:val="hps"/>
                <w:rFonts w:asciiTheme="minorHAnsi" w:hAnsiTheme="minorHAnsi" w:cs="Arial"/>
                <w:sz w:val="20"/>
                <w:lang w:val="en-US"/>
              </w:rPr>
              <w:t>ing</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technical</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verification of</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import</w:t>
            </w:r>
            <w:r w:rsidRPr="006E2A31">
              <w:rPr>
                <w:rStyle w:val="hps"/>
                <w:rFonts w:asciiTheme="minorHAnsi" w:hAnsiTheme="minorHAnsi" w:cs="Arial"/>
                <w:sz w:val="20"/>
                <w:lang w:val="en-US"/>
              </w:rPr>
              <w:t>ed</w:t>
            </w:r>
            <w:r w:rsidR="0039315F" w:rsidRPr="006E2A31">
              <w:rPr>
                <w:rStyle w:val="hps"/>
                <w:rFonts w:asciiTheme="minorHAnsi" w:hAnsiTheme="minorHAnsi" w:cs="Arial"/>
                <w:sz w:val="20"/>
                <w:lang w:val="en-US"/>
              </w:rPr>
              <w:t xml:space="preserve"> hazardous</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materials</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at</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the port of loading</w:t>
            </w:r>
            <w:r w:rsidR="0039315F" w:rsidRPr="006E2A31">
              <w:rPr>
                <w:rFonts w:asciiTheme="minorHAnsi" w:hAnsiTheme="minorHAnsi" w:cs="Arial"/>
                <w:sz w:val="20"/>
                <w:lang w:val="en-US"/>
              </w:rPr>
              <w:t>.</w:t>
            </w:r>
          </w:p>
          <w:p w:rsidR="0039315F" w:rsidRPr="006E2A31" w:rsidRDefault="002D7A86" w:rsidP="002D7A86">
            <w:pPr>
              <w:spacing w:before="120" w:after="120"/>
              <w:jc w:val="both"/>
              <w:rPr>
                <w:rFonts w:asciiTheme="minorHAnsi" w:hAnsiTheme="minorHAnsi" w:cs="Arial"/>
                <w:sz w:val="20"/>
                <w:lang w:val="en-US"/>
              </w:rPr>
            </w:pPr>
            <w:r w:rsidRPr="006E2A31">
              <w:rPr>
                <w:rStyle w:val="hps"/>
                <w:rFonts w:asciiTheme="minorHAnsi" w:hAnsiTheme="minorHAnsi" w:cs="Arial"/>
                <w:sz w:val="20"/>
                <w:lang w:val="en-US"/>
              </w:rPr>
              <w:t>The seaports for the importation of hazardous materials are</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Belawan</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 Medan</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Tanjung</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Priok</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Jakarta</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lastRenderedPageBreak/>
              <w:t>Tanjung Emas</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 Semarang</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Tanjung</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Perak</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 Surabaya</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and</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Soekarno</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Hatta</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in Makassar</w:t>
            </w:r>
            <w:r w:rsidR="0039315F" w:rsidRPr="006E2A31">
              <w:rPr>
                <w:rFonts w:asciiTheme="minorHAnsi" w:hAnsiTheme="minorHAnsi" w:cs="Arial"/>
                <w:sz w:val="20"/>
                <w:lang w:val="en-US"/>
              </w:rPr>
              <w:t xml:space="preserve">; </w:t>
            </w:r>
            <w:r w:rsidR="0039315F" w:rsidRPr="006E2A31">
              <w:rPr>
                <w:rStyle w:val="hps"/>
                <w:rFonts w:asciiTheme="minorHAnsi" w:hAnsiTheme="minorHAnsi" w:cs="Arial"/>
                <w:sz w:val="20"/>
                <w:lang w:val="en-US"/>
              </w:rPr>
              <w:t>and/or all international airports</w:t>
            </w:r>
            <w:r w:rsidR="0039315F" w:rsidRPr="006E2A31">
              <w:rPr>
                <w:rFonts w:asciiTheme="minorHAnsi" w:hAnsiTheme="minorHAnsi" w:cs="Arial"/>
                <w:sz w:val="20"/>
                <w:lang w:val="en-US"/>
              </w:rPr>
              <w:t xml:space="preserve">. </w:t>
            </w:r>
            <w:r w:rsidR="0039315F" w:rsidRPr="006E2A31">
              <w:rPr>
                <w:rStyle w:val="apple-style-span"/>
                <w:rFonts w:asciiTheme="minorHAnsi" w:hAnsiTheme="minorHAnsi" w:cs="Arial"/>
                <w:sz w:val="20"/>
                <w:lang w:val="en-US"/>
              </w:rPr>
              <w:t>This regulation comes into force on November 1, 2011.</w:t>
            </w:r>
          </w:p>
        </w:tc>
        <w:tc>
          <w:tcPr>
            <w:tcW w:w="2271" w:type="dxa"/>
          </w:tcPr>
          <w:p w:rsidR="0039315F" w:rsidRPr="006E2A31" w:rsidRDefault="0039315F" w:rsidP="009E28DA">
            <w:pPr>
              <w:pStyle w:val="Heading9"/>
              <w:rPr>
                <w:rFonts w:asciiTheme="minorHAnsi" w:hAnsiTheme="minorHAnsi"/>
                <w:b w:val="0"/>
                <w:lang w:val="en-US"/>
              </w:rPr>
            </w:pPr>
          </w:p>
        </w:tc>
      </w:tr>
      <w:tr w:rsidR="0039315F" w:rsidRPr="006E2A31" w:rsidTr="00DE2F6C">
        <w:trPr>
          <w:trHeight w:val="245"/>
        </w:trPr>
        <w:tc>
          <w:tcPr>
            <w:tcW w:w="0" w:type="auto"/>
            <w:gridSpan w:val="2"/>
          </w:tcPr>
          <w:p w:rsidR="0039315F" w:rsidRPr="006E2A31" w:rsidRDefault="0039315F" w:rsidP="009E28DA">
            <w:pPr>
              <w:pStyle w:val="Heading9"/>
              <w:rPr>
                <w:rFonts w:asciiTheme="minorHAnsi" w:hAnsiTheme="minorHAnsi"/>
                <w:b w:val="0"/>
                <w:color w:val="808080"/>
                <w:lang w:val="en-US"/>
              </w:rPr>
            </w:pPr>
          </w:p>
        </w:tc>
        <w:tc>
          <w:tcPr>
            <w:tcW w:w="9183" w:type="dxa"/>
          </w:tcPr>
          <w:p w:rsidR="0039315F" w:rsidRPr="006E2A31" w:rsidRDefault="00117DBB" w:rsidP="0039315F">
            <w:pPr>
              <w:spacing w:before="120" w:after="120"/>
              <w:jc w:val="both"/>
              <w:rPr>
                <w:rFonts w:asciiTheme="minorHAnsi" w:hAnsiTheme="minorHAnsi" w:cs="Arial"/>
                <w:sz w:val="20"/>
                <w:lang w:val="en-US"/>
              </w:rPr>
            </w:pPr>
            <w:r w:rsidRPr="006E2A31">
              <w:rPr>
                <w:rFonts w:asciiTheme="minorHAnsi" w:hAnsiTheme="minorHAnsi" w:cs="Arial"/>
                <w:b/>
                <w:sz w:val="20"/>
                <w:lang w:val="en-US"/>
              </w:rPr>
              <w:t xml:space="preserve">Minister of Trade Regulation no. </w:t>
            </w:r>
            <w:r w:rsidR="0039315F" w:rsidRPr="006E2A31">
              <w:rPr>
                <w:rFonts w:asciiTheme="minorHAnsi" w:hAnsiTheme="minorHAnsi" w:cs="Arial"/>
                <w:b/>
                <w:sz w:val="20"/>
                <w:lang w:val="en-US"/>
              </w:rPr>
              <w:t xml:space="preserve">46/M-DAG/PER/8/2013 </w:t>
            </w:r>
            <w:r w:rsidR="00BA157A" w:rsidRPr="006E2A31">
              <w:rPr>
                <w:rFonts w:asciiTheme="minorHAnsi" w:hAnsiTheme="minorHAnsi" w:cs="Arial"/>
                <w:b/>
                <w:sz w:val="20"/>
                <w:lang w:val="en-US"/>
              </w:rPr>
              <w:t>a</w:t>
            </w:r>
            <w:r w:rsidR="0039315F" w:rsidRPr="006E2A31">
              <w:rPr>
                <w:rFonts w:asciiTheme="minorHAnsi" w:hAnsiTheme="minorHAnsi" w:cs="Arial"/>
                <w:b/>
                <w:sz w:val="20"/>
                <w:lang w:val="en-US"/>
              </w:rPr>
              <w:t xml:space="preserve">bout </w:t>
            </w:r>
            <w:r w:rsidRPr="006E2A31">
              <w:rPr>
                <w:rFonts w:asciiTheme="minorHAnsi" w:hAnsiTheme="minorHAnsi" w:cs="Arial"/>
                <w:b/>
                <w:sz w:val="20"/>
                <w:lang w:val="en-US"/>
              </w:rPr>
              <w:t xml:space="preserve">The </w:t>
            </w:r>
            <w:r w:rsidR="0039315F" w:rsidRPr="006E2A31">
              <w:rPr>
                <w:rFonts w:asciiTheme="minorHAnsi" w:hAnsiTheme="minorHAnsi" w:cs="Arial"/>
                <w:b/>
                <w:sz w:val="20"/>
                <w:lang w:val="en-US"/>
              </w:rPr>
              <w:t>Provi</w:t>
            </w:r>
            <w:r w:rsidRPr="006E2A31">
              <w:rPr>
                <w:rFonts w:asciiTheme="minorHAnsi" w:hAnsiTheme="minorHAnsi" w:cs="Arial"/>
                <w:b/>
                <w:sz w:val="20"/>
                <w:lang w:val="en-US"/>
              </w:rPr>
              <w:t>sions on t</w:t>
            </w:r>
            <w:r w:rsidR="0039315F" w:rsidRPr="006E2A31">
              <w:rPr>
                <w:rFonts w:asciiTheme="minorHAnsi" w:hAnsiTheme="minorHAnsi" w:cs="Arial"/>
                <w:b/>
                <w:sz w:val="20"/>
                <w:lang w:val="en-US"/>
              </w:rPr>
              <w:t>he Import and Export of Animals and Animal Products.</w:t>
            </w:r>
          </w:p>
          <w:p w:rsidR="0039315F" w:rsidRPr="006E2A31" w:rsidRDefault="00117DBB" w:rsidP="0039315F">
            <w:pPr>
              <w:spacing w:before="120" w:after="120"/>
              <w:jc w:val="both"/>
              <w:rPr>
                <w:rFonts w:asciiTheme="minorHAnsi" w:hAnsiTheme="minorHAnsi" w:cs="Arial"/>
                <w:sz w:val="20"/>
                <w:lang w:val="en-US"/>
              </w:rPr>
            </w:pPr>
            <w:r w:rsidRPr="006E2A31">
              <w:rPr>
                <w:rFonts w:asciiTheme="minorHAnsi" w:hAnsiTheme="minorHAnsi" w:cs="Arial"/>
                <w:sz w:val="20"/>
                <w:lang w:val="en-US"/>
              </w:rPr>
              <w:t>Objectives</w:t>
            </w:r>
            <w:r w:rsidR="0039315F" w:rsidRPr="006E2A31">
              <w:rPr>
                <w:rFonts w:asciiTheme="minorHAnsi" w:hAnsiTheme="minorHAnsi" w:cs="Arial"/>
                <w:sz w:val="20"/>
                <w:lang w:val="en-US"/>
              </w:rPr>
              <w:t>:</w:t>
            </w:r>
            <w:r w:rsidR="00295030" w:rsidRPr="006E2A31">
              <w:rPr>
                <w:rFonts w:asciiTheme="minorHAnsi" w:hAnsiTheme="minorHAnsi" w:cs="Arial"/>
                <w:sz w:val="20"/>
                <w:lang w:val="en-US"/>
              </w:rPr>
              <w:t xml:space="preserve"> t</w:t>
            </w:r>
            <w:r w:rsidR="0039315F" w:rsidRPr="006E2A31">
              <w:rPr>
                <w:rStyle w:val="hps"/>
                <w:rFonts w:asciiTheme="minorHAnsi" w:hAnsiTheme="minorHAnsi" w:cs="Arial"/>
                <w:sz w:val="20"/>
                <w:lang w:val="en-US"/>
              </w:rPr>
              <w:t xml:space="preserve">o </w:t>
            </w:r>
            <w:r w:rsidR="00295030" w:rsidRPr="006E2A31">
              <w:rPr>
                <w:rStyle w:val="hps"/>
                <w:rFonts w:asciiTheme="minorHAnsi" w:hAnsiTheme="minorHAnsi" w:cs="Arial"/>
                <w:sz w:val="20"/>
                <w:lang w:val="en-US"/>
              </w:rPr>
              <w:t>increase the consumer protection, to ensure the sustainability of bio-diversity, business certainty, transparency and simplification of licensing procedure  and to improve import administration</w:t>
            </w:r>
            <w:r w:rsidR="0037365C" w:rsidRPr="006E2A31">
              <w:rPr>
                <w:rStyle w:val="hps"/>
                <w:rFonts w:asciiTheme="minorHAnsi" w:hAnsiTheme="minorHAnsi" w:cs="Arial"/>
                <w:sz w:val="20"/>
                <w:lang w:val="en-US"/>
              </w:rPr>
              <w:t>.</w:t>
            </w:r>
            <w:r w:rsidR="00295030" w:rsidRPr="006E2A31">
              <w:rPr>
                <w:rStyle w:val="hps"/>
                <w:rFonts w:asciiTheme="minorHAnsi" w:hAnsiTheme="minorHAnsi" w:cs="Arial"/>
                <w:sz w:val="20"/>
                <w:lang w:val="en-US"/>
              </w:rPr>
              <w:t xml:space="preserve"> </w:t>
            </w:r>
            <w:r w:rsidR="0039315F" w:rsidRPr="006E2A31">
              <w:rPr>
                <w:rFonts w:asciiTheme="minorHAnsi" w:hAnsiTheme="minorHAnsi" w:cs="Arial"/>
                <w:sz w:val="20"/>
                <w:lang w:val="en-US"/>
              </w:rPr>
              <w:t xml:space="preserve">The regulation </w:t>
            </w:r>
            <w:r w:rsidR="0039315F" w:rsidRPr="006E2A31">
              <w:rPr>
                <w:rStyle w:val="apple-style-span"/>
                <w:rFonts w:asciiTheme="minorHAnsi" w:hAnsiTheme="minorHAnsi" w:cs="Arial"/>
                <w:sz w:val="20"/>
                <w:lang w:val="en-US"/>
              </w:rPr>
              <w:t>comes into force on September 2, 2013</w:t>
            </w:r>
            <w:r w:rsidR="0039315F" w:rsidRPr="006E2A31">
              <w:rPr>
                <w:rFonts w:asciiTheme="minorHAnsi" w:hAnsiTheme="minorHAnsi" w:cs="Arial"/>
                <w:sz w:val="20"/>
                <w:lang w:val="en-US"/>
              </w:rPr>
              <w:t>.</w:t>
            </w:r>
          </w:p>
        </w:tc>
        <w:tc>
          <w:tcPr>
            <w:tcW w:w="2271" w:type="dxa"/>
          </w:tcPr>
          <w:p w:rsidR="0039315F" w:rsidRPr="006E2A31" w:rsidRDefault="0039315F" w:rsidP="009E28DA">
            <w:pPr>
              <w:pStyle w:val="Heading9"/>
              <w:rPr>
                <w:rFonts w:asciiTheme="minorHAnsi" w:hAnsiTheme="minorHAnsi"/>
                <w:b w:val="0"/>
                <w:lang w:val="en-US"/>
              </w:rPr>
            </w:pPr>
          </w:p>
        </w:tc>
      </w:tr>
      <w:tr w:rsidR="001F0638" w:rsidRPr="006E2A31" w:rsidTr="00DE2F6C">
        <w:trPr>
          <w:trHeight w:val="245"/>
        </w:trPr>
        <w:tc>
          <w:tcPr>
            <w:tcW w:w="0" w:type="auto"/>
            <w:gridSpan w:val="2"/>
          </w:tcPr>
          <w:p w:rsidR="001F0638" w:rsidRPr="006E2A31" w:rsidRDefault="001F0638" w:rsidP="002508EB">
            <w:pPr>
              <w:rPr>
                <w:rFonts w:asciiTheme="minorHAnsi" w:hAnsiTheme="minorHAnsi"/>
                <w:i/>
                <w:color w:val="808080"/>
                <w:sz w:val="20"/>
                <w:lang w:val="en-US"/>
              </w:rPr>
            </w:pPr>
            <w:r w:rsidRPr="006E2A31">
              <w:rPr>
                <w:rFonts w:asciiTheme="minorHAnsi" w:hAnsiTheme="minorHAnsi"/>
                <w:i/>
                <w:color w:val="808080"/>
                <w:sz w:val="20"/>
                <w:lang w:val="en-US"/>
              </w:rPr>
              <w:t xml:space="preserve">Website for further information:  </w:t>
            </w:r>
          </w:p>
        </w:tc>
        <w:tc>
          <w:tcPr>
            <w:tcW w:w="9183" w:type="dxa"/>
          </w:tcPr>
          <w:p w:rsidR="001F0638" w:rsidRPr="006E2A31" w:rsidRDefault="00462DD7" w:rsidP="002508EB">
            <w:pPr>
              <w:pStyle w:val="Heading9"/>
              <w:rPr>
                <w:rFonts w:asciiTheme="minorHAnsi" w:hAnsiTheme="minorHAnsi"/>
                <w:b w:val="0"/>
                <w:i w:val="0"/>
                <w:color w:val="808080"/>
                <w:lang w:val="en-US"/>
              </w:rPr>
            </w:pPr>
            <w:hyperlink r:id="rId11" w:history="1">
              <w:r w:rsidR="001F0638" w:rsidRPr="006E2A31">
                <w:rPr>
                  <w:rStyle w:val="Hyperlink"/>
                  <w:rFonts w:asciiTheme="minorHAnsi" w:hAnsiTheme="minorHAnsi" w:cs="Arial"/>
                  <w:b w:val="0"/>
                  <w:i w:val="0"/>
                  <w:lang w:val="en-US"/>
                </w:rPr>
                <w:t>www.kemendag.go.id</w:t>
              </w:r>
            </w:hyperlink>
          </w:p>
        </w:tc>
        <w:tc>
          <w:tcPr>
            <w:tcW w:w="2271" w:type="dxa"/>
          </w:tcPr>
          <w:p w:rsidR="001F0638" w:rsidRPr="006E2A31" w:rsidRDefault="001F0638" w:rsidP="009E28DA">
            <w:pPr>
              <w:pStyle w:val="Heading9"/>
              <w:rPr>
                <w:rFonts w:asciiTheme="minorHAnsi" w:hAnsiTheme="minorHAnsi"/>
                <w:b w:val="0"/>
                <w:lang w:val="en-US"/>
              </w:rPr>
            </w:pPr>
          </w:p>
        </w:tc>
      </w:tr>
      <w:tr w:rsidR="001F0638" w:rsidRPr="006E2A31" w:rsidTr="00DE2F6C">
        <w:trPr>
          <w:trHeight w:val="245"/>
        </w:trPr>
        <w:tc>
          <w:tcPr>
            <w:tcW w:w="0" w:type="auto"/>
            <w:gridSpan w:val="2"/>
          </w:tcPr>
          <w:p w:rsidR="001F0638" w:rsidRPr="006E2A31" w:rsidRDefault="001F0638" w:rsidP="002508EB">
            <w:pPr>
              <w:rPr>
                <w:rFonts w:asciiTheme="minorHAnsi" w:hAnsiTheme="minorHAnsi"/>
                <w:i/>
                <w:color w:val="808080"/>
                <w:sz w:val="20"/>
                <w:lang w:val="en-US"/>
              </w:rPr>
            </w:pPr>
            <w:r w:rsidRPr="006E2A31">
              <w:rPr>
                <w:rFonts w:asciiTheme="minorHAnsi" w:hAnsiTheme="minorHAnsi"/>
                <w:i/>
                <w:color w:val="808080"/>
                <w:sz w:val="20"/>
                <w:lang w:val="en-US"/>
              </w:rPr>
              <w:t>Contact point for further details:</w:t>
            </w:r>
          </w:p>
        </w:tc>
        <w:tc>
          <w:tcPr>
            <w:tcW w:w="9183" w:type="dxa"/>
          </w:tcPr>
          <w:p w:rsidR="001F0638" w:rsidRPr="006E2A31" w:rsidRDefault="001F0638" w:rsidP="002508EB">
            <w:pPr>
              <w:pStyle w:val="Heading9"/>
              <w:spacing w:before="120"/>
              <w:jc w:val="both"/>
              <w:rPr>
                <w:rFonts w:asciiTheme="minorHAnsi" w:hAnsiTheme="minorHAnsi" w:cs="Arial"/>
                <w:b w:val="0"/>
                <w:i w:val="0"/>
                <w:lang w:val="en-US"/>
              </w:rPr>
            </w:pPr>
            <w:r w:rsidRPr="006E2A31">
              <w:rPr>
                <w:rFonts w:asciiTheme="minorHAnsi" w:hAnsiTheme="minorHAnsi" w:cs="Arial"/>
                <w:b w:val="0"/>
                <w:i w:val="0"/>
                <w:lang w:val="en-US"/>
              </w:rPr>
              <w:t>Directorate General for International Trade Cooperation</w:t>
            </w:r>
          </w:p>
          <w:p w:rsidR="001F0638" w:rsidRPr="006E2A31" w:rsidRDefault="00462DD7" w:rsidP="002508EB">
            <w:pPr>
              <w:pStyle w:val="Heading9"/>
              <w:rPr>
                <w:rStyle w:val="Hyperlink"/>
                <w:rFonts w:asciiTheme="minorHAnsi" w:hAnsiTheme="minorHAnsi" w:cs="Arial"/>
                <w:i w:val="0"/>
                <w:lang w:val="en-US"/>
              </w:rPr>
            </w:pPr>
            <w:hyperlink r:id="rId12" w:history="1">
              <w:r w:rsidR="001F0638" w:rsidRPr="006E2A31">
                <w:rPr>
                  <w:rStyle w:val="Hyperlink"/>
                  <w:rFonts w:asciiTheme="minorHAnsi" w:hAnsiTheme="minorHAnsi" w:cs="Arial"/>
                  <w:i w:val="0"/>
                  <w:lang w:val="en-US"/>
                </w:rPr>
                <w:t>http://ditjenkpi.depdag.go.id</w:t>
              </w:r>
            </w:hyperlink>
          </w:p>
          <w:p w:rsidR="00F27517" w:rsidRPr="006E2A31" w:rsidRDefault="00F27517" w:rsidP="00F27517">
            <w:pPr>
              <w:rPr>
                <w:rFonts w:asciiTheme="minorHAnsi" w:hAnsiTheme="minorHAnsi"/>
                <w:sz w:val="20"/>
                <w:lang w:val="en-US"/>
              </w:rPr>
            </w:pPr>
          </w:p>
        </w:tc>
        <w:tc>
          <w:tcPr>
            <w:tcW w:w="2271" w:type="dxa"/>
          </w:tcPr>
          <w:p w:rsidR="001F0638" w:rsidRPr="006E2A31" w:rsidRDefault="001F0638" w:rsidP="009E28DA">
            <w:pPr>
              <w:pStyle w:val="Heading9"/>
              <w:rPr>
                <w:rFonts w:asciiTheme="minorHAnsi" w:hAnsiTheme="minorHAnsi"/>
                <w:b w:val="0"/>
                <w:lang w:val="en-US"/>
              </w:rPr>
            </w:pPr>
          </w:p>
        </w:tc>
      </w:tr>
      <w:tr w:rsidR="006D7F19" w:rsidRPr="006E2A31" w:rsidTr="00551110">
        <w:tblPrEx>
          <w:tblCellMar>
            <w:top w:w="57" w:type="dxa"/>
            <w:left w:w="113" w:type="dxa"/>
            <w:bottom w:w="57" w:type="dxa"/>
            <w:right w:w="113" w:type="dxa"/>
          </w:tblCellMar>
        </w:tblPrEx>
        <w:tc>
          <w:tcPr>
            <w:tcW w:w="3451" w:type="dxa"/>
            <w:gridSpan w:val="2"/>
            <w:vMerge w:val="restart"/>
          </w:tcPr>
          <w:p w:rsidR="006D7F19" w:rsidRPr="006E2A31" w:rsidRDefault="006D7F19" w:rsidP="006E2A31">
            <w:pPr>
              <w:spacing w:after="120"/>
              <w:rPr>
                <w:rFonts w:asciiTheme="minorHAnsi" w:hAnsiTheme="minorHAnsi" w:cs="Arial"/>
                <w:i/>
                <w:color w:val="000000"/>
                <w:sz w:val="20"/>
              </w:rPr>
            </w:pPr>
            <w:bookmarkStart w:id="8" w:name="Row3"/>
            <w:r w:rsidRPr="006E2A31">
              <w:rPr>
                <w:rFonts w:asciiTheme="minorHAnsi" w:hAnsiTheme="minorHAnsi" w:cs="Arial"/>
                <w:i/>
                <w:color w:val="000000"/>
                <w:sz w:val="20"/>
              </w:rPr>
              <w:t>Services</w:t>
            </w:r>
          </w:p>
        </w:tc>
        <w:tc>
          <w:tcPr>
            <w:tcW w:w="9183" w:type="dxa"/>
          </w:tcPr>
          <w:p w:rsidR="006D7F19" w:rsidRPr="006E2A31" w:rsidRDefault="006D7F19" w:rsidP="006E2A31">
            <w:pPr>
              <w:rPr>
                <w:rFonts w:asciiTheme="minorHAnsi" w:hAnsiTheme="minorHAnsi" w:cs="Arial"/>
                <w:b/>
                <w:color w:val="000000"/>
                <w:sz w:val="20"/>
                <w:lang w:val="id-ID"/>
              </w:rPr>
            </w:pPr>
            <w:r w:rsidRPr="006E2A31">
              <w:rPr>
                <w:rFonts w:asciiTheme="minorHAnsi" w:hAnsiTheme="minorHAnsi" w:cs="Arial"/>
                <w:b/>
                <w:color w:val="000000"/>
                <w:sz w:val="20"/>
                <w:lang w:val="id-ID"/>
              </w:rPr>
              <w:t>BUSINESS SERVICES: LEGAL</w:t>
            </w:r>
          </w:p>
          <w:p w:rsidR="006D7F19" w:rsidRPr="006E2A31" w:rsidRDefault="006D7F19" w:rsidP="006E2A31">
            <w:pPr>
              <w:rPr>
                <w:rFonts w:asciiTheme="minorHAnsi" w:hAnsiTheme="minorHAnsi" w:cs="Arial"/>
                <w:color w:val="000000"/>
                <w:sz w:val="20"/>
                <w:u w:val="single"/>
                <w:lang w:val="id-ID"/>
              </w:rPr>
            </w:pPr>
          </w:p>
          <w:p w:rsidR="006D7F19" w:rsidRPr="006E2A31" w:rsidRDefault="006D7F19" w:rsidP="006E2A31">
            <w:pPr>
              <w:rPr>
                <w:rFonts w:asciiTheme="minorHAnsi" w:hAnsiTheme="minorHAnsi" w:cs="Arial"/>
                <w:color w:val="000000"/>
                <w:sz w:val="20"/>
                <w:lang w:val="id-ID"/>
              </w:rPr>
            </w:pPr>
            <w:r w:rsidRPr="006E2A31">
              <w:rPr>
                <w:rFonts w:asciiTheme="minorHAnsi" w:hAnsiTheme="minorHAnsi" w:cs="Arial"/>
                <w:color w:val="000000"/>
                <w:sz w:val="20"/>
                <w:lang w:val="id-ID"/>
              </w:rPr>
              <w:t>As in 2012 IAP</w:t>
            </w:r>
          </w:p>
          <w:p w:rsidR="006D7F19" w:rsidRPr="006E2A31" w:rsidRDefault="006D7F19" w:rsidP="006E2A31">
            <w:pPr>
              <w:rPr>
                <w:rFonts w:asciiTheme="minorHAnsi" w:hAnsiTheme="minorHAnsi" w:cs="Arial"/>
                <w:color w:val="000000"/>
                <w:sz w:val="20"/>
                <w:u w:val="single"/>
                <w:lang w:val="id-ID"/>
              </w:rPr>
            </w:pPr>
          </w:p>
        </w:tc>
        <w:tc>
          <w:tcPr>
            <w:tcW w:w="2271" w:type="dxa"/>
          </w:tcPr>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jc w:val="both"/>
              <w:rPr>
                <w:rFonts w:asciiTheme="minorHAnsi" w:hAnsiTheme="minorHAnsi" w:cs="Arial"/>
                <w:b/>
                <w:color w:val="000000"/>
                <w:sz w:val="20"/>
                <w:lang w:val="id-ID"/>
              </w:rPr>
            </w:pPr>
            <w:r w:rsidRPr="006E2A31">
              <w:rPr>
                <w:rFonts w:asciiTheme="minorHAnsi" w:hAnsiTheme="minorHAnsi" w:cs="Arial"/>
                <w:b/>
                <w:color w:val="000000"/>
                <w:sz w:val="20"/>
                <w:lang w:val="id-ID"/>
              </w:rPr>
              <w:t xml:space="preserve">BUSINESS SERVICES: </w:t>
            </w:r>
            <w:r w:rsidRPr="006E2A31">
              <w:rPr>
                <w:rFonts w:asciiTheme="minorHAnsi" w:hAnsiTheme="minorHAnsi" w:cs="Arial"/>
                <w:b/>
                <w:color w:val="000000"/>
                <w:sz w:val="20"/>
              </w:rPr>
              <w:t>ACCOUNTING</w:t>
            </w:r>
          </w:p>
          <w:p w:rsidR="006D7F19" w:rsidRPr="006E2A31" w:rsidRDefault="006D7F19" w:rsidP="006E2A31">
            <w:pPr>
              <w:jc w:val="both"/>
              <w:rPr>
                <w:rFonts w:asciiTheme="minorHAnsi" w:hAnsiTheme="minorHAnsi" w:cs="Arial"/>
                <w:b/>
                <w:color w:val="000000"/>
                <w:sz w:val="20"/>
                <w:u w:val="single"/>
                <w:lang w:val="id-ID"/>
              </w:rPr>
            </w:pPr>
          </w:p>
          <w:p w:rsidR="006D7F19" w:rsidRPr="006E2A31" w:rsidRDefault="00F456F4" w:rsidP="006E2A31">
            <w:pPr>
              <w:autoSpaceDE w:val="0"/>
              <w:autoSpaceDN w:val="0"/>
              <w:adjustRightInd w:val="0"/>
              <w:jc w:val="both"/>
              <w:rPr>
                <w:rFonts w:asciiTheme="minorHAnsi" w:hAnsiTheme="minorHAnsi" w:cs="Arial"/>
                <w:iCs/>
                <w:color w:val="000000"/>
                <w:sz w:val="20"/>
                <w:lang w:val="en-US" w:eastAsia="id-ID"/>
              </w:rPr>
            </w:pPr>
            <w:r>
              <w:rPr>
                <w:rFonts w:asciiTheme="minorHAnsi" w:hAnsiTheme="minorHAnsi" w:cs="Arial"/>
                <w:iCs/>
                <w:color w:val="000000"/>
                <w:sz w:val="20"/>
                <w:lang w:val="en-US" w:eastAsia="id-ID"/>
              </w:rPr>
              <w:t>To further elaborate and implement</w:t>
            </w:r>
            <w:r w:rsidR="006D7F19" w:rsidRPr="006E2A31">
              <w:rPr>
                <w:rFonts w:asciiTheme="minorHAnsi" w:hAnsiTheme="minorHAnsi" w:cs="Arial"/>
                <w:iCs/>
                <w:color w:val="000000"/>
                <w:sz w:val="20"/>
                <w:lang w:val="en-US" w:eastAsia="id-ID"/>
              </w:rPr>
              <w:t xml:space="preserve"> </w:t>
            </w:r>
            <w:r>
              <w:rPr>
                <w:rFonts w:asciiTheme="minorHAnsi" w:hAnsiTheme="minorHAnsi" w:cs="Arial"/>
                <w:iCs/>
                <w:color w:val="000000"/>
                <w:sz w:val="20"/>
                <w:lang w:val="en-US" w:eastAsia="id-ID"/>
              </w:rPr>
              <w:t>the G</w:t>
            </w:r>
            <w:r w:rsidR="006D7F19" w:rsidRPr="006E2A31">
              <w:rPr>
                <w:rFonts w:asciiTheme="minorHAnsi" w:hAnsiTheme="minorHAnsi" w:cs="Arial"/>
                <w:iCs/>
                <w:color w:val="000000"/>
                <w:sz w:val="20"/>
                <w:lang w:val="en-US" w:eastAsia="id-ID"/>
              </w:rPr>
              <w:t>uidelines of the Pub</w:t>
            </w:r>
            <w:r w:rsidR="006D7F19">
              <w:rPr>
                <w:rFonts w:asciiTheme="minorHAnsi" w:hAnsiTheme="minorHAnsi" w:cs="Arial"/>
                <w:iCs/>
                <w:color w:val="000000"/>
                <w:sz w:val="20"/>
                <w:lang w:val="en-US" w:eastAsia="id-ID"/>
              </w:rPr>
              <w:t>lic Accountant Law Number 5 Year 2011</w:t>
            </w:r>
            <w:r w:rsidR="006D7F19" w:rsidRPr="006E2A31">
              <w:rPr>
                <w:rFonts w:asciiTheme="minorHAnsi" w:hAnsiTheme="minorHAnsi" w:cs="Arial"/>
                <w:iCs/>
                <w:color w:val="000000"/>
                <w:sz w:val="20"/>
                <w:lang w:val="en-US" w:eastAsia="id-ID"/>
              </w:rPr>
              <w:t>, two governmen</w:t>
            </w:r>
            <w:r w:rsidR="006D7F19">
              <w:rPr>
                <w:rFonts w:asciiTheme="minorHAnsi" w:hAnsiTheme="minorHAnsi" w:cs="Arial"/>
                <w:iCs/>
                <w:color w:val="000000"/>
                <w:sz w:val="20"/>
                <w:lang w:val="en-US" w:eastAsia="id-ID"/>
              </w:rPr>
              <w:t>t regulations have been enacted, as follows:</w:t>
            </w:r>
          </w:p>
          <w:p w:rsidR="006D7F19" w:rsidRPr="006E2A31" w:rsidRDefault="006D7F19" w:rsidP="006E2A31">
            <w:pPr>
              <w:autoSpaceDE w:val="0"/>
              <w:autoSpaceDN w:val="0"/>
              <w:adjustRightInd w:val="0"/>
              <w:jc w:val="both"/>
              <w:rPr>
                <w:rFonts w:asciiTheme="minorHAnsi" w:hAnsiTheme="minorHAnsi" w:cs="Arial"/>
                <w:iCs/>
                <w:color w:val="000000"/>
                <w:sz w:val="20"/>
                <w:lang w:val="en-US" w:eastAsia="id-ID"/>
              </w:rPr>
            </w:pPr>
          </w:p>
          <w:p w:rsidR="006D7F19" w:rsidRDefault="006D7F19" w:rsidP="00B6384B">
            <w:pPr>
              <w:autoSpaceDE w:val="0"/>
              <w:autoSpaceDN w:val="0"/>
              <w:adjustRightInd w:val="0"/>
              <w:jc w:val="both"/>
              <w:rPr>
                <w:rFonts w:asciiTheme="minorHAnsi" w:hAnsiTheme="minorHAnsi" w:cs="Arial"/>
                <w:iCs/>
                <w:color w:val="000000"/>
                <w:sz w:val="20"/>
                <w:lang w:val="en-US" w:eastAsia="id-ID"/>
              </w:rPr>
            </w:pPr>
            <w:r w:rsidRPr="00CB60DE">
              <w:rPr>
                <w:rFonts w:asciiTheme="minorHAnsi" w:hAnsiTheme="minorHAnsi" w:cs="Arial"/>
                <w:b/>
                <w:iCs/>
                <w:color w:val="000000"/>
                <w:sz w:val="20"/>
                <w:lang w:eastAsia="id-ID"/>
              </w:rPr>
              <w:t>Government Regulation Number 84 Year 2012 on Public Accountant Profession Committee</w:t>
            </w:r>
            <w:r>
              <w:rPr>
                <w:rFonts w:asciiTheme="minorHAnsi" w:hAnsiTheme="minorHAnsi" w:cs="Arial"/>
                <w:b/>
                <w:iCs/>
                <w:color w:val="000000"/>
                <w:sz w:val="20"/>
                <w:lang w:eastAsia="id-ID"/>
              </w:rPr>
              <w:t xml:space="preserve"> (</w:t>
            </w:r>
            <w:hyperlink r:id="rId13" w:history="1">
              <w:r w:rsidRPr="006E2A31">
                <w:rPr>
                  <w:rStyle w:val="Hyperlink"/>
                  <w:rFonts w:asciiTheme="minorHAnsi" w:hAnsiTheme="minorHAnsi" w:cs="Arial"/>
                  <w:iCs/>
                  <w:color w:val="000000"/>
                  <w:sz w:val="20"/>
                  <w:u w:val="none"/>
                  <w:lang w:val="en-US" w:eastAsia="id-ID"/>
                </w:rPr>
                <w:t>http://www.sjdih.depkeu.go.id/fullText/2011/84~PMK.02~2011Per.HTM</w:t>
              </w:r>
            </w:hyperlink>
            <w:r w:rsidRPr="006E2A31">
              <w:rPr>
                <w:rFonts w:asciiTheme="minorHAnsi" w:hAnsiTheme="minorHAnsi" w:cs="Arial"/>
                <w:iCs/>
                <w:color w:val="000000"/>
                <w:sz w:val="20"/>
                <w:lang w:val="en-US" w:eastAsia="id-ID"/>
              </w:rPr>
              <w:t xml:space="preserve"> </w:t>
            </w:r>
            <w:r>
              <w:rPr>
                <w:rFonts w:asciiTheme="minorHAnsi" w:hAnsiTheme="minorHAnsi" w:cs="Arial"/>
                <w:iCs/>
                <w:color w:val="000000"/>
                <w:sz w:val="20"/>
                <w:lang w:val="en-US" w:eastAsia="id-ID"/>
              </w:rPr>
              <w:t>)</w:t>
            </w:r>
          </w:p>
          <w:p w:rsidR="006D7F19" w:rsidRDefault="006D7F19" w:rsidP="006E2A31">
            <w:pPr>
              <w:autoSpaceDE w:val="0"/>
              <w:autoSpaceDN w:val="0"/>
              <w:adjustRightInd w:val="0"/>
              <w:jc w:val="both"/>
              <w:rPr>
                <w:rFonts w:asciiTheme="minorHAnsi" w:hAnsiTheme="minorHAnsi" w:cs="Arial"/>
                <w:iCs/>
                <w:color w:val="000000"/>
                <w:sz w:val="20"/>
                <w:lang w:val="en-US" w:eastAsia="id-ID"/>
              </w:rPr>
            </w:pPr>
            <w:r>
              <w:rPr>
                <w:rFonts w:asciiTheme="minorHAnsi" w:hAnsiTheme="minorHAnsi" w:cs="Arial"/>
                <w:iCs/>
                <w:color w:val="000000"/>
                <w:sz w:val="20"/>
                <w:lang w:eastAsia="id-ID"/>
              </w:rPr>
              <w:t xml:space="preserve">Objective: to improve the effeftiveness and representativeness </w:t>
            </w:r>
            <w:r w:rsidR="00F456F4">
              <w:rPr>
                <w:rFonts w:asciiTheme="minorHAnsi" w:hAnsiTheme="minorHAnsi" w:cs="Arial"/>
                <w:iCs/>
                <w:color w:val="000000"/>
                <w:sz w:val="20"/>
                <w:lang w:eastAsia="id-ID"/>
              </w:rPr>
              <w:t>o</w:t>
            </w:r>
            <w:r>
              <w:rPr>
                <w:rFonts w:asciiTheme="minorHAnsi" w:hAnsiTheme="minorHAnsi" w:cs="Arial"/>
                <w:iCs/>
                <w:color w:val="000000"/>
                <w:sz w:val="20"/>
                <w:lang w:eastAsia="id-ID"/>
              </w:rPr>
              <w:t xml:space="preserve">f the profession’s disciplinary systems. </w:t>
            </w:r>
            <w:r w:rsidRPr="006E2A31">
              <w:rPr>
                <w:rFonts w:asciiTheme="minorHAnsi" w:hAnsiTheme="minorHAnsi" w:cs="Arial"/>
                <w:iCs/>
                <w:color w:val="000000"/>
                <w:sz w:val="20"/>
                <w:lang w:val="en-US" w:eastAsia="id-ID"/>
              </w:rPr>
              <w:t xml:space="preserve">The committee’s main functions are: </w:t>
            </w:r>
          </w:p>
          <w:p w:rsidR="00551110" w:rsidRPr="00B6384B" w:rsidRDefault="00551110" w:rsidP="006E2A31">
            <w:pPr>
              <w:autoSpaceDE w:val="0"/>
              <w:autoSpaceDN w:val="0"/>
              <w:adjustRightInd w:val="0"/>
              <w:jc w:val="both"/>
              <w:rPr>
                <w:rFonts w:asciiTheme="minorHAnsi" w:hAnsiTheme="minorHAnsi" w:cs="Arial"/>
                <w:iCs/>
                <w:color w:val="000000"/>
                <w:sz w:val="20"/>
                <w:lang w:eastAsia="id-ID"/>
              </w:rPr>
            </w:pPr>
          </w:p>
          <w:p w:rsidR="006D7F19" w:rsidRPr="006E2A31" w:rsidRDefault="006D7F19" w:rsidP="00CE4435">
            <w:pPr>
              <w:numPr>
                <w:ilvl w:val="0"/>
                <w:numId w:val="34"/>
              </w:numPr>
              <w:ind w:left="279" w:hanging="279"/>
              <w:jc w:val="both"/>
              <w:rPr>
                <w:rFonts w:asciiTheme="minorHAnsi" w:hAnsiTheme="minorHAnsi" w:cs="Arial"/>
                <w:iCs/>
                <w:color w:val="000000"/>
                <w:sz w:val="20"/>
                <w:lang w:val="en-US" w:eastAsia="id-ID"/>
              </w:rPr>
            </w:pPr>
            <w:r>
              <w:rPr>
                <w:rFonts w:asciiTheme="minorHAnsi" w:hAnsiTheme="minorHAnsi" w:cs="Arial"/>
                <w:iCs/>
                <w:color w:val="000000"/>
                <w:sz w:val="20"/>
                <w:lang w:val="en-US" w:eastAsia="id-ID"/>
              </w:rPr>
              <w:t>to act as a</w:t>
            </w:r>
            <w:r w:rsidRPr="006E2A31">
              <w:rPr>
                <w:rFonts w:asciiTheme="minorHAnsi" w:hAnsiTheme="minorHAnsi" w:cs="Arial"/>
                <w:iCs/>
                <w:color w:val="000000"/>
                <w:sz w:val="20"/>
                <w:lang w:val="en-US" w:eastAsia="id-ID"/>
              </w:rPr>
              <w:t xml:space="preserve"> professional </w:t>
            </w:r>
            <w:r w:rsidRPr="006E2A31">
              <w:rPr>
                <w:rFonts w:asciiTheme="minorHAnsi" w:hAnsiTheme="minorHAnsi" w:cs="Arial"/>
                <w:iCs/>
                <w:color w:val="000000"/>
                <w:sz w:val="20"/>
                <w:lang w:val="id-ID" w:eastAsia="id-ID"/>
              </w:rPr>
              <w:t>appellate body</w:t>
            </w:r>
            <w:r w:rsidRPr="006E2A31">
              <w:rPr>
                <w:rFonts w:asciiTheme="minorHAnsi" w:hAnsiTheme="minorHAnsi" w:cs="Arial"/>
                <w:iCs/>
                <w:color w:val="000000"/>
                <w:sz w:val="20"/>
                <w:lang w:val="en-US" w:eastAsia="id-ID"/>
              </w:rPr>
              <w:t xml:space="preserve">, to whom public accountants may address any appeal on the Finance Minister’s decision of the </w:t>
            </w:r>
            <w:r w:rsidRPr="006E2A31">
              <w:rPr>
                <w:rFonts w:asciiTheme="minorHAnsi" w:hAnsiTheme="minorHAnsi" w:cs="Arial"/>
                <w:iCs/>
                <w:color w:val="000000"/>
                <w:sz w:val="20"/>
                <w:lang w:val="id-ID" w:eastAsia="id-ID"/>
              </w:rPr>
              <w:t>results of the examination and/or.</w:t>
            </w:r>
          </w:p>
          <w:p w:rsidR="006D7F19" w:rsidRDefault="006D7F19" w:rsidP="00CE4435">
            <w:pPr>
              <w:numPr>
                <w:ilvl w:val="0"/>
                <w:numId w:val="34"/>
              </w:numPr>
              <w:ind w:left="279" w:hanging="279"/>
              <w:jc w:val="both"/>
              <w:rPr>
                <w:rFonts w:asciiTheme="minorHAnsi" w:hAnsiTheme="minorHAnsi" w:cs="Arial"/>
                <w:iCs/>
                <w:color w:val="000000"/>
                <w:sz w:val="20"/>
                <w:lang w:val="en-US" w:eastAsia="id-ID"/>
              </w:rPr>
            </w:pPr>
            <w:r w:rsidRPr="006E2A31">
              <w:rPr>
                <w:rFonts w:asciiTheme="minorHAnsi" w:hAnsiTheme="minorHAnsi" w:cs="Arial"/>
                <w:iCs/>
                <w:color w:val="000000"/>
                <w:sz w:val="20"/>
                <w:lang w:val="en-US" w:eastAsia="id-ID"/>
              </w:rPr>
              <w:t>to give advice to the Finance Minister on matters concerning public accountant professional regulation.</w:t>
            </w:r>
          </w:p>
          <w:p w:rsidR="006D7F19" w:rsidRDefault="006D7F19" w:rsidP="006E2A31">
            <w:pPr>
              <w:jc w:val="both"/>
              <w:rPr>
                <w:rFonts w:asciiTheme="minorHAnsi" w:hAnsiTheme="minorHAnsi" w:cs="Arial"/>
                <w:iCs/>
                <w:color w:val="000000"/>
                <w:sz w:val="20"/>
                <w:lang w:val="en-US" w:eastAsia="id-ID"/>
              </w:rPr>
            </w:pPr>
          </w:p>
          <w:p w:rsidR="006D7F19" w:rsidRPr="00B6384B" w:rsidRDefault="006D7F19" w:rsidP="00B6384B">
            <w:pPr>
              <w:jc w:val="both"/>
              <w:rPr>
                <w:rFonts w:asciiTheme="minorHAnsi" w:hAnsiTheme="minorHAnsi" w:cs="Arial"/>
                <w:b/>
                <w:iCs/>
                <w:color w:val="000000"/>
                <w:sz w:val="20"/>
                <w:lang w:val="en-US" w:eastAsia="id-ID"/>
              </w:rPr>
            </w:pPr>
            <w:r w:rsidRPr="00B6384B">
              <w:rPr>
                <w:rFonts w:asciiTheme="minorHAnsi" w:hAnsiTheme="minorHAnsi" w:cs="Arial"/>
                <w:b/>
                <w:iCs/>
                <w:color w:val="000000"/>
                <w:sz w:val="20"/>
                <w:lang w:val="en-US" w:eastAsia="id-ID"/>
              </w:rPr>
              <w:t xml:space="preserve">Government Regulation Number 1 Year 2013 on Tariff </w:t>
            </w:r>
            <w:r w:rsidRPr="00B6384B">
              <w:rPr>
                <w:rFonts w:asciiTheme="minorHAnsi" w:hAnsiTheme="minorHAnsi" w:cs="Arial"/>
                <w:b/>
                <w:iCs/>
                <w:color w:val="000000"/>
                <w:sz w:val="20"/>
                <w:lang w:val="en" w:eastAsia="id-ID"/>
              </w:rPr>
              <w:t>Rates and Type of Non Tax Revenue Applicable in The Ministry Of Finance</w:t>
            </w:r>
            <w:r>
              <w:rPr>
                <w:rFonts w:asciiTheme="minorHAnsi" w:hAnsiTheme="minorHAnsi" w:cs="Arial"/>
                <w:b/>
                <w:iCs/>
                <w:color w:val="000000"/>
                <w:sz w:val="20"/>
                <w:lang w:val="en" w:eastAsia="id-ID"/>
              </w:rPr>
              <w:t xml:space="preserve"> </w:t>
            </w:r>
            <w:r w:rsidRPr="00B6384B">
              <w:rPr>
                <w:rFonts w:asciiTheme="minorHAnsi" w:hAnsiTheme="minorHAnsi" w:cs="Arial"/>
                <w:iCs/>
                <w:color w:val="000000"/>
                <w:sz w:val="20"/>
                <w:lang w:val="en" w:eastAsia="id-ID"/>
              </w:rPr>
              <w:t>(</w:t>
            </w:r>
            <w:hyperlink r:id="rId14" w:history="1">
              <w:r w:rsidRPr="00B6384B">
                <w:rPr>
                  <w:rStyle w:val="Hyperlink"/>
                  <w:rFonts w:asciiTheme="minorHAnsi" w:hAnsiTheme="minorHAnsi" w:cs="Arial"/>
                  <w:iCs/>
                  <w:color w:val="auto"/>
                  <w:sz w:val="20"/>
                  <w:u w:val="none"/>
                  <w:lang w:val="en-US" w:eastAsia="id-ID"/>
                </w:rPr>
                <w:t>www.ppajp.depkeu.go.id/remository/downloads/uuap5-2011bt.pdf</w:t>
              </w:r>
            </w:hyperlink>
            <w:r>
              <w:rPr>
                <w:rFonts w:asciiTheme="minorHAnsi" w:hAnsiTheme="minorHAnsi" w:cs="Arial"/>
                <w:iCs/>
                <w:sz w:val="20"/>
                <w:lang w:val="en" w:eastAsia="id-ID"/>
              </w:rPr>
              <w:t>)</w:t>
            </w:r>
            <w:r w:rsidRPr="00B6384B">
              <w:rPr>
                <w:rFonts w:asciiTheme="minorHAnsi" w:hAnsiTheme="minorHAnsi" w:cs="Arial"/>
                <w:b/>
                <w:iCs/>
                <w:sz w:val="20"/>
                <w:lang w:val="en-US" w:eastAsia="id-ID"/>
              </w:rPr>
              <w:t xml:space="preserve"> </w:t>
            </w:r>
          </w:p>
          <w:p w:rsidR="006D7F19" w:rsidRDefault="006D7F19" w:rsidP="006E2A31">
            <w:pPr>
              <w:jc w:val="both"/>
              <w:rPr>
                <w:rFonts w:asciiTheme="minorHAnsi" w:eastAsia="MS PGothic" w:hAnsiTheme="minorHAnsi" w:cs="Arial"/>
                <w:color w:val="000000"/>
                <w:sz w:val="20"/>
                <w:lang w:val="en-US" w:eastAsia="ja-JP"/>
              </w:rPr>
            </w:pPr>
            <w:r>
              <w:rPr>
                <w:rFonts w:asciiTheme="minorHAnsi" w:hAnsiTheme="minorHAnsi" w:cs="Arial"/>
                <w:iCs/>
                <w:color w:val="000000"/>
                <w:sz w:val="20"/>
                <w:lang w:val="en-US" w:eastAsia="id-ID"/>
              </w:rPr>
              <w:t>Objective:</w:t>
            </w:r>
            <w:r w:rsidR="00A07E3E">
              <w:rPr>
                <w:rFonts w:asciiTheme="minorHAnsi" w:hAnsiTheme="minorHAnsi" w:cs="Arial"/>
                <w:iCs/>
                <w:color w:val="000000"/>
                <w:sz w:val="20"/>
                <w:lang w:val="en-US" w:eastAsia="id-ID"/>
              </w:rPr>
              <w:t xml:space="preserve"> to </w:t>
            </w:r>
            <w:r w:rsidR="00F456F4">
              <w:rPr>
                <w:rFonts w:asciiTheme="minorHAnsi" w:hAnsiTheme="minorHAnsi" w:cs="Arial"/>
                <w:iCs/>
                <w:color w:val="000000"/>
                <w:sz w:val="20"/>
                <w:lang w:val="en-US" w:eastAsia="id-ID"/>
              </w:rPr>
              <w:t>list</w:t>
            </w:r>
            <w:r>
              <w:rPr>
                <w:rFonts w:asciiTheme="minorHAnsi" w:hAnsiTheme="minorHAnsi" w:cs="Arial"/>
                <w:iCs/>
                <w:color w:val="000000"/>
                <w:sz w:val="20"/>
                <w:lang w:val="en-US" w:eastAsia="id-ID"/>
              </w:rPr>
              <w:t xml:space="preserve"> </w:t>
            </w:r>
            <w:r w:rsidRPr="006E2A31">
              <w:rPr>
                <w:rFonts w:asciiTheme="minorHAnsi" w:eastAsia="MS PGothic" w:hAnsiTheme="minorHAnsi" w:cs="Arial"/>
                <w:color w:val="000000"/>
                <w:sz w:val="20"/>
                <w:lang w:val="en-US" w:eastAsia="ja-JP"/>
              </w:rPr>
              <w:t xml:space="preserve">all chargeable fees </w:t>
            </w:r>
            <w:r>
              <w:rPr>
                <w:rFonts w:asciiTheme="minorHAnsi" w:eastAsia="MS PGothic" w:hAnsiTheme="minorHAnsi" w:cs="Arial"/>
                <w:color w:val="000000"/>
                <w:sz w:val="20"/>
                <w:lang w:val="en-US" w:eastAsia="ja-JP"/>
              </w:rPr>
              <w:t>to obtain</w:t>
            </w:r>
            <w:r w:rsidRPr="006E2A31">
              <w:rPr>
                <w:rFonts w:asciiTheme="minorHAnsi" w:eastAsia="MS PGothic" w:hAnsiTheme="minorHAnsi" w:cs="Arial"/>
                <w:color w:val="000000"/>
                <w:sz w:val="20"/>
                <w:lang w:val="en-US" w:eastAsia="ja-JP"/>
              </w:rPr>
              <w:t xml:space="preserve"> necessary licenses and approvals f</w:t>
            </w:r>
            <w:r>
              <w:rPr>
                <w:rFonts w:asciiTheme="minorHAnsi" w:eastAsia="MS PGothic" w:hAnsiTheme="minorHAnsi" w:cs="Arial"/>
                <w:color w:val="000000"/>
                <w:sz w:val="20"/>
                <w:lang w:val="en-US" w:eastAsia="ja-JP"/>
              </w:rPr>
              <w:t>or practicing public accountant.</w:t>
            </w:r>
          </w:p>
          <w:p w:rsidR="006D7F19" w:rsidRPr="006E2A31" w:rsidRDefault="006D7F19" w:rsidP="006E2A31">
            <w:pPr>
              <w:jc w:val="both"/>
              <w:rPr>
                <w:rFonts w:asciiTheme="minorHAnsi" w:hAnsiTheme="minorHAnsi" w:cs="Arial"/>
                <w:iCs/>
                <w:color w:val="000000"/>
                <w:sz w:val="20"/>
                <w:lang w:val="en-US" w:eastAsia="id-ID"/>
              </w:rPr>
            </w:pPr>
          </w:p>
          <w:p w:rsidR="006D7F19" w:rsidRPr="00B6384B" w:rsidRDefault="006D7F19" w:rsidP="00B6384B">
            <w:pPr>
              <w:jc w:val="both"/>
              <w:rPr>
                <w:rFonts w:asciiTheme="minorHAnsi" w:hAnsiTheme="minorHAnsi" w:cs="Arial"/>
                <w:iCs/>
                <w:color w:val="000000"/>
                <w:sz w:val="20"/>
                <w:lang w:val="en-US" w:eastAsia="id-ID"/>
              </w:rPr>
            </w:pPr>
          </w:p>
        </w:tc>
        <w:tc>
          <w:tcPr>
            <w:tcW w:w="2271" w:type="dxa"/>
          </w:tcPr>
          <w:p w:rsidR="006D7F19" w:rsidRPr="006E2A31" w:rsidRDefault="006D7F19" w:rsidP="006E2A31">
            <w:pPr>
              <w:rPr>
                <w:rFonts w:asciiTheme="minorHAnsi" w:hAnsiTheme="minorHAnsi" w:cs="Arial"/>
                <w:color w:val="000000"/>
                <w:sz w:val="20"/>
                <w:lang w:val="id-ID"/>
              </w:rPr>
            </w:pPr>
          </w:p>
          <w:p w:rsidR="006D7F19" w:rsidRDefault="006D7F19" w:rsidP="006E2A31">
            <w:pPr>
              <w:rPr>
                <w:rFonts w:asciiTheme="minorHAnsi" w:hAnsiTheme="minorHAnsi" w:cs="Arial"/>
                <w:color w:val="000000"/>
                <w:sz w:val="20"/>
                <w:lang w:val="en-US"/>
              </w:rPr>
            </w:pPr>
          </w:p>
          <w:p w:rsidR="006D7F19" w:rsidRPr="00B6384B" w:rsidRDefault="006D7F19" w:rsidP="00CE4435">
            <w:pPr>
              <w:pStyle w:val="ListParagraph"/>
              <w:numPr>
                <w:ilvl w:val="0"/>
                <w:numId w:val="36"/>
              </w:numPr>
              <w:ind w:left="212" w:hanging="284"/>
              <w:rPr>
                <w:rFonts w:asciiTheme="minorHAnsi" w:hAnsiTheme="minorHAnsi" w:cs="Arial"/>
                <w:color w:val="000000"/>
                <w:sz w:val="20"/>
                <w:lang w:eastAsia="en-US"/>
              </w:rPr>
            </w:pPr>
            <w:r w:rsidRPr="00B6384B">
              <w:rPr>
                <w:rFonts w:asciiTheme="minorHAnsi" w:hAnsiTheme="minorHAnsi" w:cs="Arial"/>
                <w:color w:val="000000"/>
                <w:sz w:val="20"/>
              </w:rPr>
              <w:t>The Government of Indonesia is planning to issue</w:t>
            </w:r>
            <w:r>
              <w:rPr>
                <w:rFonts w:asciiTheme="minorHAnsi" w:hAnsiTheme="minorHAnsi" w:cs="Arial"/>
                <w:color w:val="000000"/>
                <w:sz w:val="20"/>
              </w:rPr>
              <w:t xml:space="preserve"> another Government </w:t>
            </w:r>
            <w:r w:rsidRPr="00B6384B">
              <w:rPr>
                <w:rFonts w:asciiTheme="minorHAnsi" w:hAnsiTheme="minorHAnsi" w:cs="Arial"/>
                <w:color w:val="000000"/>
                <w:sz w:val="20"/>
              </w:rPr>
              <w:t xml:space="preserve">Regulation </w:t>
            </w:r>
            <w:r w:rsidRPr="00B6384B">
              <w:rPr>
                <w:rFonts w:asciiTheme="minorHAnsi" w:hAnsiTheme="minorHAnsi" w:cs="Arial"/>
                <w:iCs/>
                <w:color w:val="000000"/>
                <w:sz w:val="20"/>
                <w:lang w:eastAsia="id-ID"/>
              </w:rPr>
              <w:t xml:space="preserve">on Public Accountants’ code of conducts </w:t>
            </w:r>
            <w:r>
              <w:rPr>
                <w:rFonts w:asciiTheme="minorHAnsi" w:hAnsiTheme="minorHAnsi" w:cs="Arial"/>
                <w:iCs/>
                <w:color w:val="000000"/>
                <w:sz w:val="20"/>
                <w:lang w:eastAsia="id-ID"/>
              </w:rPr>
              <w:t>in order</w:t>
            </w:r>
            <w:r w:rsidRPr="00B6384B">
              <w:rPr>
                <w:rFonts w:asciiTheme="minorHAnsi" w:hAnsiTheme="minorHAnsi" w:cs="Arial"/>
                <w:iCs/>
                <w:color w:val="000000"/>
                <w:sz w:val="20"/>
                <w:lang w:eastAsia="id-ID"/>
              </w:rPr>
              <w:t xml:space="preserve"> to</w:t>
            </w:r>
            <w:r w:rsidRPr="00B6384B">
              <w:rPr>
                <w:rFonts w:asciiTheme="minorHAnsi" w:hAnsiTheme="minorHAnsi" w:cs="Arial"/>
                <w:color w:val="000000"/>
                <w:sz w:val="20"/>
              </w:rPr>
              <w:t xml:space="preserve"> </w:t>
            </w:r>
            <w:r w:rsidRPr="00B6384B">
              <w:rPr>
                <w:rFonts w:asciiTheme="minorHAnsi" w:hAnsiTheme="minorHAnsi" w:cs="Arial"/>
                <w:iCs/>
                <w:color w:val="000000"/>
                <w:sz w:val="20"/>
                <w:lang w:eastAsia="id-ID"/>
              </w:rPr>
              <w:t>further elaborate professional pra</w:t>
            </w:r>
            <w:r>
              <w:rPr>
                <w:rFonts w:asciiTheme="minorHAnsi" w:hAnsiTheme="minorHAnsi" w:cs="Arial"/>
                <w:iCs/>
                <w:color w:val="000000"/>
                <w:sz w:val="20"/>
                <w:lang w:eastAsia="id-ID"/>
              </w:rPr>
              <w:t>ctice matters</w:t>
            </w:r>
            <w:r w:rsidRPr="00B6384B">
              <w:rPr>
                <w:rFonts w:asciiTheme="minorHAnsi" w:hAnsiTheme="minorHAnsi" w:cs="Arial"/>
                <w:iCs/>
                <w:color w:val="000000"/>
                <w:sz w:val="20"/>
                <w:lang w:eastAsia="id-ID"/>
              </w:rPr>
              <w:t>.</w:t>
            </w:r>
          </w:p>
          <w:p w:rsidR="006D7F19" w:rsidRPr="006D7F19" w:rsidRDefault="006D7F19" w:rsidP="00CE4435">
            <w:pPr>
              <w:pStyle w:val="ListParagraph"/>
              <w:numPr>
                <w:ilvl w:val="0"/>
                <w:numId w:val="36"/>
              </w:numPr>
              <w:autoSpaceDE w:val="0"/>
              <w:autoSpaceDN w:val="0"/>
              <w:adjustRightInd w:val="0"/>
              <w:ind w:left="212" w:hanging="284"/>
              <w:jc w:val="both"/>
              <w:rPr>
                <w:rFonts w:asciiTheme="minorHAnsi" w:hAnsiTheme="minorHAnsi" w:cs="Arial"/>
                <w:color w:val="000000"/>
                <w:sz w:val="20"/>
                <w:lang w:val="id-ID"/>
              </w:rPr>
            </w:pPr>
            <w:r w:rsidRPr="006D7F19">
              <w:rPr>
                <w:rFonts w:asciiTheme="minorHAnsi" w:hAnsiTheme="minorHAnsi" w:cs="Arial"/>
                <w:iCs/>
                <w:color w:val="000000"/>
                <w:sz w:val="20"/>
                <w:lang w:eastAsia="id-ID"/>
              </w:rPr>
              <w:t>An effort</w:t>
            </w:r>
            <w:r>
              <w:rPr>
                <w:rFonts w:asciiTheme="minorHAnsi" w:hAnsiTheme="minorHAnsi" w:cs="Arial"/>
                <w:iCs/>
                <w:color w:val="000000"/>
                <w:sz w:val="20"/>
                <w:lang w:eastAsia="id-ID"/>
              </w:rPr>
              <w:t xml:space="preserve"> is</w:t>
            </w:r>
            <w:r w:rsidRPr="006D7F19">
              <w:rPr>
                <w:rFonts w:asciiTheme="minorHAnsi" w:hAnsiTheme="minorHAnsi" w:cs="Arial"/>
                <w:iCs/>
                <w:color w:val="000000"/>
                <w:sz w:val="20"/>
                <w:lang w:eastAsia="id-ID"/>
              </w:rPr>
              <w:t xml:space="preserve"> </w:t>
            </w:r>
            <w:r>
              <w:rPr>
                <w:rFonts w:asciiTheme="minorHAnsi" w:hAnsiTheme="minorHAnsi" w:cs="Arial"/>
                <w:iCs/>
                <w:color w:val="000000"/>
                <w:sz w:val="20"/>
                <w:lang w:eastAsia="id-ID"/>
              </w:rPr>
              <w:t xml:space="preserve">also underway </w:t>
            </w:r>
            <w:r w:rsidRPr="006D7F19">
              <w:rPr>
                <w:rFonts w:asciiTheme="minorHAnsi" w:hAnsiTheme="minorHAnsi" w:cs="Arial"/>
                <w:iCs/>
                <w:color w:val="000000"/>
                <w:sz w:val="20"/>
                <w:lang w:eastAsia="id-ID"/>
              </w:rPr>
              <w:t xml:space="preserve">to consolidate and integrate the existing 55,000 registered accountants into </w:t>
            </w:r>
            <w:r w:rsidRPr="006D7F19">
              <w:rPr>
                <w:rFonts w:asciiTheme="minorHAnsi" w:hAnsiTheme="minorHAnsi" w:cs="Arial"/>
                <w:iCs/>
                <w:color w:val="000000"/>
                <w:sz w:val="20"/>
                <w:lang w:eastAsia="id-ID"/>
              </w:rPr>
              <w:lastRenderedPageBreak/>
              <w:t>Indonesia’s professional accountant landscape</w:t>
            </w:r>
            <w:r>
              <w:rPr>
                <w:rFonts w:asciiTheme="minorHAnsi" w:hAnsiTheme="minorHAnsi" w:cs="Arial"/>
                <w:iCs/>
                <w:color w:val="000000"/>
                <w:sz w:val="20"/>
                <w:lang w:eastAsia="id-ID"/>
              </w:rPr>
              <w:t xml:space="preserve"> </w:t>
            </w:r>
            <w:r w:rsidRPr="006D7F19">
              <w:rPr>
                <w:rFonts w:asciiTheme="minorHAnsi" w:hAnsiTheme="minorHAnsi" w:cs="Arial"/>
                <w:iCs/>
                <w:color w:val="000000"/>
                <w:sz w:val="20"/>
                <w:lang w:eastAsia="id-ID"/>
              </w:rPr>
              <w:t xml:space="preserve">by granting </w:t>
            </w:r>
            <w:r>
              <w:rPr>
                <w:rFonts w:asciiTheme="minorHAnsi" w:hAnsiTheme="minorHAnsi" w:cs="Arial"/>
                <w:iCs/>
                <w:color w:val="000000"/>
                <w:sz w:val="20"/>
                <w:lang w:eastAsia="id-ID"/>
              </w:rPr>
              <w:t xml:space="preserve">an </w:t>
            </w:r>
            <w:r w:rsidRPr="006D7F19">
              <w:rPr>
                <w:rFonts w:asciiTheme="minorHAnsi" w:hAnsiTheme="minorHAnsi" w:cs="Arial"/>
                <w:iCs/>
                <w:color w:val="000000"/>
                <w:sz w:val="20"/>
                <w:lang w:eastAsia="id-ID"/>
              </w:rPr>
              <w:t>exclusive right to the registered accountants in opening non-assurance accounting firms as well as its supporting professional systems</w:t>
            </w:r>
            <w:r>
              <w:rPr>
                <w:rFonts w:asciiTheme="minorHAnsi" w:hAnsiTheme="minorHAnsi" w:cs="Arial"/>
                <w:iCs/>
                <w:color w:val="000000"/>
                <w:sz w:val="20"/>
                <w:lang w:eastAsia="id-ID"/>
              </w:rPr>
              <w:t>.</w:t>
            </w:r>
          </w:p>
          <w:p w:rsidR="006D7F19" w:rsidRPr="006D7F19" w:rsidRDefault="006D7F19" w:rsidP="006D7F19">
            <w:pPr>
              <w:autoSpaceDE w:val="0"/>
              <w:autoSpaceDN w:val="0"/>
              <w:adjustRightInd w:val="0"/>
              <w:jc w:val="both"/>
              <w:rPr>
                <w:rFonts w:asciiTheme="minorHAnsi" w:hAnsiTheme="minorHAnsi" w:cs="Arial"/>
                <w:color w:val="000000"/>
                <w:sz w:val="20"/>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id-ID"/>
              </w:rPr>
              <w:t>BUSINESS SERVICES: ARCHITECTURAL</w:t>
            </w: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p>
          <w:p w:rsidR="006D7F19" w:rsidRPr="006E2A31" w:rsidRDefault="006D7F19" w:rsidP="006E2A31">
            <w:pPr>
              <w:autoSpaceDE w:val="0"/>
              <w:autoSpaceDN w:val="0"/>
              <w:adjustRightInd w:val="0"/>
              <w:rPr>
                <w:rFonts w:asciiTheme="minorHAnsi" w:hAnsiTheme="minorHAnsi" w:cs="Arial"/>
                <w:color w:val="000000"/>
                <w:sz w:val="20"/>
                <w:lang w:val="id-ID"/>
              </w:rPr>
            </w:pPr>
            <w:r w:rsidRPr="006E2A31">
              <w:rPr>
                <w:rFonts w:asciiTheme="minorHAnsi" w:hAnsiTheme="minorHAnsi" w:cs="Arial"/>
                <w:color w:val="000000"/>
                <w:sz w:val="20"/>
                <w:lang w:val="id-ID"/>
              </w:rPr>
              <w:t>As in 2012 IAP</w:t>
            </w:r>
          </w:p>
          <w:p w:rsidR="006D7F19" w:rsidRPr="006E2A31" w:rsidRDefault="006D7F19" w:rsidP="006E2A31">
            <w:pPr>
              <w:rPr>
                <w:rFonts w:asciiTheme="minorHAnsi" w:hAnsiTheme="minorHAnsi" w:cs="Arial"/>
                <w:b/>
                <w:color w:val="000000"/>
                <w:sz w:val="20"/>
                <w:u w:val="single"/>
              </w:rPr>
            </w:pPr>
          </w:p>
        </w:tc>
        <w:tc>
          <w:tcPr>
            <w:tcW w:w="2271" w:type="dxa"/>
          </w:tcPr>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id-ID"/>
              </w:rPr>
              <w:t>BUSINESS SERVICES: ENGINEERING</w:t>
            </w: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p>
          <w:p w:rsidR="006D7F19" w:rsidRPr="006E2A31" w:rsidRDefault="006D7F19" w:rsidP="006E2A31">
            <w:pPr>
              <w:autoSpaceDE w:val="0"/>
              <w:autoSpaceDN w:val="0"/>
              <w:adjustRightInd w:val="0"/>
              <w:rPr>
                <w:rFonts w:asciiTheme="minorHAnsi" w:hAnsiTheme="minorHAnsi" w:cs="Arial"/>
                <w:color w:val="000000"/>
                <w:sz w:val="20"/>
                <w:lang w:val="id-ID"/>
              </w:rPr>
            </w:pPr>
            <w:r w:rsidRPr="006E2A31">
              <w:rPr>
                <w:rFonts w:asciiTheme="minorHAnsi" w:hAnsiTheme="minorHAnsi" w:cs="Arial"/>
                <w:color w:val="000000"/>
                <w:sz w:val="20"/>
                <w:lang w:val="id-ID"/>
              </w:rPr>
              <w:t>As in 2012 IAP</w:t>
            </w: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p>
        </w:tc>
        <w:tc>
          <w:tcPr>
            <w:tcW w:w="2271" w:type="dxa"/>
          </w:tcPr>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id-ID"/>
              </w:rPr>
              <w:t>BUSINESS SERVICES: OTHER PROFESSIONAL SERVICES</w:t>
            </w: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p>
          <w:p w:rsidR="006D7F19" w:rsidRDefault="006D7F19" w:rsidP="006E2A31">
            <w:pPr>
              <w:autoSpaceDE w:val="0"/>
              <w:autoSpaceDN w:val="0"/>
              <w:adjustRightInd w:val="0"/>
              <w:rPr>
                <w:rFonts w:asciiTheme="minorHAnsi" w:hAnsiTheme="minorHAnsi" w:cs="Arial"/>
                <w:color w:val="000000"/>
                <w:sz w:val="20"/>
                <w:lang w:val="en-US"/>
              </w:rPr>
            </w:pPr>
            <w:r w:rsidRPr="006E2A31">
              <w:rPr>
                <w:rFonts w:asciiTheme="minorHAnsi" w:hAnsiTheme="minorHAnsi" w:cs="Arial"/>
                <w:color w:val="000000"/>
                <w:sz w:val="20"/>
                <w:lang w:val="id-ID"/>
              </w:rPr>
              <w:t>As in 2012 IAP</w:t>
            </w:r>
          </w:p>
          <w:p w:rsidR="006D7F19" w:rsidRPr="006D7F19" w:rsidRDefault="006D7F19" w:rsidP="006E2A31">
            <w:pPr>
              <w:autoSpaceDE w:val="0"/>
              <w:autoSpaceDN w:val="0"/>
              <w:adjustRightInd w:val="0"/>
              <w:rPr>
                <w:rFonts w:asciiTheme="minorHAnsi" w:hAnsiTheme="minorHAnsi" w:cs="Arial"/>
                <w:color w:val="000000"/>
                <w:sz w:val="20"/>
                <w:lang w:val="en-US"/>
              </w:rPr>
            </w:pPr>
          </w:p>
        </w:tc>
        <w:tc>
          <w:tcPr>
            <w:tcW w:w="2271" w:type="dxa"/>
          </w:tcPr>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id-ID"/>
              </w:rPr>
              <w:t>BUSINESS SERVICES: OTHER</w:t>
            </w: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p>
          <w:p w:rsidR="006D7F19" w:rsidRDefault="006D7F19" w:rsidP="006E2A31">
            <w:pPr>
              <w:autoSpaceDE w:val="0"/>
              <w:autoSpaceDN w:val="0"/>
              <w:adjustRightInd w:val="0"/>
              <w:rPr>
                <w:rFonts w:asciiTheme="minorHAnsi" w:hAnsiTheme="minorHAnsi" w:cs="Arial"/>
                <w:color w:val="000000"/>
                <w:sz w:val="20"/>
                <w:lang w:val="en-US"/>
              </w:rPr>
            </w:pPr>
            <w:r w:rsidRPr="006E2A31">
              <w:rPr>
                <w:rFonts w:asciiTheme="minorHAnsi" w:hAnsiTheme="minorHAnsi" w:cs="Arial"/>
                <w:color w:val="000000"/>
                <w:sz w:val="20"/>
                <w:lang w:val="id-ID"/>
              </w:rPr>
              <w:t>As in 2012 IAP</w:t>
            </w:r>
          </w:p>
          <w:p w:rsidR="001557B2" w:rsidRPr="001557B2" w:rsidRDefault="001557B2" w:rsidP="006E2A31">
            <w:pPr>
              <w:autoSpaceDE w:val="0"/>
              <w:autoSpaceDN w:val="0"/>
              <w:adjustRightInd w:val="0"/>
              <w:rPr>
                <w:rFonts w:asciiTheme="minorHAnsi" w:hAnsiTheme="minorHAnsi" w:cs="Arial"/>
                <w:color w:val="000000"/>
                <w:sz w:val="20"/>
                <w:lang w:val="en-US"/>
              </w:rPr>
            </w:pPr>
          </w:p>
        </w:tc>
        <w:tc>
          <w:tcPr>
            <w:tcW w:w="2271" w:type="dxa"/>
          </w:tcPr>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id-ID"/>
              </w:rPr>
              <w:t>COMMUNICATION SERVICES: POSTAL</w:t>
            </w:r>
          </w:p>
          <w:p w:rsidR="006D7F19" w:rsidRPr="006E2A31" w:rsidRDefault="006D7F19" w:rsidP="006E2A31">
            <w:pPr>
              <w:autoSpaceDE w:val="0"/>
              <w:autoSpaceDN w:val="0"/>
              <w:adjustRightInd w:val="0"/>
              <w:rPr>
                <w:rFonts w:asciiTheme="minorHAnsi" w:hAnsiTheme="minorHAnsi" w:cs="Arial"/>
                <w:color w:val="000000"/>
                <w:sz w:val="20"/>
                <w:lang w:val="id-ID"/>
              </w:rPr>
            </w:pPr>
          </w:p>
          <w:p w:rsidR="006D7F19" w:rsidRPr="006E2A31" w:rsidRDefault="006D7F19" w:rsidP="006E2A31">
            <w:pPr>
              <w:autoSpaceDE w:val="0"/>
              <w:autoSpaceDN w:val="0"/>
              <w:adjustRightInd w:val="0"/>
              <w:jc w:val="both"/>
              <w:rPr>
                <w:rFonts w:asciiTheme="minorHAnsi" w:hAnsiTheme="minorHAnsi" w:cs="Arial"/>
                <w:color w:val="000000"/>
                <w:sz w:val="20"/>
                <w:lang w:val="id-ID"/>
              </w:rPr>
            </w:pPr>
            <w:r w:rsidRPr="006E2A31">
              <w:rPr>
                <w:rFonts w:asciiTheme="minorHAnsi" w:hAnsiTheme="minorHAnsi" w:cs="Arial"/>
                <w:iCs/>
                <w:color w:val="000000"/>
                <w:sz w:val="20"/>
                <w:lang w:val="en-US" w:eastAsia="id-ID"/>
              </w:rPr>
              <w:t xml:space="preserve">As further elaboration and implementation guidelines of </w:t>
            </w:r>
            <w:r w:rsidRPr="006E2A31">
              <w:rPr>
                <w:rFonts w:asciiTheme="minorHAnsi" w:hAnsiTheme="minorHAnsi" w:cs="Arial"/>
                <w:color w:val="000000"/>
                <w:sz w:val="20"/>
                <w:lang w:val="id-ID"/>
              </w:rPr>
              <w:t xml:space="preserve">Law Number 38 Year 2009, Indonesia has issued the following regulations: </w:t>
            </w:r>
          </w:p>
          <w:p w:rsidR="00750605" w:rsidRPr="00750605" w:rsidRDefault="006D7F19" w:rsidP="00CE4435">
            <w:pPr>
              <w:numPr>
                <w:ilvl w:val="0"/>
                <w:numId w:val="35"/>
              </w:numPr>
              <w:autoSpaceDE w:val="0"/>
              <w:autoSpaceDN w:val="0"/>
              <w:adjustRightInd w:val="0"/>
              <w:ind w:left="196" w:hanging="196"/>
              <w:jc w:val="both"/>
              <w:rPr>
                <w:rFonts w:asciiTheme="minorHAnsi" w:hAnsiTheme="minorHAnsi" w:cs="Arial"/>
                <w:b/>
                <w:color w:val="000000"/>
                <w:sz w:val="20"/>
                <w:lang w:val="id-ID"/>
              </w:rPr>
            </w:pPr>
            <w:r w:rsidRPr="00750605">
              <w:rPr>
                <w:rFonts w:asciiTheme="minorHAnsi" w:hAnsiTheme="minorHAnsi" w:cs="Arial"/>
                <w:b/>
                <w:color w:val="000000"/>
                <w:sz w:val="20"/>
                <w:lang w:val="id-ID"/>
              </w:rPr>
              <w:lastRenderedPageBreak/>
              <w:t>Minister of Communication and Information Technology Regulation Number 01/PER/M.K</w:t>
            </w:r>
            <w:r w:rsidR="00750605" w:rsidRPr="00750605">
              <w:rPr>
                <w:rFonts w:asciiTheme="minorHAnsi" w:hAnsiTheme="minorHAnsi" w:cs="Arial"/>
                <w:b/>
                <w:color w:val="000000"/>
                <w:sz w:val="20"/>
                <w:lang w:val="id-ID"/>
              </w:rPr>
              <w:t xml:space="preserve">OMINFO/01/2012 </w:t>
            </w:r>
            <w:r w:rsidR="00750605" w:rsidRPr="00750605">
              <w:rPr>
                <w:rFonts w:asciiTheme="minorHAnsi" w:hAnsiTheme="minorHAnsi" w:cs="Arial"/>
                <w:b/>
                <w:color w:val="000000"/>
                <w:sz w:val="20"/>
                <w:lang w:val="en-US"/>
              </w:rPr>
              <w:t>on</w:t>
            </w:r>
            <w:r w:rsidRPr="00750605">
              <w:rPr>
                <w:rFonts w:asciiTheme="minorHAnsi" w:hAnsiTheme="minorHAnsi" w:cs="Arial"/>
                <w:b/>
                <w:color w:val="000000"/>
                <w:sz w:val="20"/>
                <w:lang w:val="id-ID"/>
              </w:rPr>
              <w:t xml:space="preserve"> Formula of Tari</w:t>
            </w:r>
            <w:r w:rsidR="008E2D76">
              <w:rPr>
                <w:rFonts w:asciiTheme="minorHAnsi" w:hAnsiTheme="minorHAnsi" w:cs="Arial"/>
                <w:b/>
                <w:color w:val="000000"/>
                <w:sz w:val="20"/>
                <w:lang w:val="id-ID"/>
              </w:rPr>
              <w:t>ff of Comercial Postal Services</w:t>
            </w:r>
            <w:r w:rsidRPr="00750605">
              <w:rPr>
                <w:rFonts w:asciiTheme="minorHAnsi" w:hAnsiTheme="minorHAnsi" w:cs="Arial"/>
                <w:b/>
                <w:color w:val="000000"/>
                <w:sz w:val="20"/>
                <w:lang w:val="id-ID"/>
              </w:rPr>
              <w:t xml:space="preserve"> </w:t>
            </w:r>
          </w:p>
          <w:p w:rsidR="006D7F19" w:rsidRDefault="00750605" w:rsidP="00750605">
            <w:pPr>
              <w:autoSpaceDE w:val="0"/>
              <w:autoSpaceDN w:val="0"/>
              <w:adjustRightInd w:val="0"/>
              <w:ind w:left="196"/>
              <w:jc w:val="both"/>
              <w:rPr>
                <w:rFonts w:asciiTheme="minorHAnsi" w:hAnsiTheme="minorHAnsi" w:cs="Arial"/>
                <w:color w:val="000000"/>
                <w:sz w:val="20"/>
                <w:lang w:val="en-US"/>
              </w:rPr>
            </w:pPr>
            <w:r>
              <w:rPr>
                <w:rFonts w:asciiTheme="minorHAnsi" w:hAnsiTheme="minorHAnsi" w:cs="Arial"/>
                <w:color w:val="000000"/>
                <w:sz w:val="20"/>
                <w:lang w:val="en-US"/>
              </w:rPr>
              <w:t xml:space="preserve">Objective: </w:t>
            </w:r>
            <w:r w:rsidR="006D7F19" w:rsidRPr="006E2A31">
              <w:rPr>
                <w:rFonts w:asciiTheme="minorHAnsi" w:hAnsiTheme="minorHAnsi" w:cs="Arial"/>
                <w:color w:val="000000"/>
                <w:sz w:val="20"/>
                <w:lang w:val="id-ID"/>
              </w:rPr>
              <w:t xml:space="preserve">to create fair and competitive business among commercial postal operators.  </w:t>
            </w:r>
          </w:p>
          <w:p w:rsidR="008E2D76" w:rsidRPr="008E2D76" w:rsidRDefault="008E2D76" w:rsidP="00750605">
            <w:pPr>
              <w:autoSpaceDE w:val="0"/>
              <w:autoSpaceDN w:val="0"/>
              <w:adjustRightInd w:val="0"/>
              <w:ind w:left="196"/>
              <w:jc w:val="both"/>
              <w:rPr>
                <w:rFonts w:asciiTheme="minorHAnsi" w:hAnsiTheme="minorHAnsi" w:cs="Arial"/>
                <w:color w:val="000000"/>
                <w:sz w:val="20"/>
                <w:lang w:val="en-US"/>
              </w:rPr>
            </w:pPr>
          </w:p>
          <w:p w:rsidR="008E2D76" w:rsidRPr="008E2D76" w:rsidRDefault="006D7F19" w:rsidP="00CE4435">
            <w:pPr>
              <w:numPr>
                <w:ilvl w:val="0"/>
                <w:numId w:val="35"/>
              </w:numPr>
              <w:autoSpaceDE w:val="0"/>
              <w:autoSpaceDN w:val="0"/>
              <w:adjustRightInd w:val="0"/>
              <w:ind w:left="196" w:hanging="196"/>
              <w:jc w:val="both"/>
              <w:rPr>
                <w:rFonts w:asciiTheme="minorHAnsi" w:hAnsiTheme="minorHAnsi" w:cs="Arial"/>
                <w:b/>
                <w:color w:val="000000"/>
                <w:sz w:val="20"/>
                <w:lang w:val="id-ID"/>
              </w:rPr>
            </w:pPr>
            <w:r w:rsidRPr="008E2D76">
              <w:rPr>
                <w:rFonts w:asciiTheme="minorHAnsi" w:hAnsiTheme="minorHAnsi" w:cs="Arial"/>
                <w:b/>
                <w:color w:val="000000"/>
                <w:sz w:val="20"/>
                <w:lang w:val="id-ID"/>
              </w:rPr>
              <w:t xml:space="preserve">Minister of Communication and Information Technology Regulation Number 21 Year 2012 </w:t>
            </w:r>
            <w:r w:rsidR="008E2D76" w:rsidRPr="008E2D76">
              <w:rPr>
                <w:rFonts w:asciiTheme="minorHAnsi" w:hAnsiTheme="minorHAnsi" w:cs="Arial"/>
                <w:b/>
                <w:color w:val="000000"/>
                <w:sz w:val="20"/>
                <w:lang w:val="en-US"/>
              </w:rPr>
              <w:t xml:space="preserve">on </w:t>
            </w:r>
            <w:r w:rsidR="008E2D76" w:rsidRPr="008E2D76">
              <w:rPr>
                <w:rFonts w:asciiTheme="minorHAnsi" w:hAnsiTheme="minorHAnsi" w:cs="Arial"/>
                <w:b/>
                <w:color w:val="000000"/>
                <w:sz w:val="20"/>
                <w:lang w:val="id-ID"/>
              </w:rPr>
              <w:t>Postage Stamp</w:t>
            </w:r>
          </w:p>
          <w:p w:rsidR="006D7F19" w:rsidRDefault="008E2D76" w:rsidP="008E2D76">
            <w:pPr>
              <w:autoSpaceDE w:val="0"/>
              <w:autoSpaceDN w:val="0"/>
              <w:adjustRightInd w:val="0"/>
              <w:ind w:left="196"/>
              <w:jc w:val="both"/>
              <w:rPr>
                <w:rFonts w:asciiTheme="minorHAnsi" w:hAnsiTheme="minorHAnsi" w:cs="Arial"/>
                <w:color w:val="000000"/>
                <w:sz w:val="20"/>
                <w:lang w:val="en-US"/>
              </w:rPr>
            </w:pPr>
            <w:r>
              <w:rPr>
                <w:rFonts w:asciiTheme="minorHAnsi" w:hAnsiTheme="minorHAnsi" w:cs="Arial"/>
                <w:color w:val="000000"/>
                <w:sz w:val="20"/>
                <w:lang w:val="en-US"/>
              </w:rPr>
              <w:t xml:space="preserve">Objective: </w:t>
            </w:r>
            <w:r w:rsidR="006D7F19" w:rsidRPr="006E2A31">
              <w:rPr>
                <w:rFonts w:asciiTheme="minorHAnsi" w:hAnsiTheme="minorHAnsi" w:cs="Arial"/>
                <w:color w:val="000000"/>
                <w:sz w:val="20"/>
                <w:lang w:val="id-ID"/>
              </w:rPr>
              <w:t xml:space="preserve">to optimise the role of postage stamp </w:t>
            </w:r>
            <w:r w:rsidR="00A07E3E">
              <w:rPr>
                <w:rFonts w:asciiTheme="minorHAnsi" w:hAnsiTheme="minorHAnsi" w:cs="Arial"/>
                <w:color w:val="000000"/>
                <w:sz w:val="20"/>
                <w:lang w:val="en-US"/>
              </w:rPr>
              <w:t>i</w:t>
            </w:r>
            <w:r w:rsidR="00A07E3E" w:rsidRPr="006E2A31">
              <w:rPr>
                <w:rFonts w:asciiTheme="minorHAnsi" w:hAnsiTheme="minorHAnsi" w:cs="Arial"/>
                <w:color w:val="000000"/>
                <w:sz w:val="20"/>
                <w:lang w:val="id-ID"/>
              </w:rPr>
              <w:t xml:space="preserve">n </w:t>
            </w:r>
            <w:r w:rsidR="006D7F19" w:rsidRPr="006E2A31">
              <w:rPr>
                <w:rFonts w:asciiTheme="minorHAnsi" w:hAnsiTheme="minorHAnsi" w:cs="Arial"/>
                <w:color w:val="000000"/>
                <w:sz w:val="20"/>
                <w:lang w:val="id-ID"/>
              </w:rPr>
              <w:t>promoting Indonesia’s tourism and culture.</w:t>
            </w:r>
          </w:p>
          <w:p w:rsidR="008E2D76" w:rsidRPr="008E2D76" w:rsidRDefault="008E2D76" w:rsidP="008E2D76">
            <w:pPr>
              <w:autoSpaceDE w:val="0"/>
              <w:autoSpaceDN w:val="0"/>
              <w:adjustRightInd w:val="0"/>
              <w:ind w:left="196"/>
              <w:jc w:val="both"/>
              <w:rPr>
                <w:rFonts w:asciiTheme="minorHAnsi" w:hAnsiTheme="minorHAnsi" w:cs="Arial"/>
                <w:color w:val="000000"/>
                <w:sz w:val="20"/>
                <w:lang w:val="en-US"/>
              </w:rPr>
            </w:pPr>
          </w:p>
          <w:p w:rsidR="008E2D76" w:rsidRPr="008E2D76" w:rsidRDefault="006D7F19" w:rsidP="00CE4435">
            <w:pPr>
              <w:numPr>
                <w:ilvl w:val="0"/>
                <w:numId w:val="35"/>
              </w:numPr>
              <w:autoSpaceDE w:val="0"/>
              <w:autoSpaceDN w:val="0"/>
              <w:adjustRightInd w:val="0"/>
              <w:ind w:left="196" w:hanging="196"/>
              <w:jc w:val="both"/>
              <w:rPr>
                <w:rFonts w:asciiTheme="minorHAnsi" w:hAnsiTheme="minorHAnsi" w:cs="Arial"/>
                <w:b/>
                <w:color w:val="000000"/>
                <w:sz w:val="20"/>
                <w:lang w:val="id-ID"/>
              </w:rPr>
            </w:pPr>
            <w:r w:rsidRPr="008E2D76">
              <w:rPr>
                <w:rFonts w:asciiTheme="minorHAnsi" w:hAnsiTheme="minorHAnsi" w:cs="Arial"/>
                <w:b/>
                <w:color w:val="000000"/>
                <w:sz w:val="20"/>
                <w:lang w:val="id-ID"/>
              </w:rPr>
              <w:t xml:space="preserve">Government </w:t>
            </w:r>
            <w:r w:rsidR="008E2D76" w:rsidRPr="008E2D76">
              <w:rPr>
                <w:rFonts w:asciiTheme="minorHAnsi" w:hAnsiTheme="minorHAnsi" w:cs="Arial"/>
                <w:b/>
                <w:color w:val="000000"/>
                <w:sz w:val="20"/>
                <w:lang w:val="id-ID"/>
              </w:rPr>
              <w:t>Regulation Number 15 Year 2013</w:t>
            </w:r>
            <w:r w:rsidR="008E2D76" w:rsidRPr="008E2D76">
              <w:rPr>
                <w:rFonts w:asciiTheme="minorHAnsi" w:hAnsiTheme="minorHAnsi" w:cs="Arial"/>
                <w:b/>
                <w:color w:val="000000"/>
                <w:sz w:val="20"/>
                <w:lang w:val="en-US"/>
              </w:rPr>
              <w:t xml:space="preserve"> on the Implementation of Law No 38 Year 2009 on Post</w:t>
            </w:r>
            <w:r w:rsidR="008E2D76">
              <w:rPr>
                <w:rFonts w:asciiTheme="minorHAnsi" w:hAnsiTheme="minorHAnsi" w:cs="Arial"/>
                <w:b/>
                <w:color w:val="000000"/>
                <w:sz w:val="20"/>
                <w:lang w:val="en-US"/>
              </w:rPr>
              <w:t>al Services</w:t>
            </w:r>
          </w:p>
          <w:p w:rsidR="006D7F19" w:rsidRPr="006E2A31" w:rsidRDefault="008E2D76" w:rsidP="008E2D76">
            <w:pPr>
              <w:autoSpaceDE w:val="0"/>
              <w:autoSpaceDN w:val="0"/>
              <w:adjustRightInd w:val="0"/>
              <w:ind w:left="196"/>
              <w:jc w:val="both"/>
              <w:rPr>
                <w:rFonts w:asciiTheme="minorHAnsi" w:hAnsiTheme="minorHAnsi" w:cs="Arial"/>
                <w:color w:val="000000"/>
                <w:sz w:val="20"/>
                <w:lang w:val="id-ID"/>
              </w:rPr>
            </w:pPr>
            <w:r>
              <w:rPr>
                <w:rFonts w:asciiTheme="minorHAnsi" w:hAnsiTheme="minorHAnsi" w:cs="Arial"/>
                <w:color w:val="000000"/>
                <w:sz w:val="20"/>
                <w:lang w:val="en-US"/>
              </w:rPr>
              <w:t>Objective: to govern,</w:t>
            </w:r>
            <w:r w:rsidR="006D7F19" w:rsidRPr="006E2A31">
              <w:rPr>
                <w:rFonts w:asciiTheme="minorHAnsi" w:hAnsiTheme="minorHAnsi" w:cs="Arial"/>
                <w:color w:val="000000"/>
                <w:sz w:val="20"/>
                <w:lang w:val="id-ID"/>
              </w:rPr>
              <w:t xml:space="preserve"> among others, licensing requirements and procedures as well as universal postal services.  </w:t>
            </w:r>
          </w:p>
          <w:p w:rsidR="006D7F19" w:rsidRPr="006E2A31" w:rsidRDefault="006D7F19" w:rsidP="006E2A31">
            <w:pPr>
              <w:autoSpaceDE w:val="0"/>
              <w:autoSpaceDN w:val="0"/>
              <w:adjustRightInd w:val="0"/>
              <w:jc w:val="both"/>
              <w:rPr>
                <w:rFonts w:asciiTheme="minorHAnsi" w:hAnsiTheme="minorHAnsi" w:cs="Arial"/>
                <w:color w:val="000000"/>
                <w:sz w:val="20"/>
                <w:lang w:val="id-ID"/>
              </w:rPr>
            </w:pPr>
          </w:p>
        </w:tc>
        <w:tc>
          <w:tcPr>
            <w:tcW w:w="2271" w:type="dxa"/>
          </w:tcPr>
          <w:p w:rsidR="006D7F19" w:rsidRPr="006E2A31" w:rsidRDefault="006D7F19" w:rsidP="006E2A31">
            <w:pPr>
              <w:rPr>
                <w:rFonts w:asciiTheme="minorHAnsi" w:hAnsiTheme="minorHAnsi" w:cs="Arial"/>
                <w:color w:val="000000"/>
                <w:sz w:val="20"/>
                <w:lang w:val="id-ID"/>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en-US"/>
              </w:rPr>
            </w:pPr>
            <w:r w:rsidRPr="006E2A31">
              <w:rPr>
                <w:rFonts w:asciiTheme="minorHAnsi" w:hAnsiTheme="minorHAnsi" w:cs="Arial"/>
                <w:b/>
                <w:color w:val="000000"/>
                <w:sz w:val="20"/>
                <w:lang w:val="en-US"/>
              </w:rPr>
              <w:t>COMMUNICATION</w:t>
            </w:r>
            <w:r w:rsidRPr="006E2A31">
              <w:rPr>
                <w:rFonts w:asciiTheme="minorHAnsi" w:hAnsiTheme="minorHAnsi" w:cs="Arial"/>
                <w:b/>
                <w:color w:val="000000"/>
                <w:sz w:val="20"/>
                <w:lang w:val="id-ID"/>
              </w:rPr>
              <w:t xml:space="preserve"> </w:t>
            </w:r>
            <w:r w:rsidRPr="006E2A31">
              <w:rPr>
                <w:rFonts w:asciiTheme="minorHAnsi" w:hAnsiTheme="minorHAnsi" w:cs="Arial"/>
                <w:b/>
                <w:color w:val="000000"/>
                <w:sz w:val="20"/>
                <w:lang w:val="en-US"/>
              </w:rPr>
              <w:t>SERVICES</w:t>
            </w:r>
            <w:r w:rsidRPr="006E2A31">
              <w:rPr>
                <w:rFonts w:asciiTheme="minorHAnsi" w:hAnsiTheme="minorHAnsi" w:cs="Arial"/>
                <w:b/>
                <w:color w:val="000000"/>
                <w:sz w:val="20"/>
                <w:lang w:val="id-ID"/>
              </w:rPr>
              <w:t>: EXPRESS DELIVERY</w:t>
            </w:r>
          </w:p>
          <w:p w:rsidR="006D7F19" w:rsidRPr="006E2A31" w:rsidRDefault="006D7F19" w:rsidP="006E2A31">
            <w:pPr>
              <w:autoSpaceDE w:val="0"/>
              <w:autoSpaceDN w:val="0"/>
              <w:adjustRightInd w:val="0"/>
              <w:rPr>
                <w:rFonts w:asciiTheme="minorHAnsi" w:hAnsiTheme="minorHAnsi" w:cs="Arial"/>
                <w:color w:val="000000"/>
                <w:sz w:val="20"/>
                <w:u w:val="single"/>
                <w:lang w:val="en-US"/>
              </w:rPr>
            </w:pPr>
          </w:p>
          <w:p w:rsidR="006D7F19" w:rsidRPr="00DC572D" w:rsidRDefault="00DC572D" w:rsidP="006E2A31">
            <w:pPr>
              <w:autoSpaceDE w:val="0"/>
              <w:autoSpaceDN w:val="0"/>
              <w:adjustRightInd w:val="0"/>
              <w:rPr>
                <w:rFonts w:asciiTheme="minorHAnsi" w:hAnsiTheme="minorHAnsi" w:cs="Arial"/>
                <w:color w:val="000000"/>
                <w:sz w:val="20"/>
                <w:lang w:val="en-US"/>
              </w:rPr>
            </w:pPr>
            <w:r>
              <w:rPr>
                <w:rFonts w:asciiTheme="minorHAnsi" w:hAnsiTheme="minorHAnsi" w:cs="Arial"/>
                <w:color w:val="000000"/>
                <w:sz w:val="20"/>
                <w:lang w:val="id-ID"/>
              </w:rPr>
              <w:t xml:space="preserve">Indonesian Government recognizes </w:t>
            </w:r>
            <w:r w:rsidR="006D7F19" w:rsidRPr="006E2A31">
              <w:rPr>
                <w:rFonts w:asciiTheme="minorHAnsi" w:hAnsiTheme="minorHAnsi" w:cs="Arial"/>
                <w:color w:val="000000"/>
                <w:sz w:val="20"/>
                <w:lang w:val="id-ID"/>
              </w:rPr>
              <w:t>express delivery services as part of postal services. Existing laws and regulations on postal services can b</w:t>
            </w:r>
            <w:r>
              <w:rPr>
                <w:rFonts w:asciiTheme="minorHAnsi" w:hAnsiTheme="minorHAnsi" w:cs="Arial"/>
                <w:color w:val="000000"/>
                <w:sz w:val="20"/>
                <w:lang w:val="id-ID"/>
              </w:rPr>
              <w:t>e also applied to this services</w:t>
            </w:r>
            <w:r>
              <w:rPr>
                <w:rFonts w:asciiTheme="minorHAnsi" w:hAnsiTheme="minorHAnsi" w:cs="Arial"/>
                <w:color w:val="000000"/>
                <w:sz w:val="20"/>
                <w:lang w:val="en-US"/>
              </w:rPr>
              <w:t>, as follows:</w:t>
            </w:r>
          </w:p>
          <w:p w:rsidR="006D7F19" w:rsidRPr="00DC572D" w:rsidRDefault="006D7F19" w:rsidP="006E2A31">
            <w:pPr>
              <w:autoSpaceDE w:val="0"/>
              <w:autoSpaceDN w:val="0"/>
              <w:adjustRightInd w:val="0"/>
              <w:rPr>
                <w:rFonts w:asciiTheme="minorHAnsi" w:hAnsiTheme="minorHAnsi" w:cs="Arial"/>
                <w:b/>
                <w:color w:val="000000"/>
                <w:sz w:val="20"/>
                <w:lang w:val="en-US"/>
              </w:rPr>
            </w:pPr>
          </w:p>
          <w:p w:rsidR="006D7F19" w:rsidRPr="00DC572D" w:rsidRDefault="006D7F19" w:rsidP="00CE4435">
            <w:pPr>
              <w:pStyle w:val="ListParagraph"/>
              <w:numPr>
                <w:ilvl w:val="0"/>
                <w:numId w:val="37"/>
              </w:numPr>
              <w:autoSpaceDE w:val="0"/>
              <w:autoSpaceDN w:val="0"/>
              <w:adjustRightInd w:val="0"/>
              <w:ind w:left="279" w:hanging="279"/>
              <w:jc w:val="both"/>
              <w:rPr>
                <w:rFonts w:asciiTheme="minorHAnsi" w:hAnsiTheme="minorHAnsi" w:cs="Arial"/>
                <w:b/>
                <w:color w:val="000000"/>
                <w:sz w:val="20"/>
                <w:lang w:val="id-ID"/>
              </w:rPr>
            </w:pPr>
            <w:r w:rsidRPr="00DC572D">
              <w:rPr>
                <w:rFonts w:asciiTheme="minorHAnsi" w:hAnsiTheme="minorHAnsi" w:cs="Arial"/>
                <w:b/>
                <w:color w:val="000000"/>
                <w:sz w:val="20"/>
                <w:lang w:val="id-ID"/>
              </w:rPr>
              <w:t xml:space="preserve">Government Regulation Number 82 Year 2012 </w:t>
            </w:r>
            <w:r w:rsidR="00DC572D">
              <w:rPr>
                <w:rFonts w:asciiTheme="minorHAnsi" w:hAnsiTheme="minorHAnsi" w:cs="Arial"/>
                <w:b/>
                <w:color w:val="000000"/>
                <w:sz w:val="20"/>
              </w:rPr>
              <w:t>on the</w:t>
            </w:r>
            <w:r w:rsidRPr="00DC572D">
              <w:rPr>
                <w:rFonts w:asciiTheme="minorHAnsi" w:hAnsiTheme="minorHAnsi" w:cs="Arial"/>
                <w:b/>
                <w:color w:val="000000"/>
                <w:sz w:val="20"/>
                <w:lang w:val="id-ID"/>
              </w:rPr>
              <w:t xml:space="preserve"> Operation of Electronic System and Transaction.</w:t>
            </w:r>
          </w:p>
          <w:p w:rsidR="006D7F19" w:rsidRPr="00DC572D" w:rsidRDefault="00DC572D" w:rsidP="00DC572D">
            <w:pPr>
              <w:pStyle w:val="ListParagraph"/>
              <w:autoSpaceDE w:val="0"/>
              <w:autoSpaceDN w:val="0"/>
              <w:adjustRightInd w:val="0"/>
              <w:ind w:left="279"/>
              <w:jc w:val="both"/>
              <w:rPr>
                <w:rFonts w:asciiTheme="minorHAnsi" w:hAnsiTheme="minorHAnsi" w:cs="Arial"/>
                <w:color w:val="000000"/>
                <w:sz w:val="20"/>
                <w:lang w:val="id-ID"/>
              </w:rPr>
            </w:pPr>
            <w:r w:rsidRPr="00DC572D">
              <w:rPr>
                <w:rFonts w:asciiTheme="minorHAnsi" w:hAnsiTheme="minorHAnsi" w:cs="Arial"/>
                <w:color w:val="000000"/>
                <w:sz w:val="20"/>
              </w:rPr>
              <w:t xml:space="preserve">Objective: </w:t>
            </w:r>
            <w:r>
              <w:rPr>
                <w:rFonts w:asciiTheme="minorHAnsi" w:hAnsiTheme="minorHAnsi" w:cs="Arial"/>
                <w:color w:val="000000"/>
                <w:sz w:val="20"/>
              </w:rPr>
              <w:t xml:space="preserve"> to ensure </w:t>
            </w:r>
            <w:r w:rsidR="006D7F19" w:rsidRPr="006E2A31">
              <w:rPr>
                <w:rFonts w:asciiTheme="minorHAnsi" w:hAnsiTheme="minorHAnsi" w:cs="Arial"/>
                <w:color w:val="000000"/>
                <w:sz w:val="20"/>
                <w:lang w:val="id-ID"/>
              </w:rPr>
              <w:t xml:space="preserve">every component and integration throughout the Electronic Systems </w:t>
            </w:r>
            <w:r>
              <w:rPr>
                <w:rFonts w:asciiTheme="minorHAnsi" w:hAnsiTheme="minorHAnsi" w:cs="Arial"/>
                <w:color w:val="000000"/>
                <w:sz w:val="20"/>
              </w:rPr>
              <w:t xml:space="preserve">works </w:t>
            </w:r>
            <w:r w:rsidR="006D7F19" w:rsidRPr="006E2A31">
              <w:rPr>
                <w:rFonts w:asciiTheme="minorHAnsi" w:hAnsiTheme="minorHAnsi" w:cs="Arial"/>
                <w:color w:val="000000"/>
                <w:sz w:val="20"/>
                <w:lang w:val="id-ID"/>
              </w:rPr>
              <w:t>properly. Electronic Systems Components inclu</w:t>
            </w:r>
            <w:r>
              <w:rPr>
                <w:rFonts w:asciiTheme="minorHAnsi" w:hAnsiTheme="minorHAnsi" w:cs="Arial"/>
                <w:color w:val="000000"/>
                <w:sz w:val="20"/>
                <w:lang w:val="id-ID"/>
              </w:rPr>
              <w:t xml:space="preserve">de Hardware, </w:t>
            </w:r>
            <w:r w:rsidR="006D7F19" w:rsidRPr="006E2A31">
              <w:rPr>
                <w:rFonts w:asciiTheme="minorHAnsi" w:hAnsiTheme="minorHAnsi" w:cs="Arial"/>
                <w:color w:val="000000"/>
                <w:sz w:val="20"/>
                <w:lang w:val="id-ID"/>
              </w:rPr>
              <w:t xml:space="preserve">Software, experts, governance, and security. This Government Regulation </w:t>
            </w:r>
            <w:r>
              <w:rPr>
                <w:rFonts w:asciiTheme="minorHAnsi" w:hAnsiTheme="minorHAnsi" w:cs="Arial"/>
                <w:color w:val="000000"/>
                <w:sz w:val="20"/>
              </w:rPr>
              <w:t xml:space="preserve">also </w:t>
            </w:r>
            <w:r w:rsidR="006D7F19" w:rsidRPr="006E2A31">
              <w:rPr>
                <w:rFonts w:asciiTheme="minorHAnsi" w:hAnsiTheme="minorHAnsi" w:cs="Arial"/>
                <w:color w:val="000000"/>
                <w:sz w:val="20"/>
                <w:lang w:val="id-ID"/>
              </w:rPr>
              <w:t>regulates the obligation of Electronic Systems Operator in general and Electronic Systems Operator for public services. Electronic System Operator for public services is required to place the data center and disaster recove</w:t>
            </w:r>
            <w:r>
              <w:rPr>
                <w:rFonts w:asciiTheme="minorHAnsi" w:hAnsiTheme="minorHAnsi" w:cs="Arial"/>
                <w:color w:val="000000"/>
                <w:sz w:val="20"/>
                <w:lang w:val="id-ID"/>
              </w:rPr>
              <w:t>ry center in Indonesia</w:t>
            </w:r>
            <w:r>
              <w:rPr>
                <w:rFonts w:asciiTheme="minorHAnsi" w:hAnsiTheme="minorHAnsi" w:cs="Arial"/>
                <w:color w:val="000000"/>
                <w:sz w:val="20"/>
              </w:rPr>
              <w:t>, to</w:t>
            </w:r>
            <w:r>
              <w:rPr>
                <w:rFonts w:asciiTheme="minorHAnsi" w:hAnsiTheme="minorHAnsi" w:cs="Arial"/>
                <w:color w:val="000000"/>
                <w:sz w:val="20"/>
                <w:lang w:val="id-ID"/>
              </w:rPr>
              <w:t xml:space="preserve"> obtain </w:t>
            </w:r>
            <w:r>
              <w:rPr>
                <w:rFonts w:asciiTheme="minorHAnsi" w:hAnsiTheme="minorHAnsi" w:cs="Arial"/>
                <w:color w:val="000000"/>
                <w:sz w:val="20"/>
              </w:rPr>
              <w:t>a</w:t>
            </w:r>
            <w:r w:rsidR="006D7F19" w:rsidRPr="006E2A31">
              <w:rPr>
                <w:rFonts w:asciiTheme="minorHAnsi" w:hAnsiTheme="minorHAnsi" w:cs="Arial"/>
                <w:color w:val="000000"/>
                <w:sz w:val="20"/>
                <w:lang w:val="id-ID"/>
              </w:rPr>
              <w:t>irworthiness Certification of Electronic Systems from the Minister, and shall be registered to the Ministry that is related to the communication and information fields.</w:t>
            </w:r>
          </w:p>
          <w:p w:rsidR="006D7F19" w:rsidRPr="006E2A31" w:rsidRDefault="006D7F19" w:rsidP="006E2A31">
            <w:pPr>
              <w:autoSpaceDE w:val="0"/>
              <w:autoSpaceDN w:val="0"/>
              <w:adjustRightInd w:val="0"/>
              <w:ind w:left="338"/>
              <w:rPr>
                <w:rFonts w:asciiTheme="minorHAnsi" w:hAnsiTheme="minorHAnsi" w:cs="Arial"/>
                <w:color w:val="000000"/>
                <w:sz w:val="20"/>
                <w:lang w:val="id-ID"/>
              </w:rPr>
            </w:pPr>
          </w:p>
          <w:p w:rsidR="006D7F19" w:rsidRPr="00421227" w:rsidRDefault="006D7F19" w:rsidP="00CE4435">
            <w:pPr>
              <w:pStyle w:val="ListParagraph"/>
              <w:numPr>
                <w:ilvl w:val="0"/>
                <w:numId w:val="37"/>
              </w:numPr>
              <w:autoSpaceDE w:val="0"/>
              <w:autoSpaceDN w:val="0"/>
              <w:adjustRightInd w:val="0"/>
              <w:ind w:left="279" w:hanging="283"/>
              <w:jc w:val="both"/>
              <w:rPr>
                <w:rFonts w:asciiTheme="minorHAnsi" w:hAnsiTheme="minorHAnsi" w:cs="Arial"/>
                <w:b/>
                <w:color w:val="000000"/>
                <w:sz w:val="20"/>
                <w:lang w:val="id-ID"/>
              </w:rPr>
            </w:pPr>
            <w:r w:rsidRPr="00421227">
              <w:rPr>
                <w:rFonts w:asciiTheme="minorHAnsi" w:hAnsiTheme="minorHAnsi" w:cs="Arial"/>
                <w:b/>
                <w:color w:val="000000"/>
                <w:sz w:val="20"/>
                <w:lang w:val="id-ID"/>
              </w:rPr>
              <w:t xml:space="preserve">Minister of Communication and Information Regulation Number 10 Year 2013 </w:t>
            </w:r>
            <w:r w:rsidR="00DC572D" w:rsidRPr="00421227">
              <w:rPr>
                <w:rFonts w:asciiTheme="minorHAnsi" w:hAnsiTheme="minorHAnsi" w:cs="Arial"/>
                <w:b/>
                <w:color w:val="000000"/>
                <w:sz w:val="20"/>
              </w:rPr>
              <w:t>on</w:t>
            </w:r>
            <w:r w:rsidRPr="00421227">
              <w:rPr>
                <w:rFonts w:asciiTheme="minorHAnsi" w:hAnsiTheme="minorHAnsi" w:cs="Arial"/>
                <w:b/>
                <w:color w:val="000000"/>
                <w:sz w:val="20"/>
                <w:lang w:val="id-ID"/>
              </w:rPr>
              <w:t xml:space="preserve"> Organisation and Work Procedure of Provider Center and  Telecommunication and Information Financing Manager.</w:t>
            </w:r>
          </w:p>
          <w:p w:rsidR="006D7F19" w:rsidRDefault="00421227" w:rsidP="00421227">
            <w:pPr>
              <w:pStyle w:val="ListParagraph"/>
              <w:autoSpaceDE w:val="0"/>
              <w:autoSpaceDN w:val="0"/>
              <w:adjustRightInd w:val="0"/>
              <w:ind w:left="279"/>
              <w:jc w:val="both"/>
              <w:rPr>
                <w:rFonts w:asciiTheme="minorHAnsi" w:hAnsiTheme="minorHAnsi" w:cs="Arial"/>
                <w:color w:val="000000"/>
                <w:sz w:val="20"/>
              </w:rPr>
            </w:pPr>
            <w:r w:rsidRPr="00421227">
              <w:rPr>
                <w:rFonts w:asciiTheme="minorHAnsi" w:hAnsiTheme="minorHAnsi" w:cs="Arial"/>
                <w:color w:val="000000"/>
                <w:sz w:val="20"/>
              </w:rPr>
              <w:t>Objective:</w:t>
            </w:r>
            <w:r>
              <w:rPr>
                <w:rFonts w:asciiTheme="minorHAnsi" w:hAnsiTheme="minorHAnsi" w:cs="Arial"/>
                <w:color w:val="000000"/>
                <w:sz w:val="20"/>
              </w:rPr>
              <w:t xml:space="preserve"> </w:t>
            </w:r>
            <w:r w:rsidR="006D7F19" w:rsidRPr="006E2A31">
              <w:rPr>
                <w:rFonts w:asciiTheme="minorHAnsi" w:hAnsiTheme="minorHAnsi" w:cs="Arial"/>
                <w:color w:val="000000"/>
                <w:sz w:val="20"/>
                <w:lang w:val="id-ID"/>
              </w:rPr>
              <w:t>to provide and manage the Telecommunication and Information Financing that</w:t>
            </w:r>
            <w:r>
              <w:rPr>
                <w:rFonts w:asciiTheme="minorHAnsi" w:hAnsiTheme="minorHAnsi" w:cs="Arial"/>
                <w:color w:val="000000"/>
                <w:sz w:val="20"/>
              </w:rPr>
              <w:t xml:space="preserve"> is</w:t>
            </w:r>
            <w:r w:rsidR="006D7F19" w:rsidRPr="006E2A31">
              <w:rPr>
                <w:rFonts w:asciiTheme="minorHAnsi" w:hAnsiTheme="minorHAnsi" w:cs="Arial"/>
                <w:color w:val="000000"/>
                <w:sz w:val="20"/>
                <w:lang w:val="id-ID"/>
              </w:rPr>
              <w:t xml:space="preserve"> related to the implementation of universal obligation based on  laws and regulations.</w:t>
            </w:r>
          </w:p>
          <w:p w:rsidR="006D7F19" w:rsidRPr="001557B2" w:rsidRDefault="006D7F19" w:rsidP="006E2A31">
            <w:pPr>
              <w:autoSpaceDE w:val="0"/>
              <w:autoSpaceDN w:val="0"/>
              <w:adjustRightInd w:val="0"/>
              <w:rPr>
                <w:rFonts w:asciiTheme="minorHAnsi" w:hAnsiTheme="minorHAnsi" w:cs="Arial"/>
                <w:b/>
                <w:color w:val="000000"/>
                <w:sz w:val="20"/>
                <w:u w:val="single"/>
                <w:lang w:val="en-US"/>
              </w:rPr>
            </w:pPr>
          </w:p>
        </w:tc>
        <w:tc>
          <w:tcPr>
            <w:tcW w:w="2271" w:type="dxa"/>
          </w:tcPr>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en-US"/>
              </w:rPr>
              <w:t>COMMUNICATION</w:t>
            </w:r>
            <w:r w:rsidRPr="006E2A31">
              <w:rPr>
                <w:rFonts w:asciiTheme="minorHAnsi" w:hAnsiTheme="minorHAnsi" w:cs="Arial"/>
                <w:b/>
                <w:color w:val="000000"/>
                <w:sz w:val="20"/>
                <w:lang w:val="id-ID"/>
              </w:rPr>
              <w:t xml:space="preserve"> </w:t>
            </w:r>
            <w:r w:rsidRPr="006E2A31">
              <w:rPr>
                <w:rFonts w:asciiTheme="minorHAnsi" w:hAnsiTheme="minorHAnsi" w:cs="Arial"/>
                <w:b/>
                <w:color w:val="000000"/>
                <w:sz w:val="20"/>
                <w:lang w:val="en-US"/>
              </w:rPr>
              <w:t>SERVICES</w:t>
            </w:r>
            <w:r w:rsidRPr="006E2A31">
              <w:rPr>
                <w:rFonts w:asciiTheme="minorHAnsi" w:hAnsiTheme="minorHAnsi" w:cs="Arial"/>
                <w:b/>
                <w:color w:val="000000"/>
                <w:sz w:val="20"/>
                <w:lang w:val="id-ID"/>
              </w:rPr>
              <w:t>: TELECOMMUNICATIONS</w:t>
            </w:r>
          </w:p>
          <w:p w:rsidR="006D7F19" w:rsidRPr="006E2A31" w:rsidRDefault="006D7F19" w:rsidP="006E2A31">
            <w:pPr>
              <w:autoSpaceDE w:val="0"/>
              <w:autoSpaceDN w:val="0"/>
              <w:adjustRightInd w:val="0"/>
              <w:rPr>
                <w:rFonts w:asciiTheme="minorHAnsi" w:hAnsiTheme="minorHAnsi" w:cs="Arial"/>
                <w:b/>
                <w:color w:val="000000"/>
                <w:sz w:val="20"/>
                <w:lang w:val="id-ID"/>
              </w:rPr>
            </w:pPr>
          </w:p>
          <w:p w:rsidR="006D7F19" w:rsidRPr="00551110" w:rsidRDefault="006D7F19" w:rsidP="006E2A31">
            <w:pPr>
              <w:autoSpaceDE w:val="0"/>
              <w:autoSpaceDN w:val="0"/>
              <w:adjustRightInd w:val="0"/>
              <w:rPr>
                <w:rFonts w:asciiTheme="minorHAnsi" w:hAnsiTheme="minorHAnsi" w:cs="Arial"/>
                <w:b/>
                <w:color w:val="000000"/>
                <w:sz w:val="20"/>
                <w:lang w:val="en-US"/>
              </w:rPr>
            </w:pPr>
            <w:r w:rsidRPr="006E2A31">
              <w:rPr>
                <w:rFonts w:asciiTheme="minorHAnsi" w:hAnsiTheme="minorHAnsi" w:cs="Arial"/>
                <w:color w:val="000000"/>
                <w:sz w:val="20"/>
                <w:lang w:val="id-ID"/>
              </w:rPr>
              <w:t xml:space="preserve">As in 2012 IAP </w:t>
            </w:r>
            <w:r w:rsidRPr="006E2A31">
              <w:rPr>
                <w:rFonts w:asciiTheme="minorHAnsi" w:hAnsiTheme="minorHAnsi" w:cs="Arial"/>
                <w:b/>
                <w:color w:val="000000"/>
                <w:sz w:val="20"/>
                <w:u w:val="single"/>
                <w:lang w:val="id-ID"/>
              </w:rPr>
              <w:t xml:space="preserve"> </w:t>
            </w:r>
          </w:p>
        </w:tc>
        <w:tc>
          <w:tcPr>
            <w:tcW w:w="2271" w:type="dxa"/>
          </w:tcPr>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tabs>
                <w:tab w:val="num" w:pos="252"/>
              </w:tabs>
              <w:spacing w:before="60"/>
              <w:rPr>
                <w:rFonts w:asciiTheme="minorHAnsi" w:hAnsiTheme="minorHAnsi" w:cs="Arial"/>
                <w:b/>
                <w:color w:val="000000"/>
                <w:sz w:val="20"/>
                <w:lang w:val="id-ID"/>
              </w:rPr>
            </w:pPr>
            <w:r w:rsidRPr="006E2A31">
              <w:rPr>
                <w:rFonts w:asciiTheme="minorHAnsi" w:hAnsiTheme="minorHAnsi" w:cs="Arial"/>
                <w:b/>
                <w:color w:val="000000"/>
                <w:sz w:val="20"/>
              </w:rPr>
              <w:t>COMMUNICATION SERVICES</w:t>
            </w:r>
            <w:r w:rsidRPr="006E2A31">
              <w:rPr>
                <w:rFonts w:asciiTheme="minorHAnsi" w:hAnsiTheme="minorHAnsi" w:cs="Arial"/>
                <w:b/>
                <w:color w:val="000000"/>
                <w:sz w:val="20"/>
                <w:lang w:val="id-ID"/>
              </w:rPr>
              <w:t xml:space="preserve">: </w:t>
            </w:r>
            <w:r w:rsidRPr="006E2A31">
              <w:rPr>
                <w:rFonts w:asciiTheme="minorHAnsi" w:hAnsiTheme="minorHAnsi" w:cs="Arial"/>
                <w:b/>
                <w:color w:val="000000"/>
                <w:sz w:val="20"/>
              </w:rPr>
              <w:t>AUDIO VISUAL</w:t>
            </w:r>
          </w:p>
          <w:p w:rsidR="006D7F19" w:rsidRPr="006E2A31" w:rsidRDefault="006D7F19" w:rsidP="006E2A31">
            <w:pPr>
              <w:tabs>
                <w:tab w:val="num" w:pos="252"/>
              </w:tabs>
              <w:spacing w:before="60"/>
              <w:rPr>
                <w:rFonts w:asciiTheme="minorHAnsi" w:hAnsiTheme="minorHAnsi" w:cs="Arial"/>
                <w:b/>
                <w:color w:val="000000"/>
                <w:sz w:val="20"/>
                <w:u w:val="single"/>
              </w:rPr>
            </w:pP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r w:rsidRPr="006E2A31">
              <w:rPr>
                <w:rFonts w:asciiTheme="minorHAnsi" w:hAnsiTheme="minorHAnsi" w:cs="Arial"/>
                <w:color w:val="000000"/>
                <w:sz w:val="20"/>
                <w:lang w:val="id-ID"/>
              </w:rPr>
              <w:t xml:space="preserve">As in 2012 IAP </w:t>
            </w:r>
            <w:r w:rsidRPr="006E2A31">
              <w:rPr>
                <w:rFonts w:asciiTheme="minorHAnsi" w:hAnsiTheme="minorHAnsi" w:cs="Arial"/>
                <w:b/>
                <w:color w:val="000000"/>
                <w:sz w:val="20"/>
                <w:u w:val="single"/>
                <w:lang w:val="id-ID"/>
              </w:rPr>
              <w:t xml:space="preserve"> </w:t>
            </w:r>
          </w:p>
        </w:tc>
        <w:tc>
          <w:tcPr>
            <w:tcW w:w="2271" w:type="dxa"/>
          </w:tcPr>
          <w:p w:rsidR="00AF71A7" w:rsidRDefault="00AF71A7" w:rsidP="006E2A31">
            <w:pPr>
              <w:jc w:val="both"/>
              <w:rPr>
                <w:rFonts w:asciiTheme="minorHAnsi" w:hAnsiTheme="minorHAnsi" w:cs="Arial"/>
                <w:color w:val="000000"/>
                <w:sz w:val="20"/>
                <w:lang w:val="en-US"/>
              </w:rPr>
            </w:pPr>
          </w:p>
          <w:p w:rsidR="006D7F19" w:rsidRDefault="006D7F19" w:rsidP="006E2A31">
            <w:pPr>
              <w:jc w:val="both"/>
              <w:rPr>
                <w:rFonts w:asciiTheme="minorHAnsi" w:hAnsiTheme="minorHAnsi" w:cs="Arial"/>
                <w:color w:val="000000"/>
                <w:sz w:val="20"/>
                <w:lang w:val="en-US"/>
              </w:rPr>
            </w:pPr>
            <w:r w:rsidRPr="006E2A31">
              <w:rPr>
                <w:rFonts w:asciiTheme="minorHAnsi" w:hAnsiTheme="minorHAnsi" w:cs="Arial"/>
                <w:color w:val="000000"/>
                <w:sz w:val="20"/>
                <w:lang w:val="id-ID"/>
              </w:rPr>
              <w:t>It is planned to revise the investment negative list regarding foreign capital participation on audio visual services.</w:t>
            </w:r>
          </w:p>
          <w:p w:rsidR="00AF71A7" w:rsidRPr="00AF71A7" w:rsidRDefault="00AF71A7" w:rsidP="006E2A31">
            <w:pPr>
              <w:jc w:val="both"/>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id-ID"/>
              </w:rPr>
              <w:t>CONSTRUCTION RELATED ENGINEERING SERVICES</w:t>
            </w: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p>
          <w:p w:rsidR="006D7F19" w:rsidRPr="00421227" w:rsidRDefault="006D7F19" w:rsidP="006E2A31">
            <w:pPr>
              <w:autoSpaceDE w:val="0"/>
              <w:autoSpaceDN w:val="0"/>
              <w:adjustRightInd w:val="0"/>
              <w:rPr>
                <w:rFonts w:asciiTheme="minorHAnsi" w:hAnsiTheme="minorHAnsi" w:cs="Arial"/>
                <w:b/>
                <w:color w:val="000000"/>
                <w:sz w:val="20"/>
                <w:u w:val="single"/>
                <w:lang w:val="en-US"/>
              </w:rPr>
            </w:pPr>
            <w:r w:rsidRPr="006E2A31">
              <w:rPr>
                <w:rFonts w:asciiTheme="minorHAnsi" w:hAnsiTheme="minorHAnsi" w:cs="Arial"/>
                <w:color w:val="000000"/>
                <w:sz w:val="20"/>
                <w:lang w:val="id-ID"/>
              </w:rPr>
              <w:t xml:space="preserve">As in 2012 IAP </w:t>
            </w:r>
            <w:r w:rsidR="00421227">
              <w:rPr>
                <w:rFonts w:asciiTheme="minorHAnsi" w:hAnsiTheme="minorHAnsi" w:cs="Arial"/>
                <w:b/>
                <w:color w:val="000000"/>
                <w:sz w:val="20"/>
                <w:u w:val="single"/>
                <w:lang w:val="id-ID"/>
              </w:rPr>
              <w:t xml:space="preserve"> </w:t>
            </w: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p>
        </w:tc>
        <w:tc>
          <w:tcPr>
            <w:tcW w:w="2271" w:type="dxa"/>
          </w:tcPr>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421227" w:rsidRDefault="00421227" w:rsidP="006E2A31">
            <w:pPr>
              <w:tabs>
                <w:tab w:val="num" w:pos="252"/>
              </w:tabs>
              <w:spacing w:before="60"/>
              <w:rPr>
                <w:rFonts w:asciiTheme="minorHAnsi" w:hAnsiTheme="minorHAnsi" w:cs="Arial"/>
                <w:b/>
                <w:color w:val="000000"/>
                <w:sz w:val="20"/>
                <w:lang w:val="en-US"/>
              </w:rPr>
            </w:pPr>
            <w:r>
              <w:rPr>
                <w:rFonts w:asciiTheme="minorHAnsi" w:hAnsiTheme="minorHAnsi" w:cs="Arial"/>
                <w:b/>
                <w:color w:val="000000"/>
                <w:sz w:val="20"/>
                <w:lang w:val="id-ID"/>
              </w:rPr>
              <w:t>DISTRIBUTION SERVICES</w:t>
            </w:r>
          </w:p>
          <w:p w:rsidR="00421227" w:rsidRDefault="00421227" w:rsidP="00421227">
            <w:pPr>
              <w:spacing w:before="60"/>
              <w:jc w:val="both"/>
              <w:rPr>
                <w:rFonts w:asciiTheme="minorHAnsi" w:hAnsiTheme="minorHAnsi" w:cs="Arial"/>
                <w:color w:val="000000"/>
                <w:sz w:val="20"/>
                <w:lang w:val="en-US"/>
              </w:rPr>
            </w:pPr>
          </w:p>
          <w:p w:rsidR="00421227" w:rsidRPr="00421227" w:rsidRDefault="006D7F19" w:rsidP="009679CE">
            <w:pPr>
              <w:pStyle w:val="ListParagraph"/>
              <w:numPr>
                <w:ilvl w:val="0"/>
                <w:numId w:val="38"/>
              </w:numPr>
              <w:tabs>
                <w:tab w:val="left" w:pos="279"/>
                <w:tab w:val="left" w:pos="549"/>
              </w:tabs>
              <w:ind w:left="137" w:hanging="141"/>
              <w:jc w:val="both"/>
              <w:rPr>
                <w:rFonts w:asciiTheme="minorHAnsi" w:hAnsiTheme="minorHAnsi" w:cs="Arial"/>
                <w:b/>
                <w:color w:val="000000"/>
                <w:sz w:val="20"/>
                <w:lang w:val="id-ID"/>
              </w:rPr>
            </w:pPr>
            <w:r w:rsidRPr="00421227">
              <w:rPr>
                <w:rFonts w:asciiTheme="minorHAnsi" w:hAnsiTheme="minorHAnsi" w:cs="Arial"/>
                <w:b/>
                <w:color w:val="000000"/>
                <w:sz w:val="20"/>
              </w:rPr>
              <w:t>Minister</w:t>
            </w:r>
            <w:r w:rsidRPr="00421227">
              <w:rPr>
                <w:rFonts w:asciiTheme="minorHAnsi" w:hAnsiTheme="minorHAnsi" w:cs="Arial"/>
                <w:b/>
                <w:color w:val="000000"/>
                <w:sz w:val="20"/>
                <w:lang w:val="id-ID"/>
              </w:rPr>
              <w:t xml:space="preserve"> of Trade Regulation Number </w:t>
            </w:r>
            <w:r w:rsidRPr="00421227">
              <w:rPr>
                <w:rFonts w:asciiTheme="minorHAnsi" w:hAnsiTheme="minorHAnsi" w:cs="Arial"/>
                <w:b/>
                <w:color w:val="000000"/>
                <w:sz w:val="20"/>
              </w:rPr>
              <w:t>53/M-DAG/PER/8/2012</w:t>
            </w:r>
            <w:r w:rsidRPr="00421227">
              <w:rPr>
                <w:rFonts w:asciiTheme="minorHAnsi" w:hAnsiTheme="minorHAnsi" w:cs="Arial"/>
                <w:b/>
                <w:color w:val="000000"/>
                <w:sz w:val="20"/>
                <w:lang w:val="id-ID"/>
              </w:rPr>
              <w:t xml:space="preserve"> concerning Franchise Operation</w:t>
            </w:r>
          </w:p>
          <w:p w:rsidR="00421227" w:rsidRDefault="00421227" w:rsidP="009679CE">
            <w:pPr>
              <w:pStyle w:val="ListParagraph"/>
              <w:tabs>
                <w:tab w:val="left" w:pos="279"/>
                <w:tab w:val="left" w:pos="549"/>
              </w:tabs>
              <w:ind w:left="279" w:hanging="142"/>
              <w:jc w:val="both"/>
              <w:rPr>
                <w:rFonts w:asciiTheme="minorHAnsi" w:hAnsiTheme="minorHAnsi" w:cs="Arial"/>
                <w:color w:val="000000"/>
                <w:sz w:val="20"/>
              </w:rPr>
            </w:pPr>
            <w:r>
              <w:rPr>
                <w:rFonts w:asciiTheme="minorHAnsi" w:hAnsiTheme="minorHAnsi" w:cs="Arial"/>
                <w:color w:val="000000"/>
                <w:sz w:val="20"/>
              </w:rPr>
              <w:t xml:space="preserve">   </w:t>
            </w:r>
            <w:r w:rsidRPr="00421227">
              <w:rPr>
                <w:rFonts w:asciiTheme="minorHAnsi" w:hAnsiTheme="minorHAnsi" w:cs="Arial"/>
                <w:color w:val="000000"/>
                <w:sz w:val="20"/>
              </w:rPr>
              <w:t>Objective: to</w:t>
            </w:r>
            <w:r w:rsidRPr="00421227">
              <w:rPr>
                <w:rFonts w:asciiTheme="minorHAnsi" w:hAnsiTheme="minorHAnsi" w:cs="Arial"/>
                <w:color w:val="000000"/>
                <w:sz w:val="20"/>
                <w:lang w:val="id-ID"/>
              </w:rPr>
              <w:t xml:space="preserve"> govern</w:t>
            </w:r>
            <w:r w:rsidRPr="00421227">
              <w:rPr>
                <w:rFonts w:asciiTheme="minorHAnsi" w:hAnsiTheme="minorHAnsi" w:cs="Arial"/>
                <w:color w:val="000000"/>
                <w:sz w:val="20"/>
              </w:rPr>
              <w:t xml:space="preserve"> the</w:t>
            </w:r>
            <w:r>
              <w:rPr>
                <w:rFonts w:asciiTheme="minorHAnsi" w:hAnsiTheme="minorHAnsi" w:cs="Arial"/>
                <w:color w:val="000000"/>
                <w:sz w:val="20"/>
              </w:rPr>
              <w:t xml:space="preserve"> </w:t>
            </w:r>
            <w:r w:rsidR="006D7F19" w:rsidRPr="00421227">
              <w:rPr>
                <w:rFonts w:asciiTheme="minorHAnsi" w:hAnsiTheme="minorHAnsi" w:cs="Arial"/>
                <w:color w:val="000000"/>
                <w:sz w:val="20"/>
                <w:lang w:val="id-ID"/>
              </w:rPr>
              <w:t>minimum distance between modern market and traditional market.</w:t>
            </w:r>
          </w:p>
          <w:p w:rsidR="00421227" w:rsidRDefault="00421227" w:rsidP="009679CE">
            <w:pPr>
              <w:pStyle w:val="ListParagraph"/>
              <w:tabs>
                <w:tab w:val="left" w:pos="279"/>
                <w:tab w:val="left" w:pos="549"/>
              </w:tabs>
              <w:ind w:left="279" w:hanging="142"/>
              <w:jc w:val="both"/>
              <w:rPr>
                <w:rFonts w:asciiTheme="minorHAnsi" w:hAnsiTheme="minorHAnsi" w:cs="Arial"/>
                <w:color w:val="000000"/>
                <w:sz w:val="20"/>
              </w:rPr>
            </w:pPr>
          </w:p>
          <w:p w:rsidR="006D7F19" w:rsidRPr="00421227" w:rsidRDefault="006D7F19" w:rsidP="009679CE">
            <w:pPr>
              <w:pStyle w:val="ListParagraph"/>
              <w:numPr>
                <w:ilvl w:val="0"/>
                <w:numId w:val="38"/>
              </w:numPr>
              <w:tabs>
                <w:tab w:val="left" w:pos="279"/>
                <w:tab w:val="left" w:pos="549"/>
              </w:tabs>
              <w:ind w:hanging="724"/>
              <w:jc w:val="both"/>
              <w:rPr>
                <w:rFonts w:asciiTheme="minorHAnsi" w:hAnsiTheme="minorHAnsi" w:cs="Arial"/>
                <w:b/>
                <w:color w:val="000000"/>
                <w:sz w:val="20"/>
                <w:lang w:val="id-ID"/>
              </w:rPr>
            </w:pPr>
            <w:r w:rsidRPr="00421227">
              <w:rPr>
                <w:rFonts w:asciiTheme="minorHAnsi" w:hAnsiTheme="minorHAnsi" w:cs="Arial"/>
                <w:b/>
                <w:color w:val="000000"/>
                <w:sz w:val="20"/>
              </w:rPr>
              <w:t>Minister</w:t>
            </w:r>
            <w:r w:rsidRPr="00421227">
              <w:rPr>
                <w:rFonts w:asciiTheme="minorHAnsi" w:hAnsiTheme="minorHAnsi" w:cs="Arial"/>
                <w:b/>
                <w:color w:val="000000"/>
                <w:sz w:val="20"/>
                <w:lang w:val="id-ID"/>
              </w:rPr>
              <w:t xml:space="preserve"> of Trade Regulation Number </w:t>
            </w:r>
            <w:r w:rsidRPr="00421227">
              <w:rPr>
                <w:rFonts w:asciiTheme="minorHAnsi" w:hAnsiTheme="minorHAnsi" w:cs="Arial"/>
                <w:b/>
                <w:color w:val="000000"/>
                <w:sz w:val="20"/>
              </w:rPr>
              <w:t>68/MDAG/PER/10/2012</w:t>
            </w:r>
            <w:r w:rsidRPr="00421227">
              <w:rPr>
                <w:rFonts w:asciiTheme="minorHAnsi" w:hAnsiTheme="minorHAnsi" w:cs="Arial"/>
                <w:b/>
                <w:color w:val="000000"/>
                <w:sz w:val="20"/>
                <w:lang w:val="id-ID"/>
              </w:rPr>
              <w:t xml:space="preserve"> concer</w:t>
            </w:r>
            <w:r w:rsidR="00421227" w:rsidRPr="00421227">
              <w:rPr>
                <w:rFonts w:asciiTheme="minorHAnsi" w:hAnsiTheme="minorHAnsi" w:cs="Arial"/>
                <w:b/>
                <w:color w:val="000000"/>
                <w:sz w:val="20"/>
                <w:lang w:val="id-ID"/>
              </w:rPr>
              <w:t>ning Franchise for Modern Store</w:t>
            </w:r>
          </w:p>
          <w:p w:rsidR="006D7F19" w:rsidRPr="006E2A31" w:rsidRDefault="00421227" w:rsidP="009679CE">
            <w:pPr>
              <w:tabs>
                <w:tab w:val="left" w:pos="2464"/>
              </w:tabs>
              <w:ind w:left="196" w:firstLine="83"/>
              <w:jc w:val="both"/>
              <w:rPr>
                <w:rFonts w:asciiTheme="minorHAnsi" w:hAnsiTheme="minorHAnsi" w:cs="Arial"/>
                <w:color w:val="000000"/>
                <w:sz w:val="20"/>
                <w:lang w:val="id-ID"/>
              </w:rPr>
            </w:pPr>
            <w:r>
              <w:rPr>
                <w:rFonts w:asciiTheme="minorHAnsi" w:hAnsiTheme="minorHAnsi" w:cs="Arial"/>
                <w:color w:val="000000"/>
                <w:sz w:val="20"/>
                <w:lang w:val="en-US"/>
              </w:rPr>
              <w:t>Objective: to govern</w:t>
            </w:r>
            <w:r w:rsidR="006D7F19" w:rsidRPr="006E2A31">
              <w:rPr>
                <w:rFonts w:asciiTheme="minorHAnsi" w:hAnsiTheme="minorHAnsi" w:cs="Arial"/>
                <w:color w:val="000000"/>
                <w:sz w:val="20"/>
                <w:lang w:val="id-ID"/>
              </w:rPr>
              <w:t xml:space="preserve"> the ownership limitation of modern store.</w:t>
            </w:r>
          </w:p>
          <w:p w:rsidR="006D7F19" w:rsidRPr="006E2A31" w:rsidRDefault="006D7F19" w:rsidP="009679CE">
            <w:pPr>
              <w:tabs>
                <w:tab w:val="left" w:pos="2464"/>
              </w:tabs>
              <w:ind w:left="196"/>
              <w:jc w:val="both"/>
              <w:rPr>
                <w:rFonts w:asciiTheme="minorHAnsi" w:hAnsiTheme="minorHAnsi" w:cs="Arial"/>
                <w:color w:val="000000"/>
                <w:sz w:val="20"/>
                <w:lang w:val="id-ID"/>
              </w:rPr>
            </w:pPr>
          </w:p>
          <w:p w:rsidR="006D7F19" w:rsidRPr="00421227" w:rsidRDefault="006D7F19" w:rsidP="009679CE">
            <w:pPr>
              <w:pStyle w:val="ListParagraph"/>
              <w:numPr>
                <w:ilvl w:val="0"/>
                <w:numId w:val="38"/>
              </w:numPr>
              <w:ind w:left="279" w:hanging="283"/>
              <w:jc w:val="both"/>
              <w:rPr>
                <w:rFonts w:asciiTheme="minorHAnsi" w:hAnsiTheme="minorHAnsi" w:cs="Arial"/>
                <w:b/>
                <w:color w:val="000000"/>
                <w:sz w:val="20"/>
                <w:lang w:val="id-ID"/>
              </w:rPr>
            </w:pPr>
            <w:r w:rsidRPr="00421227">
              <w:rPr>
                <w:rFonts w:asciiTheme="minorHAnsi" w:hAnsiTheme="minorHAnsi" w:cs="Arial"/>
                <w:b/>
                <w:color w:val="000000"/>
                <w:sz w:val="20"/>
                <w:lang w:val="id-ID"/>
              </w:rPr>
              <w:t xml:space="preserve">Minister of Trade Regulation Number </w:t>
            </w:r>
            <w:r w:rsidRPr="00421227">
              <w:rPr>
                <w:rFonts w:asciiTheme="minorHAnsi" w:hAnsiTheme="minorHAnsi" w:cs="Arial"/>
                <w:b/>
                <w:color w:val="000000"/>
                <w:sz w:val="20"/>
              </w:rPr>
              <w:t>07/M-DAG/PER/2/2013</w:t>
            </w:r>
            <w:r w:rsidRPr="00421227">
              <w:rPr>
                <w:rFonts w:asciiTheme="minorHAnsi" w:hAnsiTheme="minorHAnsi" w:cs="Arial"/>
                <w:b/>
                <w:color w:val="000000"/>
                <w:sz w:val="20"/>
                <w:lang w:val="id-ID"/>
              </w:rPr>
              <w:t xml:space="preserve"> concerning the Franchise Partnership De</w:t>
            </w:r>
            <w:r w:rsidR="00421227" w:rsidRPr="00421227">
              <w:rPr>
                <w:rFonts w:asciiTheme="minorHAnsi" w:hAnsiTheme="minorHAnsi" w:cs="Arial"/>
                <w:b/>
                <w:color w:val="000000"/>
                <w:sz w:val="20"/>
                <w:lang w:val="id-ID"/>
              </w:rPr>
              <w:t>velopment for Food and Beverage</w:t>
            </w:r>
          </w:p>
          <w:p w:rsidR="006D7F19" w:rsidRPr="006E2A31" w:rsidRDefault="00421227" w:rsidP="009679CE">
            <w:pPr>
              <w:tabs>
                <w:tab w:val="left" w:pos="2464"/>
              </w:tabs>
              <w:ind w:left="196" w:firstLine="83"/>
              <w:jc w:val="both"/>
              <w:rPr>
                <w:rFonts w:asciiTheme="minorHAnsi" w:hAnsiTheme="minorHAnsi" w:cs="Arial"/>
                <w:color w:val="000000"/>
                <w:sz w:val="20"/>
                <w:lang w:val="id-ID"/>
              </w:rPr>
            </w:pPr>
            <w:r>
              <w:rPr>
                <w:rFonts w:asciiTheme="minorHAnsi" w:hAnsiTheme="minorHAnsi" w:cs="Arial"/>
                <w:color w:val="000000"/>
                <w:sz w:val="20"/>
                <w:lang w:val="en-US"/>
              </w:rPr>
              <w:t xml:space="preserve">Objective: to </w:t>
            </w:r>
            <w:r>
              <w:rPr>
                <w:rFonts w:asciiTheme="minorHAnsi" w:hAnsiTheme="minorHAnsi" w:cs="Arial"/>
                <w:color w:val="000000"/>
                <w:sz w:val="20"/>
                <w:lang w:val="id-ID"/>
              </w:rPr>
              <w:t xml:space="preserve">govern </w:t>
            </w:r>
            <w:r w:rsidR="006D7F19" w:rsidRPr="006E2A31">
              <w:rPr>
                <w:rFonts w:asciiTheme="minorHAnsi" w:hAnsiTheme="minorHAnsi" w:cs="Arial"/>
                <w:color w:val="000000"/>
                <w:sz w:val="20"/>
                <w:lang w:val="id-ID"/>
              </w:rPr>
              <w:t>the number of ownership limitation for</w:t>
            </w:r>
            <w:r w:rsidR="006D7F19" w:rsidRPr="006E2A31">
              <w:rPr>
                <w:rFonts w:asciiTheme="minorHAnsi" w:hAnsiTheme="minorHAnsi" w:cs="Arial"/>
                <w:color w:val="000000"/>
                <w:sz w:val="20"/>
                <w:lang w:val="en-US"/>
              </w:rPr>
              <w:t xml:space="preserve"> </w:t>
            </w:r>
            <w:r w:rsidR="006D7F19" w:rsidRPr="006E2A31">
              <w:rPr>
                <w:rFonts w:asciiTheme="minorHAnsi" w:hAnsiTheme="minorHAnsi" w:cs="Arial"/>
                <w:color w:val="000000"/>
                <w:sz w:val="20"/>
                <w:lang w:val="id-ID"/>
              </w:rPr>
              <w:t>restaurant outlet/bar/cafe of their own.</w:t>
            </w:r>
          </w:p>
          <w:p w:rsidR="006D7F19" w:rsidRPr="006E2A31" w:rsidRDefault="006D7F19" w:rsidP="009679CE">
            <w:pPr>
              <w:tabs>
                <w:tab w:val="left" w:pos="2464"/>
              </w:tabs>
              <w:ind w:left="196"/>
              <w:jc w:val="both"/>
              <w:rPr>
                <w:rFonts w:asciiTheme="minorHAnsi" w:hAnsiTheme="minorHAnsi" w:cs="Arial"/>
                <w:color w:val="000000"/>
                <w:sz w:val="20"/>
                <w:lang w:val="id-ID"/>
              </w:rPr>
            </w:pPr>
          </w:p>
          <w:p w:rsidR="006D7F19" w:rsidRPr="00421227" w:rsidRDefault="006D7F19" w:rsidP="009679CE">
            <w:pPr>
              <w:pStyle w:val="ListParagraph"/>
              <w:numPr>
                <w:ilvl w:val="0"/>
                <w:numId w:val="38"/>
              </w:numPr>
              <w:ind w:left="279" w:hanging="283"/>
              <w:jc w:val="both"/>
              <w:rPr>
                <w:rFonts w:asciiTheme="minorHAnsi" w:hAnsiTheme="minorHAnsi" w:cs="Arial"/>
                <w:b/>
                <w:color w:val="000000"/>
                <w:sz w:val="20"/>
                <w:lang w:val="id-ID"/>
              </w:rPr>
            </w:pPr>
            <w:r w:rsidRPr="00421227">
              <w:rPr>
                <w:rFonts w:asciiTheme="minorHAnsi" w:hAnsiTheme="minorHAnsi" w:cs="Arial"/>
                <w:b/>
                <w:color w:val="000000"/>
                <w:sz w:val="20"/>
                <w:lang w:val="id-ID"/>
              </w:rPr>
              <w:t xml:space="preserve">Minister of Trade Regulation Number </w:t>
            </w:r>
            <w:r w:rsidRPr="00421227">
              <w:rPr>
                <w:rFonts w:asciiTheme="minorHAnsi" w:hAnsiTheme="minorHAnsi" w:cs="Arial"/>
                <w:b/>
                <w:color w:val="000000"/>
                <w:sz w:val="20"/>
              </w:rPr>
              <w:t>60/M-DAG/PER/9/2013</w:t>
            </w:r>
            <w:r w:rsidRPr="00421227">
              <w:rPr>
                <w:rFonts w:asciiTheme="minorHAnsi" w:hAnsiTheme="minorHAnsi" w:cs="Arial"/>
                <w:b/>
                <w:color w:val="000000"/>
                <w:sz w:val="20"/>
                <w:lang w:val="id-ID"/>
              </w:rPr>
              <w:t xml:space="preserve"> </w:t>
            </w:r>
            <w:r w:rsidR="00421227">
              <w:rPr>
                <w:rFonts w:asciiTheme="minorHAnsi" w:hAnsiTheme="minorHAnsi" w:cs="Arial"/>
                <w:b/>
                <w:color w:val="000000"/>
                <w:sz w:val="20"/>
              </w:rPr>
              <w:t>on</w:t>
            </w:r>
            <w:r w:rsidRPr="00421227">
              <w:rPr>
                <w:rFonts w:asciiTheme="minorHAnsi" w:hAnsiTheme="minorHAnsi" w:cs="Arial"/>
                <w:b/>
                <w:color w:val="000000"/>
                <w:sz w:val="20"/>
                <w:lang w:val="id-ID"/>
              </w:rPr>
              <w:t xml:space="preserve"> the Obligation</w:t>
            </w:r>
            <w:r w:rsidR="00421227" w:rsidRPr="00421227">
              <w:rPr>
                <w:rFonts w:asciiTheme="minorHAnsi" w:hAnsiTheme="minorHAnsi" w:cs="Arial"/>
                <w:b/>
                <w:color w:val="000000"/>
                <w:sz w:val="20"/>
                <w:lang w:val="id-ID"/>
              </w:rPr>
              <w:t xml:space="preserve"> on the Usage of Franchise Logo</w:t>
            </w:r>
          </w:p>
          <w:p w:rsidR="006D7F19" w:rsidRDefault="00421227" w:rsidP="009679CE">
            <w:pPr>
              <w:ind w:left="196" w:firstLine="83"/>
              <w:jc w:val="both"/>
              <w:rPr>
                <w:rFonts w:asciiTheme="minorHAnsi" w:hAnsiTheme="minorHAnsi" w:cs="Arial"/>
                <w:color w:val="000000"/>
                <w:sz w:val="20"/>
                <w:lang w:val="en-US"/>
              </w:rPr>
            </w:pPr>
            <w:r>
              <w:rPr>
                <w:rFonts w:asciiTheme="minorHAnsi" w:hAnsiTheme="minorHAnsi" w:cs="Arial"/>
                <w:color w:val="000000"/>
                <w:sz w:val="20"/>
                <w:lang w:val="en-US"/>
              </w:rPr>
              <w:t>Objective: to govern the</w:t>
            </w:r>
            <w:r w:rsidR="006D7F19" w:rsidRPr="006E2A31">
              <w:rPr>
                <w:rFonts w:asciiTheme="minorHAnsi" w:hAnsiTheme="minorHAnsi" w:cs="Arial"/>
                <w:color w:val="000000"/>
                <w:sz w:val="20"/>
                <w:lang w:val="id-ID"/>
              </w:rPr>
              <w:t xml:space="preserve"> obligation on the usage of logo as an identity of  the Franchisor and Franchisee.</w:t>
            </w:r>
          </w:p>
          <w:p w:rsidR="00421227" w:rsidRDefault="00421227" w:rsidP="009679CE">
            <w:pPr>
              <w:ind w:left="196" w:firstLine="83"/>
              <w:jc w:val="both"/>
              <w:rPr>
                <w:rFonts w:asciiTheme="minorHAnsi" w:hAnsiTheme="minorHAnsi" w:cs="Arial"/>
                <w:color w:val="000000"/>
                <w:sz w:val="20"/>
                <w:lang w:val="en-US"/>
              </w:rPr>
            </w:pPr>
          </w:p>
          <w:p w:rsidR="001557B2" w:rsidRPr="00421227" w:rsidRDefault="001557B2" w:rsidP="009679CE">
            <w:pPr>
              <w:ind w:left="196" w:firstLine="83"/>
              <w:jc w:val="both"/>
              <w:rPr>
                <w:rFonts w:asciiTheme="minorHAnsi" w:hAnsiTheme="minorHAnsi" w:cs="Arial"/>
                <w:color w:val="000000"/>
                <w:sz w:val="20"/>
                <w:lang w:val="en-US"/>
              </w:rPr>
            </w:pPr>
          </w:p>
          <w:p w:rsidR="006D7F19" w:rsidRPr="00421227" w:rsidRDefault="006D7F19" w:rsidP="009679CE">
            <w:pPr>
              <w:numPr>
                <w:ilvl w:val="0"/>
                <w:numId w:val="38"/>
              </w:numPr>
              <w:ind w:left="279" w:hanging="283"/>
              <w:jc w:val="both"/>
              <w:rPr>
                <w:rFonts w:asciiTheme="minorHAnsi" w:hAnsiTheme="minorHAnsi" w:cs="Arial"/>
                <w:b/>
                <w:color w:val="000000"/>
                <w:sz w:val="20"/>
                <w:lang w:val="id-ID"/>
              </w:rPr>
            </w:pPr>
            <w:r w:rsidRPr="00421227">
              <w:rPr>
                <w:rFonts w:asciiTheme="minorHAnsi" w:hAnsiTheme="minorHAnsi" w:cs="Arial"/>
                <w:b/>
                <w:color w:val="000000"/>
                <w:sz w:val="20"/>
                <w:lang w:val="id-ID"/>
              </w:rPr>
              <w:t xml:space="preserve">Minister of Trade Regulation Number </w:t>
            </w:r>
            <w:r w:rsidRPr="00421227">
              <w:rPr>
                <w:rFonts w:asciiTheme="minorHAnsi" w:hAnsiTheme="minorHAnsi" w:cs="Arial"/>
                <w:b/>
                <w:color w:val="000000"/>
                <w:sz w:val="20"/>
                <w:lang w:val="en-US"/>
              </w:rPr>
              <w:t>70/M-DAG/PER/12/2013</w:t>
            </w:r>
            <w:r w:rsidRPr="00421227">
              <w:rPr>
                <w:rFonts w:asciiTheme="minorHAnsi" w:hAnsiTheme="minorHAnsi" w:cs="Arial"/>
                <w:b/>
                <w:color w:val="000000"/>
                <w:sz w:val="20"/>
                <w:lang w:val="id-ID"/>
              </w:rPr>
              <w:t xml:space="preserve"> </w:t>
            </w:r>
            <w:r w:rsidR="00421227">
              <w:rPr>
                <w:rFonts w:asciiTheme="minorHAnsi" w:hAnsiTheme="minorHAnsi" w:cs="Arial"/>
                <w:b/>
                <w:color w:val="000000"/>
                <w:sz w:val="20"/>
                <w:lang w:val="en-US"/>
              </w:rPr>
              <w:t>on</w:t>
            </w:r>
            <w:r w:rsidRPr="00421227">
              <w:rPr>
                <w:rFonts w:asciiTheme="minorHAnsi" w:hAnsiTheme="minorHAnsi" w:cs="Arial"/>
                <w:b/>
                <w:color w:val="000000"/>
                <w:sz w:val="20"/>
                <w:lang w:val="id-ID"/>
              </w:rPr>
              <w:t xml:space="preserve"> the Guidelines of Structure and Maintenance of Traditional Market, Sh</w:t>
            </w:r>
            <w:r w:rsidR="00421227" w:rsidRPr="00421227">
              <w:rPr>
                <w:rFonts w:asciiTheme="minorHAnsi" w:hAnsiTheme="minorHAnsi" w:cs="Arial"/>
                <w:b/>
                <w:color w:val="000000"/>
                <w:sz w:val="20"/>
                <w:lang w:val="id-ID"/>
              </w:rPr>
              <w:t>opping Center, and Modern Store</w:t>
            </w:r>
          </w:p>
          <w:p w:rsidR="006D7F19" w:rsidRPr="006E2A31" w:rsidRDefault="00421227" w:rsidP="009679CE">
            <w:pPr>
              <w:autoSpaceDE w:val="0"/>
              <w:autoSpaceDN w:val="0"/>
              <w:adjustRightInd w:val="0"/>
              <w:ind w:left="279"/>
              <w:jc w:val="both"/>
              <w:rPr>
                <w:rFonts w:asciiTheme="minorHAnsi" w:hAnsiTheme="minorHAnsi" w:cs="Arial"/>
                <w:color w:val="000000"/>
                <w:sz w:val="20"/>
                <w:lang w:val="id-ID"/>
              </w:rPr>
            </w:pPr>
            <w:r>
              <w:rPr>
                <w:rFonts w:asciiTheme="minorHAnsi" w:hAnsiTheme="minorHAnsi" w:cs="Arial"/>
                <w:color w:val="000000"/>
                <w:sz w:val="20"/>
                <w:lang w:val="en-US"/>
              </w:rPr>
              <w:t>Objective: to govern</w:t>
            </w:r>
            <w:r w:rsidR="006D7F19" w:rsidRPr="006E2A31">
              <w:rPr>
                <w:rFonts w:asciiTheme="minorHAnsi" w:hAnsiTheme="minorHAnsi" w:cs="Arial"/>
                <w:color w:val="000000"/>
                <w:sz w:val="20"/>
                <w:lang w:val="id-ID"/>
              </w:rPr>
              <w:t xml:space="preserve"> the number and distance of Traditional Market, Shopping Center, and Modern Store Establishment. </w:t>
            </w:r>
          </w:p>
          <w:p w:rsidR="006D7F19" w:rsidRDefault="006D7F19" w:rsidP="006E2A31">
            <w:pPr>
              <w:tabs>
                <w:tab w:val="num" w:pos="252"/>
              </w:tabs>
              <w:spacing w:before="60"/>
              <w:rPr>
                <w:rFonts w:asciiTheme="minorHAnsi" w:hAnsiTheme="minorHAnsi" w:cs="Arial"/>
                <w:b/>
                <w:color w:val="000000"/>
                <w:sz w:val="20"/>
                <w:u w:val="single"/>
                <w:lang w:val="en-US"/>
              </w:rPr>
            </w:pPr>
          </w:p>
          <w:p w:rsidR="00AF71A7" w:rsidRPr="00421227" w:rsidRDefault="00AF71A7" w:rsidP="006E2A31">
            <w:pPr>
              <w:tabs>
                <w:tab w:val="num" w:pos="252"/>
              </w:tabs>
              <w:spacing w:before="60"/>
              <w:rPr>
                <w:rFonts w:asciiTheme="minorHAnsi" w:hAnsiTheme="minorHAnsi" w:cs="Arial"/>
                <w:b/>
                <w:color w:val="000000"/>
                <w:sz w:val="20"/>
                <w:u w:val="single"/>
                <w:lang w:val="en-US"/>
              </w:rPr>
            </w:pPr>
          </w:p>
        </w:tc>
        <w:tc>
          <w:tcPr>
            <w:tcW w:w="2271" w:type="dxa"/>
          </w:tcPr>
          <w:p w:rsidR="006D7F19" w:rsidRPr="006E2A31" w:rsidRDefault="006D7F19" w:rsidP="006E2A31">
            <w:pPr>
              <w:rPr>
                <w:rFonts w:asciiTheme="minorHAnsi" w:hAnsiTheme="minorHAnsi" w:cs="Arial"/>
                <w:color w:val="000000"/>
                <w:sz w:val="20"/>
                <w:lang w:val="id-ID"/>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9679CE">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id-ID"/>
              </w:rPr>
              <w:t>EDUCATION SERVICES</w:t>
            </w:r>
          </w:p>
          <w:p w:rsidR="006D7F19" w:rsidRPr="006E2A31" w:rsidRDefault="006D7F19" w:rsidP="009679CE">
            <w:pPr>
              <w:autoSpaceDE w:val="0"/>
              <w:autoSpaceDN w:val="0"/>
              <w:adjustRightInd w:val="0"/>
              <w:rPr>
                <w:rFonts w:asciiTheme="minorHAnsi" w:hAnsiTheme="minorHAnsi" w:cs="Arial"/>
                <w:b/>
                <w:color w:val="000000"/>
                <w:sz w:val="20"/>
                <w:u w:val="single"/>
                <w:lang w:val="id-ID"/>
              </w:rPr>
            </w:pPr>
          </w:p>
          <w:p w:rsidR="00C57279" w:rsidRDefault="006D7F19" w:rsidP="009679CE">
            <w:pPr>
              <w:pStyle w:val="BodyText"/>
              <w:spacing w:before="120"/>
              <w:rPr>
                <w:rFonts w:asciiTheme="minorHAnsi" w:hAnsiTheme="minorHAnsi" w:cs="Arial"/>
                <w:color w:val="000000"/>
              </w:rPr>
            </w:pPr>
            <w:r w:rsidRPr="006E2A31">
              <w:rPr>
                <w:rFonts w:asciiTheme="minorHAnsi" w:hAnsiTheme="minorHAnsi" w:cs="Arial"/>
                <w:color w:val="000000"/>
              </w:rPr>
              <w:t>Educational activities employing international system shall comply w</w:t>
            </w:r>
            <w:r w:rsidR="006B5C35">
              <w:rPr>
                <w:rFonts w:asciiTheme="minorHAnsi" w:hAnsiTheme="minorHAnsi" w:cs="Arial"/>
                <w:color w:val="000000"/>
              </w:rPr>
              <w:t>ith existing regulations, as follows</w:t>
            </w:r>
            <w:r w:rsidRPr="006E2A31">
              <w:rPr>
                <w:rFonts w:asciiTheme="minorHAnsi" w:hAnsiTheme="minorHAnsi" w:cs="Arial"/>
                <w:color w:val="000000"/>
              </w:rPr>
              <w:t>:</w:t>
            </w:r>
          </w:p>
          <w:p w:rsidR="00C57279" w:rsidRPr="00BE23C7" w:rsidRDefault="006D7F19" w:rsidP="009679CE">
            <w:pPr>
              <w:pStyle w:val="BodyText"/>
              <w:numPr>
                <w:ilvl w:val="0"/>
                <w:numId w:val="39"/>
              </w:numPr>
              <w:spacing w:before="120"/>
              <w:rPr>
                <w:rFonts w:asciiTheme="minorHAnsi" w:hAnsiTheme="minorHAnsi" w:cs="Arial"/>
                <w:b/>
                <w:color w:val="000000"/>
                <w:lang w:val="id-ID"/>
              </w:rPr>
            </w:pPr>
            <w:r w:rsidRPr="00BE23C7">
              <w:rPr>
                <w:rFonts w:asciiTheme="minorHAnsi" w:hAnsiTheme="minorHAnsi" w:cs="Arial"/>
                <w:b/>
                <w:color w:val="000000"/>
              </w:rPr>
              <w:t>Government Regulation No. 19/2005 and No. 32/2013 on</w:t>
            </w:r>
            <w:r w:rsidR="00C57279" w:rsidRPr="00BE23C7">
              <w:rPr>
                <w:rFonts w:asciiTheme="minorHAnsi" w:hAnsiTheme="minorHAnsi" w:cs="Arial"/>
                <w:b/>
                <w:color w:val="000000"/>
              </w:rPr>
              <w:t xml:space="preserve"> National Standard of Education;</w:t>
            </w:r>
          </w:p>
          <w:p w:rsidR="00C57279" w:rsidRPr="00BE23C7" w:rsidRDefault="006D7F19" w:rsidP="009679CE">
            <w:pPr>
              <w:pStyle w:val="BodyText"/>
              <w:numPr>
                <w:ilvl w:val="0"/>
                <w:numId w:val="39"/>
              </w:numPr>
              <w:spacing w:before="120"/>
              <w:rPr>
                <w:rFonts w:asciiTheme="minorHAnsi" w:hAnsiTheme="minorHAnsi" w:cs="Arial"/>
                <w:b/>
                <w:color w:val="000000"/>
                <w:lang w:val="id-ID"/>
              </w:rPr>
            </w:pPr>
            <w:r w:rsidRPr="00BE23C7">
              <w:rPr>
                <w:rFonts w:asciiTheme="minorHAnsi" w:hAnsiTheme="minorHAnsi" w:cs="Arial"/>
                <w:b/>
                <w:color w:val="000000"/>
              </w:rPr>
              <w:t xml:space="preserve">Government Regulation No. </w:t>
            </w:r>
            <w:r w:rsidR="003A552B" w:rsidRPr="00BE23C7">
              <w:rPr>
                <w:rFonts w:asciiTheme="minorHAnsi" w:hAnsiTheme="minorHAnsi" w:cs="Arial"/>
                <w:b/>
                <w:color w:val="000000"/>
              </w:rPr>
              <w:t>55/2007 on Religious Education;</w:t>
            </w:r>
          </w:p>
          <w:p w:rsidR="00C57279" w:rsidRPr="00BE23C7" w:rsidRDefault="006D7F19" w:rsidP="009679CE">
            <w:pPr>
              <w:pStyle w:val="BodyText"/>
              <w:numPr>
                <w:ilvl w:val="0"/>
                <w:numId w:val="39"/>
              </w:numPr>
              <w:spacing w:before="120"/>
              <w:rPr>
                <w:rFonts w:asciiTheme="minorHAnsi" w:hAnsiTheme="minorHAnsi" w:cs="Arial"/>
                <w:b/>
                <w:color w:val="000000"/>
                <w:lang w:val="id-ID"/>
              </w:rPr>
            </w:pPr>
            <w:r w:rsidRPr="00BE23C7">
              <w:rPr>
                <w:rFonts w:asciiTheme="minorHAnsi" w:hAnsiTheme="minorHAnsi" w:cs="Arial"/>
                <w:b/>
                <w:color w:val="000000"/>
              </w:rPr>
              <w:t>Government Regulation No. 4</w:t>
            </w:r>
            <w:r w:rsidR="003A552B" w:rsidRPr="00BE23C7">
              <w:rPr>
                <w:rFonts w:asciiTheme="minorHAnsi" w:hAnsiTheme="minorHAnsi" w:cs="Arial"/>
                <w:b/>
                <w:color w:val="000000"/>
              </w:rPr>
              <w:t>7/2008 on Compulsory Education;</w:t>
            </w:r>
          </w:p>
          <w:p w:rsidR="00C57279" w:rsidRPr="00BE23C7" w:rsidRDefault="006D7F19" w:rsidP="009679CE">
            <w:pPr>
              <w:pStyle w:val="BodyText"/>
              <w:numPr>
                <w:ilvl w:val="0"/>
                <w:numId w:val="39"/>
              </w:numPr>
              <w:spacing w:before="120"/>
              <w:rPr>
                <w:rFonts w:asciiTheme="minorHAnsi" w:hAnsiTheme="minorHAnsi" w:cs="Arial"/>
                <w:b/>
                <w:color w:val="000000"/>
                <w:lang w:val="id-ID"/>
              </w:rPr>
            </w:pPr>
            <w:r w:rsidRPr="00BE23C7">
              <w:rPr>
                <w:rFonts w:asciiTheme="minorHAnsi" w:hAnsiTheme="minorHAnsi" w:cs="Arial"/>
                <w:b/>
                <w:color w:val="000000"/>
              </w:rPr>
              <w:t>Government Regulation No. 48/20</w:t>
            </w:r>
            <w:r w:rsidR="003A552B" w:rsidRPr="00BE23C7">
              <w:rPr>
                <w:rFonts w:asciiTheme="minorHAnsi" w:hAnsiTheme="minorHAnsi" w:cs="Arial"/>
                <w:b/>
                <w:color w:val="000000"/>
              </w:rPr>
              <w:t>08 on Educational Budgeting;</w:t>
            </w:r>
            <w:r w:rsidRPr="00BE23C7">
              <w:rPr>
                <w:rFonts w:asciiTheme="minorHAnsi" w:hAnsiTheme="minorHAnsi" w:cs="Arial"/>
                <w:b/>
                <w:color w:val="000000"/>
              </w:rPr>
              <w:t xml:space="preserve"> </w:t>
            </w:r>
          </w:p>
          <w:p w:rsidR="003A552B" w:rsidRPr="00BE23C7" w:rsidRDefault="006D7F19" w:rsidP="009679CE">
            <w:pPr>
              <w:pStyle w:val="BodyText"/>
              <w:numPr>
                <w:ilvl w:val="0"/>
                <w:numId w:val="39"/>
              </w:numPr>
              <w:spacing w:before="120"/>
              <w:rPr>
                <w:rFonts w:asciiTheme="minorHAnsi" w:hAnsiTheme="minorHAnsi" w:cs="Arial"/>
                <w:b/>
                <w:color w:val="000000"/>
                <w:lang w:val="id-ID"/>
              </w:rPr>
            </w:pPr>
            <w:r w:rsidRPr="00BE23C7">
              <w:rPr>
                <w:rFonts w:asciiTheme="minorHAnsi" w:hAnsiTheme="minorHAnsi" w:cs="Arial"/>
                <w:b/>
                <w:color w:val="000000"/>
              </w:rPr>
              <w:t>Law</w:t>
            </w:r>
            <w:r w:rsidRPr="00BE23C7">
              <w:rPr>
                <w:rFonts w:asciiTheme="minorHAnsi" w:hAnsiTheme="minorHAnsi" w:cs="Arial"/>
                <w:b/>
                <w:color w:val="000000"/>
                <w:lang w:val="id-ID"/>
              </w:rPr>
              <w:t xml:space="preserve"> </w:t>
            </w:r>
            <w:r w:rsidR="003A552B" w:rsidRPr="00BE23C7">
              <w:rPr>
                <w:rFonts w:asciiTheme="minorHAnsi" w:hAnsiTheme="minorHAnsi" w:cs="Arial"/>
                <w:b/>
                <w:color w:val="000000"/>
              </w:rPr>
              <w:t xml:space="preserve">Number </w:t>
            </w:r>
            <w:r w:rsidRPr="00BE23C7">
              <w:rPr>
                <w:rFonts w:asciiTheme="minorHAnsi" w:hAnsiTheme="minorHAnsi" w:cs="Arial"/>
                <w:b/>
                <w:color w:val="000000"/>
              </w:rPr>
              <w:t>43</w:t>
            </w:r>
            <w:r w:rsidR="003A552B" w:rsidRPr="00BE23C7">
              <w:rPr>
                <w:rFonts w:asciiTheme="minorHAnsi" w:hAnsiTheme="minorHAnsi" w:cs="Arial"/>
                <w:b/>
                <w:color w:val="000000"/>
              </w:rPr>
              <w:t xml:space="preserve"> Year </w:t>
            </w:r>
            <w:r w:rsidRPr="00BE23C7">
              <w:rPr>
                <w:rFonts w:asciiTheme="minorHAnsi" w:hAnsiTheme="minorHAnsi" w:cs="Arial"/>
                <w:b/>
                <w:color w:val="000000"/>
              </w:rPr>
              <w:t>2007</w:t>
            </w:r>
            <w:r w:rsidRPr="00BE23C7">
              <w:rPr>
                <w:rFonts w:asciiTheme="minorHAnsi" w:hAnsiTheme="minorHAnsi" w:cs="Arial"/>
                <w:b/>
                <w:color w:val="000000"/>
                <w:lang w:val="id-ID"/>
              </w:rPr>
              <w:t xml:space="preserve"> </w:t>
            </w:r>
            <w:r w:rsidRPr="00BE23C7">
              <w:rPr>
                <w:rFonts w:asciiTheme="minorHAnsi" w:hAnsiTheme="minorHAnsi" w:cs="Arial"/>
                <w:b/>
                <w:color w:val="000000"/>
              </w:rPr>
              <w:t>on Library</w:t>
            </w:r>
            <w:r w:rsidRPr="00BE23C7">
              <w:rPr>
                <w:rFonts w:asciiTheme="minorHAnsi" w:hAnsiTheme="minorHAnsi" w:cs="Arial"/>
                <w:b/>
                <w:color w:val="000000"/>
                <w:lang w:val="id-ID"/>
              </w:rPr>
              <w:t xml:space="preserve"> t</w:t>
            </w:r>
            <w:r w:rsidRPr="00BE23C7">
              <w:rPr>
                <w:rFonts w:asciiTheme="minorHAnsi" w:hAnsiTheme="minorHAnsi" w:cs="Arial"/>
                <w:b/>
                <w:color w:val="000000"/>
              </w:rPr>
              <w:t xml:space="preserve">o support the operational </w:t>
            </w:r>
            <w:r w:rsidR="003A552B" w:rsidRPr="00BE23C7">
              <w:rPr>
                <w:rFonts w:asciiTheme="minorHAnsi" w:hAnsiTheme="minorHAnsi" w:cs="Arial"/>
                <w:b/>
                <w:color w:val="000000"/>
              </w:rPr>
              <w:t>of legal entities of education;</w:t>
            </w:r>
          </w:p>
          <w:p w:rsidR="003A552B" w:rsidRPr="00BE23C7" w:rsidRDefault="003A552B" w:rsidP="009679CE">
            <w:pPr>
              <w:pStyle w:val="BodyText"/>
              <w:numPr>
                <w:ilvl w:val="0"/>
                <w:numId w:val="39"/>
              </w:numPr>
              <w:spacing w:before="120"/>
              <w:rPr>
                <w:rFonts w:asciiTheme="minorHAnsi" w:hAnsiTheme="minorHAnsi" w:cs="Arial"/>
                <w:b/>
                <w:color w:val="000000"/>
                <w:lang w:val="id-ID"/>
              </w:rPr>
            </w:pPr>
            <w:r w:rsidRPr="00BE23C7">
              <w:rPr>
                <w:rFonts w:asciiTheme="minorHAnsi" w:hAnsiTheme="minorHAnsi" w:cs="Arial"/>
                <w:b/>
                <w:color w:val="000000"/>
              </w:rPr>
              <w:t>Law Number  14 Year 2005 on Teacher and Lecturer;</w:t>
            </w:r>
          </w:p>
          <w:p w:rsidR="003A552B" w:rsidRPr="00BE23C7" w:rsidRDefault="003A552B" w:rsidP="009679CE">
            <w:pPr>
              <w:pStyle w:val="BodyText"/>
              <w:numPr>
                <w:ilvl w:val="0"/>
                <w:numId w:val="39"/>
              </w:numPr>
              <w:spacing w:before="120"/>
              <w:rPr>
                <w:rFonts w:asciiTheme="minorHAnsi" w:hAnsiTheme="minorHAnsi" w:cs="Arial"/>
                <w:b/>
                <w:color w:val="000000"/>
                <w:lang w:val="id-ID"/>
              </w:rPr>
            </w:pPr>
            <w:r w:rsidRPr="00BE23C7">
              <w:rPr>
                <w:rFonts w:asciiTheme="minorHAnsi" w:hAnsiTheme="minorHAnsi" w:cs="Arial"/>
                <w:b/>
                <w:color w:val="000000"/>
              </w:rPr>
              <w:t xml:space="preserve">Law Number 24 Year </w:t>
            </w:r>
            <w:r w:rsidR="006D7F19" w:rsidRPr="00BE23C7">
              <w:rPr>
                <w:rFonts w:asciiTheme="minorHAnsi" w:hAnsiTheme="minorHAnsi" w:cs="Arial"/>
                <w:b/>
                <w:color w:val="000000"/>
              </w:rPr>
              <w:t>2009 on Flag, Language, National Symbol, and National Anthem</w:t>
            </w:r>
            <w:r w:rsidRPr="00BE23C7">
              <w:rPr>
                <w:rFonts w:asciiTheme="minorHAnsi" w:hAnsiTheme="minorHAnsi" w:cs="Arial"/>
                <w:b/>
                <w:color w:val="000000"/>
              </w:rPr>
              <w:t>;</w:t>
            </w:r>
          </w:p>
          <w:p w:rsidR="003A552B" w:rsidRPr="00BE23C7" w:rsidRDefault="006D7F19" w:rsidP="009679CE">
            <w:pPr>
              <w:pStyle w:val="BodyText"/>
              <w:numPr>
                <w:ilvl w:val="0"/>
                <w:numId w:val="39"/>
              </w:numPr>
              <w:spacing w:before="120"/>
              <w:rPr>
                <w:rFonts w:asciiTheme="minorHAnsi" w:hAnsiTheme="minorHAnsi" w:cs="Arial"/>
                <w:b/>
                <w:color w:val="000000"/>
                <w:lang w:val="id-ID"/>
              </w:rPr>
            </w:pPr>
            <w:r w:rsidRPr="00BE23C7">
              <w:rPr>
                <w:rFonts w:asciiTheme="minorHAnsi" w:hAnsiTheme="minorHAnsi" w:cs="Arial"/>
                <w:b/>
                <w:color w:val="000000"/>
              </w:rPr>
              <w:t>Gover</w:t>
            </w:r>
            <w:r w:rsidR="003A552B" w:rsidRPr="00BE23C7">
              <w:rPr>
                <w:rFonts w:asciiTheme="minorHAnsi" w:hAnsiTheme="minorHAnsi" w:cs="Arial"/>
                <w:b/>
                <w:color w:val="000000"/>
              </w:rPr>
              <w:t>nment Regulation Number 17 Year 2010</w:t>
            </w:r>
            <w:r w:rsidR="006B5C35">
              <w:rPr>
                <w:rFonts w:asciiTheme="minorHAnsi" w:hAnsiTheme="minorHAnsi" w:cs="Arial"/>
                <w:b/>
                <w:color w:val="000000"/>
              </w:rPr>
              <w:t xml:space="preserve"> on Education Management and Implementation</w:t>
            </w:r>
            <w:r w:rsidR="003A552B" w:rsidRPr="00BE23C7">
              <w:rPr>
                <w:rFonts w:asciiTheme="minorHAnsi" w:hAnsiTheme="minorHAnsi" w:cs="Arial"/>
                <w:b/>
                <w:color w:val="000000"/>
              </w:rPr>
              <w:t>;</w:t>
            </w:r>
          </w:p>
          <w:p w:rsidR="003A552B" w:rsidRPr="00BE23C7" w:rsidRDefault="003A552B" w:rsidP="009679CE">
            <w:pPr>
              <w:pStyle w:val="BodyText"/>
              <w:numPr>
                <w:ilvl w:val="0"/>
                <w:numId w:val="39"/>
              </w:numPr>
              <w:spacing w:before="120"/>
              <w:rPr>
                <w:rFonts w:asciiTheme="minorHAnsi" w:hAnsiTheme="minorHAnsi" w:cs="Arial"/>
                <w:b/>
                <w:color w:val="000000"/>
                <w:lang w:val="id-ID"/>
              </w:rPr>
            </w:pPr>
            <w:r w:rsidRPr="00BE23C7">
              <w:rPr>
                <w:rFonts w:asciiTheme="minorHAnsi" w:hAnsiTheme="minorHAnsi" w:cs="Arial"/>
                <w:b/>
                <w:color w:val="000000"/>
              </w:rPr>
              <w:t xml:space="preserve">Government Regulation Number 66 Year </w:t>
            </w:r>
            <w:r w:rsidR="006D7F19" w:rsidRPr="00BE23C7">
              <w:rPr>
                <w:rFonts w:asciiTheme="minorHAnsi" w:hAnsiTheme="minorHAnsi" w:cs="Arial"/>
                <w:b/>
                <w:color w:val="000000"/>
              </w:rPr>
              <w:t>2010</w:t>
            </w:r>
            <w:r w:rsidR="006D7F19" w:rsidRPr="00BE23C7">
              <w:rPr>
                <w:rFonts w:asciiTheme="minorHAnsi" w:hAnsiTheme="minorHAnsi" w:cs="Arial"/>
                <w:b/>
                <w:color w:val="000000"/>
                <w:lang w:val="id-ID"/>
              </w:rPr>
              <w:t xml:space="preserve"> </w:t>
            </w:r>
            <w:r w:rsidR="006D7F19" w:rsidRPr="00BE23C7">
              <w:rPr>
                <w:rFonts w:asciiTheme="minorHAnsi" w:hAnsiTheme="minorHAnsi" w:cs="Arial"/>
                <w:b/>
                <w:color w:val="000000"/>
              </w:rPr>
              <w:t>on Management and Provision of Education</w:t>
            </w:r>
            <w:r w:rsidRPr="00BE23C7">
              <w:rPr>
                <w:rFonts w:asciiTheme="minorHAnsi" w:hAnsiTheme="minorHAnsi" w:cs="Arial"/>
                <w:b/>
                <w:color w:val="000000"/>
              </w:rPr>
              <w:t>;</w:t>
            </w:r>
          </w:p>
          <w:p w:rsidR="003A552B" w:rsidRPr="00BE23C7" w:rsidRDefault="003A552B" w:rsidP="009679CE">
            <w:pPr>
              <w:pStyle w:val="BodyText"/>
              <w:numPr>
                <w:ilvl w:val="0"/>
                <w:numId w:val="39"/>
              </w:numPr>
              <w:spacing w:before="120"/>
              <w:rPr>
                <w:rFonts w:asciiTheme="minorHAnsi" w:hAnsiTheme="minorHAnsi" w:cs="Arial"/>
                <w:b/>
                <w:color w:val="000000"/>
                <w:lang w:val="id-ID"/>
              </w:rPr>
            </w:pPr>
            <w:r w:rsidRPr="00BE23C7">
              <w:rPr>
                <w:rFonts w:asciiTheme="minorHAnsi" w:hAnsiTheme="minorHAnsi" w:cs="Arial"/>
                <w:b/>
                <w:color w:val="000000"/>
              </w:rPr>
              <w:t xml:space="preserve">Law Number 12 Year </w:t>
            </w:r>
            <w:r w:rsidR="006D7F19" w:rsidRPr="00BE23C7">
              <w:rPr>
                <w:rFonts w:asciiTheme="minorHAnsi" w:hAnsiTheme="minorHAnsi" w:cs="Arial"/>
                <w:b/>
                <w:color w:val="000000"/>
              </w:rPr>
              <w:t>20</w:t>
            </w:r>
            <w:r w:rsidRPr="00BE23C7">
              <w:rPr>
                <w:rFonts w:asciiTheme="minorHAnsi" w:hAnsiTheme="minorHAnsi" w:cs="Arial"/>
                <w:b/>
                <w:color w:val="000000"/>
              </w:rPr>
              <w:t>12 on Higher Education and;</w:t>
            </w:r>
          </w:p>
          <w:p w:rsidR="006D7F19" w:rsidRPr="00BE23C7" w:rsidRDefault="003A552B" w:rsidP="009679CE">
            <w:pPr>
              <w:pStyle w:val="BodyText"/>
              <w:numPr>
                <w:ilvl w:val="0"/>
                <w:numId w:val="39"/>
              </w:numPr>
              <w:spacing w:before="120"/>
              <w:rPr>
                <w:rFonts w:asciiTheme="minorHAnsi" w:hAnsiTheme="minorHAnsi" w:cs="Arial"/>
                <w:b/>
                <w:color w:val="000000"/>
                <w:lang w:val="id-ID"/>
              </w:rPr>
            </w:pPr>
            <w:r w:rsidRPr="00BE23C7">
              <w:rPr>
                <w:rFonts w:asciiTheme="minorHAnsi" w:hAnsiTheme="minorHAnsi" w:cs="Arial"/>
                <w:b/>
                <w:color w:val="000000"/>
              </w:rPr>
              <w:t>Law Number 20 Year 2013 on Medical Education.</w:t>
            </w: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p>
        </w:tc>
        <w:tc>
          <w:tcPr>
            <w:tcW w:w="2271" w:type="dxa"/>
          </w:tcPr>
          <w:p w:rsidR="006D7F19" w:rsidRPr="006E2A31" w:rsidRDefault="006D7F19" w:rsidP="006E2A31">
            <w:pPr>
              <w:rPr>
                <w:rFonts w:asciiTheme="minorHAnsi" w:hAnsiTheme="minorHAnsi" w:cs="Arial"/>
                <w:strike/>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id-ID"/>
              </w:rPr>
              <w:t>ENVIRONMENT SERVICES</w:t>
            </w: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r w:rsidRPr="006E2A31">
              <w:rPr>
                <w:rFonts w:asciiTheme="minorHAnsi" w:hAnsiTheme="minorHAnsi" w:cs="Arial"/>
                <w:color w:val="000000"/>
                <w:sz w:val="20"/>
                <w:lang w:val="id-ID"/>
              </w:rPr>
              <w:t xml:space="preserve">As in 2012 IAP </w:t>
            </w:r>
            <w:r w:rsidRPr="006E2A31">
              <w:rPr>
                <w:rFonts w:asciiTheme="minorHAnsi" w:hAnsiTheme="minorHAnsi" w:cs="Arial"/>
                <w:b/>
                <w:color w:val="000000"/>
                <w:sz w:val="20"/>
                <w:u w:val="single"/>
                <w:lang w:val="id-ID"/>
              </w:rPr>
              <w:t xml:space="preserve"> </w:t>
            </w: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p>
        </w:tc>
        <w:tc>
          <w:tcPr>
            <w:tcW w:w="2271" w:type="dxa"/>
          </w:tcPr>
          <w:p w:rsidR="006D7F19" w:rsidRPr="006E2A31" w:rsidRDefault="006D7F19" w:rsidP="006E2A31">
            <w:pPr>
              <w:rPr>
                <w:rFonts w:asciiTheme="minorHAnsi" w:hAnsiTheme="minorHAnsi" w:cs="Arial"/>
                <w:color w:val="000000"/>
                <w:sz w:val="20"/>
                <w:lang w:val="id-ID"/>
              </w:rPr>
            </w:pPr>
          </w:p>
        </w:tc>
      </w:tr>
      <w:tr w:rsidR="006D7F19" w:rsidRPr="006E2A31" w:rsidDel="00ED3FF0"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en-US"/>
              </w:rPr>
              <w:t>FINANCIAL SERVICES</w:t>
            </w:r>
          </w:p>
          <w:p w:rsidR="006D7F19" w:rsidRDefault="006D7F19" w:rsidP="006E2A31">
            <w:pPr>
              <w:autoSpaceDE w:val="0"/>
              <w:autoSpaceDN w:val="0"/>
              <w:adjustRightInd w:val="0"/>
              <w:rPr>
                <w:rFonts w:asciiTheme="minorHAnsi" w:hAnsiTheme="minorHAnsi" w:cs="Arial"/>
                <w:b/>
                <w:color w:val="000000"/>
                <w:sz w:val="20"/>
                <w:u w:val="single"/>
                <w:lang w:val="en-US"/>
              </w:rPr>
            </w:pPr>
          </w:p>
          <w:p w:rsidR="006D7F19" w:rsidRPr="00CE4435" w:rsidRDefault="00CE4435" w:rsidP="00CE4435">
            <w:pPr>
              <w:pStyle w:val="ListParagraph"/>
              <w:numPr>
                <w:ilvl w:val="0"/>
                <w:numId w:val="40"/>
              </w:numPr>
              <w:autoSpaceDE w:val="0"/>
              <w:autoSpaceDN w:val="0"/>
              <w:adjustRightInd w:val="0"/>
              <w:ind w:left="279" w:hanging="283"/>
              <w:rPr>
                <w:rFonts w:asciiTheme="minorHAnsi" w:hAnsiTheme="minorHAnsi" w:cs="Arial"/>
                <w:b/>
                <w:color w:val="000000"/>
                <w:sz w:val="20"/>
                <w:u w:val="single"/>
              </w:rPr>
            </w:pPr>
            <w:r w:rsidRPr="00CE4435">
              <w:rPr>
                <w:rFonts w:asciiTheme="minorHAnsi" w:hAnsiTheme="minorHAnsi" w:cs="Arial"/>
                <w:b/>
                <w:color w:val="000000"/>
                <w:sz w:val="20"/>
              </w:rPr>
              <w:t xml:space="preserve">Law Number 21 Year </w:t>
            </w:r>
            <w:r w:rsidR="00BE23C7" w:rsidRPr="00CE4435">
              <w:rPr>
                <w:rFonts w:asciiTheme="minorHAnsi" w:hAnsiTheme="minorHAnsi" w:cs="Arial"/>
                <w:b/>
                <w:color w:val="000000"/>
                <w:sz w:val="20"/>
              </w:rPr>
              <w:t>2011 on  Financial Services Authority of Indonesia (Otoritas Jasa Keuangan or “OJK”)</w:t>
            </w:r>
          </w:p>
          <w:p w:rsidR="006D7F19" w:rsidRPr="006E2A31" w:rsidRDefault="00BE23C7" w:rsidP="001557B2">
            <w:pPr>
              <w:pStyle w:val="ListParagraph"/>
              <w:autoSpaceDE w:val="0"/>
              <w:autoSpaceDN w:val="0"/>
              <w:adjustRightInd w:val="0"/>
              <w:ind w:left="279"/>
              <w:jc w:val="both"/>
              <w:rPr>
                <w:rFonts w:asciiTheme="minorHAnsi" w:hAnsiTheme="minorHAnsi" w:cs="Arial"/>
                <w:b/>
                <w:color w:val="000000"/>
                <w:sz w:val="20"/>
                <w:u w:val="single"/>
                <w:lang w:val="id-ID"/>
              </w:rPr>
            </w:pPr>
            <w:r>
              <w:rPr>
                <w:rFonts w:asciiTheme="minorHAnsi" w:hAnsiTheme="minorHAnsi" w:cs="Arial"/>
                <w:color w:val="000000"/>
                <w:sz w:val="20"/>
              </w:rPr>
              <w:t xml:space="preserve">Objective: </w:t>
            </w:r>
            <w:r w:rsidR="00CE4435">
              <w:rPr>
                <w:rFonts w:asciiTheme="minorHAnsi" w:hAnsiTheme="minorHAnsi" w:cs="Arial"/>
                <w:color w:val="000000"/>
                <w:sz w:val="20"/>
              </w:rPr>
              <w:t>to regulate and supervise the f</w:t>
            </w:r>
            <w:r w:rsidR="006D7F19" w:rsidRPr="006E2A31">
              <w:rPr>
                <w:rFonts w:asciiTheme="minorHAnsi" w:hAnsiTheme="minorHAnsi" w:cs="Arial"/>
                <w:color w:val="000000"/>
                <w:sz w:val="20"/>
              </w:rPr>
              <w:t>unctions of the Indonesian capital market and non-bank</w:t>
            </w:r>
            <w:r w:rsidR="00B864D8">
              <w:rPr>
                <w:rFonts w:asciiTheme="minorHAnsi" w:hAnsiTheme="minorHAnsi" w:cs="Arial"/>
                <w:color w:val="000000"/>
                <w:sz w:val="20"/>
              </w:rPr>
              <w:t>ing</w:t>
            </w:r>
            <w:r w:rsidR="006D7F19" w:rsidRPr="006E2A31">
              <w:rPr>
                <w:rFonts w:asciiTheme="minorHAnsi" w:hAnsiTheme="minorHAnsi" w:cs="Arial"/>
                <w:color w:val="000000"/>
                <w:sz w:val="20"/>
              </w:rPr>
              <w:t xml:space="preserve"> financial institutions (NBFI) </w:t>
            </w:r>
            <w:r w:rsidR="00E76578">
              <w:rPr>
                <w:rFonts w:asciiTheme="minorHAnsi" w:hAnsiTheme="minorHAnsi" w:cs="Arial"/>
                <w:color w:val="000000"/>
                <w:sz w:val="20"/>
              </w:rPr>
              <w:t xml:space="preserve">that </w:t>
            </w:r>
            <w:r w:rsidR="00B864D8">
              <w:rPr>
                <w:rFonts w:asciiTheme="minorHAnsi" w:hAnsiTheme="minorHAnsi" w:cs="Arial"/>
                <w:color w:val="000000"/>
                <w:sz w:val="20"/>
              </w:rPr>
              <w:t xml:space="preserve">was </w:t>
            </w:r>
            <w:r w:rsidR="006D7F19" w:rsidRPr="006E2A31">
              <w:rPr>
                <w:rFonts w:asciiTheme="minorHAnsi" w:hAnsiTheme="minorHAnsi" w:cs="Arial"/>
                <w:color w:val="000000"/>
                <w:sz w:val="20"/>
              </w:rPr>
              <w:t>previously under the purview</w:t>
            </w:r>
            <w:r w:rsidR="00CE4435">
              <w:rPr>
                <w:rFonts w:asciiTheme="minorHAnsi" w:hAnsiTheme="minorHAnsi" w:cs="Arial"/>
                <w:color w:val="000000"/>
                <w:sz w:val="20"/>
              </w:rPr>
              <w:t xml:space="preserve"> of the</w:t>
            </w:r>
            <w:r w:rsidR="006D7F19" w:rsidRPr="006E2A31">
              <w:rPr>
                <w:rFonts w:asciiTheme="minorHAnsi" w:hAnsiTheme="minorHAnsi" w:cs="Arial"/>
                <w:color w:val="000000"/>
                <w:sz w:val="20"/>
              </w:rPr>
              <w:t xml:space="preserve"> Capital Market</w:t>
            </w:r>
            <w:r w:rsidR="00CE4435">
              <w:rPr>
                <w:rFonts w:asciiTheme="minorHAnsi" w:hAnsiTheme="minorHAnsi" w:cs="Arial"/>
                <w:color w:val="000000"/>
                <w:sz w:val="20"/>
              </w:rPr>
              <w:t xml:space="preserve"> and Financial Institution</w:t>
            </w:r>
            <w:r w:rsidR="006D7F19" w:rsidRPr="006E2A31">
              <w:rPr>
                <w:rFonts w:asciiTheme="minorHAnsi" w:hAnsiTheme="minorHAnsi" w:cs="Arial"/>
                <w:color w:val="000000"/>
                <w:sz w:val="20"/>
              </w:rPr>
              <w:t xml:space="preserve"> </w:t>
            </w:r>
            <w:r w:rsidR="00CE4435">
              <w:rPr>
                <w:rFonts w:asciiTheme="minorHAnsi" w:hAnsiTheme="minorHAnsi" w:cs="Arial"/>
                <w:color w:val="000000"/>
                <w:sz w:val="20"/>
              </w:rPr>
              <w:t>Supervisory Agency</w:t>
            </w:r>
            <w:r w:rsidR="00CE4435" w:rsidRPr="006E2A31">
              <w:rPr>
                <w:rFonts w:asciiTheme="minorHAnsi" w:hAnsiTheme="minorHAnsi" w:cs="Arial"/>
                <w:color w:val="000000"/>
                <w:sz w:val="20"/>
              </w:rPr>
              <w:t xml:space="preserve"> </w:t>
            </w:r>
            <w:r w:rsidR="00E76578">
              <w:rPr>
                <w:rFonts w:asciiTheme="minorHAnsi" w:hAnsiTheme="minorHAnsi" w:cs="Arial"/>
                <w:color w:val="000000"/>
                <w:sz w:val="20"/>
              </w:rPr>
              <w:t xml:space="preserve"> (BAPPEPAM-LK) </w:t>
            </w:r>
            <w:r w:rsidR="00CE4435">
              <w:rPr>
                <w:rFonts w:asciiTheme="minorHAnsi" w:hAnsiTheme="minorHAnsi" w:cs="Arial"/>
                <w:color w:val="000000"/>
                <w:sz w:val="20"/>
              </w:rPr>
              <w:t xml:space="preserve">which </w:t>
            </w:r>
            <w:r w:rsidR="006D7F19" w:rsidRPr="006E2A31">
              <w:rPr>
                <w:rFonts w:asciiTheme="minorHAnsi" w:hAnsiTheme="minorHAnsi" w:cs="Arial"/>
                <w:color w:val="000000"/>
                <w:sz w:val="20"/>
              </w:rPr>
              <w:t xml:space="preserve">have been effectively transferred to the OJK by 31 December 2012. </w:t>
            </w:r>
          </w:p>
        </w:tc>
        <w:tc>
          <w:tcPr>
            <w:tcW w:w="2271" w:type="dxa"/>
          </w:tcPr>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Pr="006E2A31" w:rsidRDefault="006D7F19" w:rsidP="006E2A31">
            <w:pPr>
              <w:jc w:val="both"/>
              <w:rPr>
                <w:rFonts w:asciiTheme="minorHAnsi" w:hAnsiTheme="minorHAnsi" w:cs="Arial"/>
                <w:color w:val="000000"/>
                <w:sz w:val="20"/>
                <w:lang w:val="id-ID"/>
              </w:rPr>
            </w:pPr>
            <w:r w:rsidRPr="006E2A31">
              <w:rPr>
                <w:rFonts w:asciiTheme="minorHAnsi" w:hAnsiTheme="minorHAnsi" w:cs="Arial"/>
                <w:color w:val="000000"/>
                <w:sz w:val="20"/>
                <w:lang w:val="en-US"/>
              </w:rPr>
              <w:t xml:space="preserve">With the inclusion of banking sector under the authority of the OJK as of 31 December 2013, OJK will work towards establishing an  integrated supervision, regulation and consumer </w:t>
            </w:r>
            <w:r w:rsidRPr="006E2A31">
              <w:rPr>
                <w:rFonts w:asciiTheme="minorHAnsi" w:hAnsiTheme="minorHAnsi" w:cs="Arial"/>
                <w:color w:val="000000"/>
                <w:sz w:val="20"/>
                <w:lang w:val="en-US"/>
              </w:rPr>
              <w:lastRenderedPageBreak/>
              <w:t>protection framework of the entire Indonesian financial sector.</w:t>
            </w:r>
          </w:p>
          <w:p w:rsidR="006D7F19" w:rsidRDefault="006D7F19" w:rsidP="00E76578">
            <w:pPr>
              <w:jc w:val="both"/>
              <w:rPr>
                <w:rFonts w:asciiTheme="minorHAnsi" w:hAnsiTheme="minorHAnsi" w:cs="Arial"/>
                <w:color w:val="000000"/>
                <w:sz w:val="20"/>
                <w:lang w:val="en-US"/>
              </w:rPr>
            </w:pPr>
            <w:r w:rsidRPr="006E2A31">
              <w:rPr>
                <w:rFonts w:asciiTheme="minorHAnsi" w:hAnsiTheme="minorHAnsi" w:cs="Arial"/>
                <w:color w:val="000000"/>
                <w:sz w:val="20"/>
                <w:lang w:val="en-US"/>
              </w:rPr>
              <w:t xml:space="preserve">All regulations regarding financial services (banking, capital market, insurance, pension fund, leasing, and other financial services) remain valid  as long as they  are </w:t>
            </w:r>
            <w:r w:rsidR="00E76578">
              <w:rPr>
                <w:rFonts w:asciiTheme="minorHAnsi" w:hAnsiTheme="minorHAnsi" w:cs="Arial"/>
                <w:color w:val="000000"/>
                <w:sz w:val="20"/>
                <w:lang w:val="en-US"/>
              </w:rPr>
              <w:t xml:space="preserve">not contradicted with </w:t>
            </w:r>
            <w:r w:rsidRPr="006E2A31">
              <w:rPr>
                <w:rFonts w:asciiTheme="minorHAnsi" w:hAnsiTheme="minorHAnsi" w:cs="Arial"/>
                <w:color w:val="000000"/>
                <w:sz w:val="20"/>
                <w:lang w:val="en-US"/>
              </w:rPr>
              <w:t>the OJK Law.</w:t>
            </w:r>
          </w:p>
          <w:p w:rsidR="009679CE" w:rsidRPr="006E2A31" w:rsidDel="00ED3FF0" w:rsidRDefault="009679CE" w:rsidP="00E76578">
            <w:pPr>
              <w:jc w:val="both"/>
              <w:rPr>
                <w:rFonts w:asciiTheme="minorHAnsi" w:hAnsiTheme="minorHAnsi" w:cs="Arial"/>
                <w:color w:val="000000"/>
                <w:sz w:val="20"/>
                <w:lang w:val="id-ID"/>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en-US"/>
              </w:rPr>
              <w:t>FINANCIAL SERVICES</w:t>
            </w:r>
            <w:r w:rsidRPr="006E2A31">
              <w:rPr>
                <w:rFonts w:asciiTheme="minorHAnsi" w:hAnsiTheme="minorHAnsi" w:cs="Arial"/>
                <w:b/>
                <w:color w:val="000000"/>
                <w:sz w:val="20"/>
                <w:lang w:val="id-ID"/>
              </w:rPr>
              <w:t>:</w:t>
            </w:r>
            <w:r w:rsidRPr="006E2A31">
              <w:rPr>
                <w:rFonts w:asciiTheme="minorHAnsi" w:hAnsiTheme="minorHAnsi" w:cs="Arial"/>
                <w:b/>
                <w:color w:val="000000"/>
                <w:sz w:val="20"/>
                <w:lang w:val="en-US"/>
              </w:rPr>
              <w:t xml:space="preserve"> FINANCE COMPAN</w:t>
            </w:r>
            <w:r w:rsidRPr="006E2A31">
              <w:rPr>
                <w:rFonts w:asciiTheme="minorHAnsi" w:hAnsiTheme="minorHAnsi" w:cs="Arial"/>
                <w:b/>
                <w:color w:val="000000"/>
                <w:sz w:val="20"/>
                <w:lang w:val="id-ID"/>
              </w:rPr>
              <w:t>IES</w:t>
            </w:r>
          </w:p>
          <w:p w:rsidR="006D7F19" w:rsidRPr="006E2A31" w:rsidRDefault="006D7F19" w:rsidP="006E2A31">
            <w:pPr>
              <w:autoSpaceDE w:val="0"/>
              <w:autoSpaceDN w:val="0"/>
              <w:adjustRightInd w:val="0"/>
              <w:rPr>
                <w:rFonts w:asciiTheme="minorHAnsi" w:hAnsiTheme="minorHAnsi" w:cs="Arial"/>
                <w:b/>
                <w:color w:val="000000"/>
                <w:sz w:val="20"/>
                <w:u w:val="single"/>
                <w:lang w:val="en-US"/>
              </w:rPr>
            </w:pPr>
          </w:p>
          <w:p w:rsidR="006D7F19" w:rsidRPr="006E2A31" w:rsidRDefault="006D7F19" w:rsidP="006E2A31">
            <w:pPr>
              <w:tabs>
                <w:tab w:val="num" w:pos="252"/>
              </w:tabs>
              <w:spacing w:before="60"/>
              <w:rPr>
                <w:rFonts w:asciiTheme="minorHAnsi" w:hAnsiTheme="minorHAnsi" w:cs="Arial"/>
                <w:color w:val="000000"/>
                <w:sz w:val="20"/>
                <w:lang w:val="en-US"/>
              </w:rPr>
            </w:pPr>
            <w:r w:rsidRPr="006E2A31">
              <w:rPr>
                <w:rFonts w:asciiTheme="minorHAnsi" w:hAnsiTheme="minorHAnsi" w:cs="Arial"/>
                <w:color w:val="000000"/>
                <w:sz w:val="20"/>
                <w:lang w:val="id-ID"/>
              </w:rPr>
              <w:t>As in 2012 IAP</w:t>
            </w:r>
          </w:p>
          <w:p w:rsidR="006D7F19" w:rsidRPr="006E2A31" w:rsidRDefault="006D7F19" w:rsidP="006E2A31">
            <w:pPr>
              <w:autoSpaceDE w:val="0"/>
              <w:autoSpaceDN w:val="0"/>
              <w:adjustRightInd w:val="0"/>
              <w:rPr>
                <w:rFonts w:asciiTheme="minorHAnsi" w:hAnsiTheme="minorHAnsi" w:cs="Arial"/>
                <w:b/>
                <w:color w:val="000000"/>
                <w:sz w:val="20"/>
                <w:u w:val="single"/>
                <w:lang w:val="en-US"/>
              </w:rPr>
            </w:pPr>
          </w:p>
        </w:tc>
        <w:tc>
          <w:tcPr>
            <w:tcW w:w="2271" w:type="dxa"/>
          </w:tcPr>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r w:rsidRPr="006E2A31">
              <w:rPr>
                <w:rFonts w:asciiTheme="minorHAnsi" w:hAnsiTheme="minorHAnsi" w:cs="Arial"/>
                <w:color w:val="000000"/>
                <w:sz w:val="20"/>
                <w:lang w:val="id-ID"/>
              </w:rPr>
              <w:t xml:space="preserve"> </w:t>
            </w: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en-US"/>
              </w:rPr>
              <w:t>FINANCIAL SERVICES</w:t>
            </w:r>
            <w:r w:rsidRPr="006E2A31">
              <w:rPr>
                <w:rFonts w:asciiTheme="minorHAnsi" w:hAnsiTheme="minorHAnsi" w:cs="Arial"/>
                <w:b/>
                <w:color w:val="000000"/>
                <w:sz w:val="20"/>
                <w:lang w:val="id-ID"/>
              </w:rPr>
              <w:t xml:space="preserve">: </w:t>
            </w:r>
            <w:r w:rsidRPr="006E2A31">
              <w:rPr>
                <w:rFonts w:asciiTheme="minorHAnsi" w:hAnsiTheme="minorHAnsi" w:cs="Arial"/>
                <w:b/>
                <w:color w:val="000000"/>
                <w:sz w:val="20"/>
                <w:lang w:val="en-US"/>
              </w:rPr>
              <w:t>BANKING</w:t>
            </w:r>
          </w:p>
          <w:p w:rsidR="00764D01" w:rsidRDefault="00764D01" w:rsidP="006E2A31">
            <w:pPr>
              <w:jc w:val="both"/>
              <w:rPr>
                <w:rFonts w:asciiTheme="minorHAnsi" w:hAnsiTheme="minorHAnsi" w:cs="Arial"/>
                <w:color w:val="000000"/>
                <w:sz w:val="20"/>
                <w:lang w:val="en-US"/>
              </w:rPr>
            </w:pPr>
          </w:p>
          <w:p w:rsidR="00764D01" w:rsidRPr="001510C7" w:rsidRDefault="001510C7" w:rsidP="00764D01">
            <w:pPr>
              <w:pStyle w:val="ListParagraph"/>
              <w:numPr>
                <w:ilvl w:val="0"/>
                <w:numId w:val="41"/>
              </w:numPr>
              <w:ind w:left="279" w:hanging="283"/>
              <w:jc w:val="both"/>
              <w:rPr>
                <w:rFonts w:asciiTheme="minorHAnsi" w:hAnsiTheme="minorHAnsi" w:cs="Arial"/>
                <w:b/>
                <w:i/>
                <w:color w:val="000000"/>
                <w:sz w:val="20"/>
                <w:lang w:val="id-ID"/>
              </w:rPr>
            </w:pPr>
            <w:r>
              <w:rPr>
                <w:rFonts w:asciiTheme="minorHAnsi" w:hAnsiTheme="minorHAnsi" w:cs="Arial"/>
                <w:b/>
                <w:color w:val="000000"/>
                <w:sz w:val="20"/>
              </w:rPr>
              <w:t>Bank of Indonesia</w:t>
            </w:r>
            <w:r w:rsidR="00764D01" w:rsidRPr="001510C7">
              <w:rPr>
                <w:rFonts w:asciiTheme="minorHAnsi" w:hAnsiTheme="minorHAnsi" w:cs="Arial"/>
                <w:b/>
                <w:color w:val="000000"/>
                <w:sz w:val="20"/>
              </w:rPr>
              <w:t xml:space="preserve"> </w:t>
            </w:r>
            <w:r w:rsidRPr="001510C7">
              <w:rPr>
                <w:rFonts w:asciiTheme="minorHAnsi" w:hAnsiTheme="minorHAnsi" w:cs="Arial"/>
                <w:b/>
                <w:color w:val="000000"/>
                <w:sz w:val="20"/>
                <w:lang w:val="id-ID"/>
              </w:rPr>
              <w:t>Regulation Number</w:t>
            </w:r>
            <w:r w:rsidR="00764D01" w:rsidRPr="001510C7">
              <w:rPr>
                <w:rFonts w:asciiTheme="minorHAnsi" w:hAnsiTheme="minorHAnsi" w:cs="Arial"/>
                <w:b/>
                <w:color w:val="000000"/>
                <w:sz w:val="20"/>
                <w:lang w:val="id-ID"/>
              </w:rPr>
              <w:t xml:space="preserve"> 1</w:t>
            </w:r>
            <w:r w:rsidR="00764D01" w:rsidRPr="001510C7">
              <w:rPr>
                <w:rFonts w:asciiTheme="minorHAnsi" w:hAnsiTheme="minorHAnsi" w:cs="Arial"/>
                <w:b/>
                <w:color w:val="000000"/>
                <w:sz w:val="20"/>
              </w:rPr>
              <w:t>4</w:t>
            </w:r>
            <w:r w:rsidR="00764D01" w:rsidRPr="001510C7">
              <w:rPr>
                <w:rFonts w:asciiTheme="minorHAnsi" w:hAnsiTheme="minorHAnsi" w:cs="Arial"/>
                <w:b/>
                <w:color w:val="000000"/>
                <w:sz w:val="20"/>
                <w:lang w:val="id-ID"/>
              </w:rPr>
              <w:t>/2</w:t>
            </w:r>
            <w:r w:rsidR="00764D01" w:rsidRPr="001510C7">
              <w:rPr>
                <w:rFonts w:asciiTheme="minorHAnsi" w:hAnsiTheme="minorHAnsi" w:cs="Arial"/>
                <w:b/>
                <w:color w:val="000000"/>
                <w:sz w:val="20"/>
              </w:rPr>
              <w:t>5</w:t>
            </w:r>
            <w:r w:rsidR="00764D01" w:rsidRPr="001510C7">
              <w:rPr>
                <w:rFonts w:asciiTheme="minorHAnsi" w:hAnsiTheme="minorHAnsi" w:cs="Arial"/>
                <w:b/>
                <w:color w:val="000000"/>
                <w:sz w:val="20"/>
                <w:lang w:val="id-ID"/>
              </w:rPr>
              <w:t>/PBI/201</w:t>
            </w:r>
            <w:r w:rsidR="00764D01" w:rsidRPr="001510C7">
              <w:rPr>
                <w:rFonts w:asciiTheme="minorHAnsi" w:hAnsiTheme="minorHAnsi" w:cs="Arial"/>
                <w:b/>
                <w:color w:val="000000"/>
                <w:sz w:val="20"/>
              </w:rPr>
              <w:t>2</w:t>
            </w:r>
          </w:p>
          <w:p w:rsidR="006D7F19" w:rsidRPr="00764D01" w:rsidRDefault="00764D01" w:rsidP="00764D01">
            <w:pPr>
              <w:pStyle w:val="ListParagraph"/>
              <w:ind w:left="279"/>
              <w:jc w:val="both"/>
              <w:rPr>
                <w:rFonts w:asciiTheme="minorHAnsi" w:hAnsiTheme="minorHAnsi" w:cs="Arial"/>
                <w:i/>
                <w:color w:val="000000"/>
                <w:sz w:val="20"/>
                <w:lang w:val="id-ID"/>
              </w:rPr>
            </w:pPr>
            <w:r>
              <w:rPr>
                <w:rFonts w:asciiTheme="minorHAnsi" w:hAnsiTheme="minorHAnsi" w:cs="Arial"/>
                <w:color w:val="000000"/>
                <w:sz w:val="20"/>
              </w:rPr>
              <w:t>Objective: t</w:t>
            </w:r>
            <w:r w:rsidR="006D7F19" w:rsidRPr="00764D01">
              <w:rPr>
                <w:rFonts w:asciiTheme="minorHAnsi" w:hAnsiTheme="minorHAnsi" w:cs="Arial"/>
                <w:color w:val="000000"/>
                <w:sz w:val="20"/>
              </w:rPr>
              <w:t>o enhance the quality of statistics on export-import</w:t>
            </w:r>
            <w:r w:rsidR="006D7F19" w:rsidRPr="00764D01">
              <w:rPr>
                <w:rFonts w:asciiTheme="minorHAnsi" w:hAnsiTheme="minorHAnsi" w:cs="Arial"/>
                <w:color w:val="000000"/>
                <w:sz w:val="20"/>
                <w:lang w:val="id-ID"/>
              </w:rPr>
              <w:t xml:space="preserve"> data </w:t>
            </w:r>
            <w:r w:rsidR="006D7F19" w:rsidRPr="00764D01">
              <w:rPr>
                <w:rFonts w:asciiTheme="minorHAnsi" w:hAnsiTheme="minorHAnsi" w:cs="Arial"/>
                <w:color w:val="000000"/>
                <w:sz w:val="20"/>
              </w:rPr>
              <w:t xml:space="preserve">and </w:t>
            </w:r>
            <w:r w:rsidR="006D7F19" w:rsidRPr="00764D01">
              <w:rPr>
                <w:rFonts w:asciiTheme="minorHAnsi" w:hAnsiTheme="minorHAnsi" w:cs="Arial"/>
                <w:color w:val="000000"/>
                <w:sz w:val="20"/>
                <w:lang w:val="id-ID"/>
              </w:rPr>
              <w:t>to monitor foreign currency flow</w:t>
            </w:r>
            <w:r w:rsidR="00B864D8">
              <w:rPr>
                <w:rFonts w:asciiTheme="minorHAnsi" w:hAnsiTheme="minorHAnsi" w:cs="Arial"/>
                <w:color w:val="000000"/>
                <w:sz w:val="20"/>
              </w:rPr>
              <w:t>,</w:t>
            </w:r>
            <w:r w:rsidR="006D7F19" w:rsidRPr="00764D01">
              <w:rPr>
                <w:rFonts w:asciiTheme="minorHAnsi" w:hAnsiTheme="minorHAnsi" w:cs="Arial"/>
                <w:color w:val="000000"/>
                <w:sz w:val="20"/>
                <w:lang w:val="id-ID"/>
              </w:rPr>
              <w:t xml:space="preserve"> Ind</w:t>
            </w:r>
            <w:r w:rsidRPr="00764D01">
              <w:rPr>
                <w:rFonts w:asciiTheme="minorHAnsi" w:hAnsiTheme="minorHAnsi" w:cs="Arial"/>
                <w:color w:val="000000"/>
                <w:sz w:val="20"/>
                <w:lang w:val="id-ID"/>
              </w:rPr>
              <w:t xml:space="preserve">onesia has issued </w:t>
            </w:r>
            <w:r w:rsidR="001510C7">
              <w:rPr>
                <w:rFonts w:asciiTheme="minorHAnsi" w:hAnsiTheme="minorHAnsi" w:cs="Arial"/>
                <w:color w:val="000000"/>
                <w:sz w:val="20"/>
              </w:rPr>
              <w:t>this regulation that requires</w:t>
            </w:r>
            <w:r w:rsidR="006D7F19" w:rsidRPr="00764D01">
              <w:rPr>
                <w:rFonts w:asciiTheme="minorHAnsi" w:hAnsiTheme="minorHAnsi" w:cs="Arial"/>
                <w:color w:val="000000"/>
                <w:sz w:val="20"/>
                <w:lang w:val="id-ID"/>
              </w:rPr>
              <w:t xml:space="preserve"> exporters </w:t>
            </w:r>
            <w:r w:rsidR="006D7F19" w:rsidRPr="00764D01">
              <w:rPr>
                <w:rFonts w:asciiTheme="minorHAnsi" w:hAnsiTheme="minorHAnsi" w:cs="Arial"/>
                <w:color w:val="000000"/>
                <w:sz w:val="20"/>
              </w:rPr>
              <w:t xml:space="preserve">to receive export proceeds through </w:t>
            </w:r>
            <w:r w:rsidR="006D7F19" w:rsidRPr="00764D01">
              <w:rPr>
                <w:rFonts w:asciiTheme="minorHAnsi" w:hAnsiTheme="minorHAnsi" w:cs="Arial"/>
                <w:color w:val="000000"/>
                <w:sz w:val="20"/>
                <w:lang w:val="id-ID"/>
              </w:rPr>
              <w:t>foreign exchange</w:t>
            </w:r>
            <w:r w:rsidR="006D7F19" w:rsidRPr="00764D01">
              <w:rPr>
                <w:rFonts w:asciiTheme="minorHAnsi" w:hAnsiTheme="minorHAnsi" w:cs="Arial"/>
                <w:color w:val="000000"/>
                <w:sz w:val="20"/>
              </w:rPr>
              <w:t xml:space="preserve"> banks</w:t>
            </w:r>
            <w:r w:rsidR="006D7F19" w:rsidRPr="00764D01">
              <w:rPr>
                <w:rFonts w:asciiTheme="minorHAnsi" w:hAnsiTheme="minorHAnsi" w:cs="Arial"/>
                <w:color w:val="000000"/>
                <w:sz w:val="20"/>
                <w:lang w:val="id-ID"/>
              </w:rPr>
              <w:t xml:space="preserve"> in Indonesia</w:t>
            </w:r>
            <w:r w:rsidR="006D7F19" w:rsidRPr="00764D01">
              <w:rPr>
                <w:rFonts w:asciiTheme="minorHAnsi" w:hAnsiTheme="minorHAnsi" w:cs="Arial"/>
                <w:color w:val="000000"/>
                <w:sz w:val="20"/>
              </w:rPr>
              <w:t xml:space="preserve"> at the latest, 3 months after the Export Declaration Form (PEB) date. </w:t>
            </w:r>
          </w:p>
          <w:p w:rsidR="001510C7" w:rsidRPr="007211A9" w:rsidRDefault="001510C7" w:rsidP="00AF71A7">
            <w:pPr>
              <w:pStyle w:val="ListParagraph"/>
              <w:spacing w:before="120"/>
              <w:ind w:left="279"/>
              <w:jc w:val="both"/>
              <w:rPr>
                <w:rFonts w:asciiTheme="minorHAnsi" w:hAnsiTheme="minorHAnsi" w:cs="Arial"/>
                <w:color w:val="000000"/>
                <w:sz w:val="20"/>
              </w:rPr>
            </w:pPr>
            <w:r>
              <w:rPr>
                <w:rFonts w:asciiTheme="minorHAnsi" w:hAnsiTheme="minorHAnsi" w:cs="Arial"/>
                <w:color w:val="000000"/>
                <w:sz w:val="20"/>
              </w:rPr>
              <w:t xml:space="preserve">With this regulation, </w:t>
            </w:r>
            <w:r w:rsidR="00F41A3F">
              <w:rPr>
                <w:rFonts w:asciiTheme="minorHAnsi" w:hAnsiTheme="minorHAnsi" w:cs="Arial"/>
                <w:color w:val="000000"/>
                <w:sz w:val="20"/>
              </w:rPr>
              <w:t xml:space="preserve">the </w:t>
            </w:r>
            <w:r w:rsidR="006D7F19" w:rsidRPr="001510C7">
              <w:rPr>
                <w:rFonts w:asciiTheme="minorHAnsi" w:hAnsiTheme="minorHAnsi" w:cs="Arial"/>
                <w:color w:val="000000"/>
                <w:sz w:val="20"/>
                <w:lang w:val="id-ID"/>
              </w:rPr>
              <w:t>reporting requirements is further relaxed</w:t>
            </w:r>
            <w:r w:rsidR="006D7F19" w:rsidRPr="001510C7">
              <w:rPr>
                <w:rFonts w:asciiTheme="minorHAnsi" w:hAnsiTheme="minorHAnsi" w:cs="Arial"/>
                <w:color w:val="000000"/>
                <w:sz w:val="20"/>
              </w:rPr>
              <w:t xml:space="preserve"> in terms of timing and amount. Reporting is only required for export proceed that reported in PEB more than USD 10,000 (before: every amount), at the latest on the 5</w:t>
            </w:r>
            <w:r w:rsidR="006D7F19" w:rsidRPr="001510C7">
              <w:rPr>
                <w:rFonts w:asciiTheme="minorHAnsi" w:hAnsiTheme="minorHAnsi" w:cs="Arial"/>
                <w:color w:val="000000"/>
                <w:sz w:val="20"/>
                <w:vertAlign w:val="superscript"/>
              </w:rPr>
              <w:t>th</w:t>
            </w:r>
            <w:r w:rsidR="006D7F19" w:rsidRPr="001510C7">
              <w:rPr>
                <w:rFonts w:asciiTheme="minorHAnsi" w:hAnsiTheme="minorHAnsi" w:cs="Arial"/>
                <w:color w:val="000000"/>
                <w:sz w:val="20"/>
              </w:rPr>
              <w:t xml:space="preserve"> of the following month upon receipt (before: 3 working days upon receipt)</w:t>
            </w:r>
            <w:r w:rsidR="006D7F19" w:rsidRPr="001510C7">
              <w:rPr>
                <w:rFonts w:asciiTheme="minorHAnsi" w:hAnsiTheme="minorHAnsi" w:cs="Arial"/>
                <w:color w:val="000000"/>
                <w:sz w:val="20"/>
                <w:lang w:val="id-ID"/>
              </w:rPr>
              <w:t>.</w:t>
            </w:r>
          </w:p>
          <w:p w:rsidR="001510C7" w:rsidRPr="001510C7" w:rsidRDefault="001510C7" w:rsidP="001510C7">
            <w:pPr>
              <w:spacing w:before="120"/>
              <w:jc w:val="both"/>
              <w:rPr>
                <w:rFonts w:asciiTheme="minorHAnsi" w:hAnsiTheme="minorHAnsi" w:cs="Arial"/>
                <w:color w:val="000000"/>
                <w:sz w:val="20"/>
              </w:rPr>
            </w:pPr>
          </w:p>
        </w:tc>
        <w:tc>
          <w:tcPr>
            <w:tcW w:w="2271" w:type="dxa"/>
          </w:tcPr>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Default="006D7F19" w:rsidP="006E2A31">
            <w:pPr>
              <w:spacing w:before="120"/>
              <w:jc w:val="both"/>
              <w:rPr>
                <w:rFonts w:asciiTheme="minorHAnsi" w:hAnsiTheme="minorHAnsi" w:cs="Arial"/>
                <w:color w:val="000000"/>
                <w:sz w:val="20"/>
                <w:lang w:val="en-US"/>
              </w:rPr>
            </w:pPr>
          </w:p>
          <w:p w:rsidR="001510C7" w:rsidRPr="001510C7" w:rsidRDefault="001510C7" w:rsidP="006E2A31">
            <w:pPr>
              <w:spacing w:before="120"/>
              <w:jc w:val="both"/>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en-US"/>
              </w:rPr>
              <w:t>FINANCIAL SERVICES</w:t>
            </w:r>
            <w:r w:rsidRPr="006E2A31">
              <w:rPr>
                <w:rFonts w:asciiTheme="minorHAnsi" w:hAnsiTheme="minorHAnsi" w:cs="Arial"/>
                <w:b/>
                <w:color w:val="000000"/>
                <w:sz w:val="20"/>
                <w:lang w:val="id-ID"/>
              </w:rPr>
              <w:t xml:space="preserve">: </w:t>
            </w:r>
            <w:r w:rsidRPr="006E2A31">
              <w:rPr>
                <w:rFonts w:asciiTheme="minorHAnsi" w:hAnsiTheme="minorHAnsi" w:cs="Arial"/>
                <w:b/>
                <w:color w:val="000000"/>
                <w:sz w:val="20"/>
                <w:lang w:val="en-US"/>
              </w:rPr>
              <w:t>INSURANCE</w:t>
            </w:r>
          </w:p>
          <w:p w:rsidR="003F01A3" w:rsidRDefault="003F01A3" w:rsidP="007211A9">
            <w:pPr>
              <w:rPr>
                <w:rFonts w:asciiTheme="minorHAnsi" w:hAnsiTheme="minorHAnsi" w:cs="Arial"/>
                <w:color w:val="000000"/>
                <w:sz w:val="20"/>
                <w:lang w:val="en-US"/>
              </w:rPr>
            </w:pPr>
          </w:p>
          <w:p w:rsidR="006D7F19" w:rsidRDefault="006D7F19" w:rsidP="007211A9">
            <w:pPr>
              <w:rPr>
                <w:rFonts w:asciiTheme="minorHAnsi" w:hAnsiTheme="minorHAnsi" w:cs="Arial"/>
                <w:color w:val="000000"/>
                <w:sz w:val="20"/>
                <w:lang w:val="en-US"/>
              </w:rPr>
            </w:pPr>
            <w:r w:rsidRPr="006E2A31">
              <w:rPr>
                <w:rFonts w:asciiTheme="minorHAnsi" w:hAnsiTheme="minorHAnsi" w:cs="Arial"/>
                <w:color w:val="000000"/>
                <w:sz w:val="20"/>
                <w:lang w:val="id-ID"/>
              </w:rPr>
              <w:t>As in 2012 IAP</w:t>
            </w:r>
          </w:p>
          <w:p w:rsidR="001510C7" w:rsidRPr="001510C7" w:rsidRDefault="001510C7" w:rsidP="006E2A31">
            <w:pPr>
              <w:ind w:left="876" w:hanging="876"/>
              <w:rPr>
                <w:rFonts w:asciiTheme="minorHAnsi" w:hAnsiTheme="minorHAnsi" w:cs="Arial"/>
                <w:b/>
                <w:color w:val="000000"/>
                <w:sz w:val="20"/>
                <w:u w:val="single"/>
                <w:lang w:val="en-US"/>
              </w:rPr>
            </w:pPr>
          </w:p>
        </w:tc>
        <w:tc>
          <w:tcPr>
            <w:tcW w:w="2271" w:type="dxa"/>
          </w:tcPr>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rPr>
                <w:rFonts w:asciiTheme="minorHAnsi" w:hAnsiTheme="minorHAnsi" w:cs="Arial"/>
                <w:b/>
                <w:color w:val="000000"/>
                <w:sz w:val="20"/>
                <w:lang w:val="id-ID"/>
              </w:rPr>
            </w:pPr>
            <w:r w:rsidRPr="006E2A31">
              <w:rPr>
                <w:rFonts w:asciiTheme="minorHAnsi" w:hAnsiTheme="minorHAnsi" w:cs="Arial"/>
                <w:b/>
                <w:color w:val="000000"/>
                <w:sz w:val="20"/>
                <w:lang w:val="en-US"/>
              </w:rPr>
              <w:t>FINANCIAL SERVICES</w:t>
            </w:r>
            <w:r w:rsidRPr="006E2A31">
              <w:rPr>
                <w:rFonts w:asciiTheme="minorHAnsi" w:hAnsiTheme="minorHAnsi" w:cs="Arial"/>
                <w:b/>
                <w:color w:val="000000"/>
                <w:sz w:val="20"/>
                <w:lang w:val="id-ID"/>
              </w:rPr>
              <w:t xml:space="preserve">: </w:t>
            </w:r>
            <w:r w:rsidRPr="006E2A31">
              <w:rPr>
                <w:rFonts w:asciiTheme="minorHAnsi" w:hAnsiTheme="minorHAnsi" w:cs="Arial"/>
                <w:b/>
                <w:color w:val="000000"/>
                <w:sz w:val="20"/>
                <w:lang w:val="en-US"/>
              </w:rPr>
              <w:t>CAPITAL MARKET</w:t>
            </w:r>
          </w:p>
          <w:p w:rsidR="006D7F19" w:rsidRPr="006E2A31" w:rsidRDefault="006D7F19" w:rsidP="006E2A31">
            <w:pPr>
              <w:rPr>
                <w:rFonts w:asciiTheme="minorHAnsi" w:hAnsiTheme="minorHAnsi" w:cs="Arial"/>
                <w:b/>
                <w:color w:val="000000"/>
                <w:sz w:val="20"/>
                <w:u w:val="single"/>
                <w:lang w:val="en-US"/>
              </w:rPr>
            </w:pPr>
          </w:p>
          <w:p w:rsidR="006D7F19" w:rsidRDefault="006D7F19" w:rsidP="006E2A31">
            <w:pPr>
              <w:rPr>
                <w:rFonts w:asciiTheme="minorHAnsi" w:hAnsiTheme="minorHAnsi" w:cs="Arial"/>
                <w:bCs/>
                <w:iCs/>
                <w:color w:val="000000"/>
                <w:sz w:val="20"/>
                <w:lang w:val="en-US"/>
              </w:rPr>
            </w:pPr>
            <w:r w:rsidRPr="006E2A31">
              <w:rPr>
                <w:rFonts w:asciiTheme="minorHAnsi" w:hAnsiTheme="minorHAnsi" w:cs="Arial"/>
                <w:bCs/>
                <w:iCs/>
                <w:color w:val="000000"/>
                <w:sz w:val="20"/>
                <w:lang w:val="id-ID"/>
              </w:rPr>
              <w:t>As in 2012 IAP</w:t>
            </w:r>
          </w:p>
          <w:p w:rsidR="001510C7" w:rsidRPr="001510C7" w:rsidRDefault="001510C7" w:rsidP="006E2A31">
            <w:pPr>
              <w:rPr>
                <w:rFonts w:asciiTheme="minorHAnsi" w:hAnsiTheme="minorHAnsi" w:cs="Arial"/>
                <w:b/>
                <w:color w:val="000000"/>
                <w:sz w:val="20"/>
                <w:u w:val="single"/>
                <w:lang w:val="en-US"/>
              </w:rPr>
            </w:pPr>
          </w:p>
        </w:tc>
        <w:tc>
          <w:tcPr>
            <w:tcW w:w="2271" w:type="dxa"/>
          </w:tcPr>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rPr>
          <w:trHeight w:val="680"/>
        </w:trPr>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Default="006D7F19" w:rsidP="006E2A31">
            <w:pPr>
              <w:jc w:val="both"/>
              <w:rPr>
                <w:rFonts w:asciiTheme="minorHAnsi" w:hAnsiTheme="minorHAnsi" w:cs="Arial"/>
                <w:b/>
                <w:color w:val="000000"/>
                <w:sz w:val="20"/>
                <w:lang w:val="en-US"/>
              </w:rPr>
            </w:pPr>
            <w:r w:rsidRPr="006E2A31">
              <w:rPr>
                <w:rFonts w:asciiTheme="minorHAnsi" w:hAnsiTheme="minorHAnsi" w:cs="Arial"/>
                <w:b/>
                <w:color w:val="000000"/>
                <w:sz w:val="20"/>
                <w:lang w:val="en-US"/>
              </w:rPr>
              <w:t xml:space="preserve">HEALTH </w:t>
            </w:r>
            <w:r w:rsidRPr="006E2A31">
              <w:rPr>
                <w:rFonts w:asciiTheme="minorHAnsi" w:hAnsiTheme="minorHAnsi" w:cs="Arial"/>
                <w:b/>
                <w:color w:val="000000"/>
                <w:sz w:val="20"/>
                <w:lang w:val="id-ID"/>
              </w:rPr>
              <w:t xml:space="preserve">RELATED SOCIAL </w:t>
            </w:r>
            <w:r w:rsidRPr="006E2A31">
              <w:rPr>
                <w:rFonts w:asciiTheme="minorHAnsi" w:hAnsiTheme="minorHAnsi" w:cs="Arial"/>
                <w:b/>
                <w:color w:val="000000"/>
                <w:sz w:val="20"/>
                <w:lang w:val="en-US"/>
              </w:rPr>
              <w:t>SERVICES</w:t>
            </w:r>
          </w:p>
          <w:p w:rsidR="007211A9" w:rsidRDefault="007211A9" w:rsidP="006E2A31">
            <w:pPr>
              <w:jc w:val="both"/>
              <w:rPr>
                <w:rFonts w:asciiTheme="minorHAnsi" w:hAnsiTheme="minorHAnsi" w:cs="Arial"/>
                <w:b/>
                <w:color w:val="000000"/>
                <w:sz w:val="20"/>
                <w:lang w:val="en-US"/>
              </w:rPr>
            </w:pPr>
          </w:p>
          <w:p w:rsidR="007211A9" w:rsidRPr="007211A9" w:rsidRDefault="007211A9" w:rsidP="007211A9">
            <w:pPr>
              <w:pStyle w:val="ListParagraph"/>
              <w:numPr>
                <w:ilvl w:val="0"/>
                <w:numId w:val="42"/>
              </w:numPr>
              <w:ind w:left="279" w:hanging="283"/>
              <w:jc w:val="both"/>
              <w:rPr>
                <w:rFonts w:asciiTheme="minorHAnsi" w:hAnsiTheme="minorHAnsi" w:cs="Arial"/>
                <w:b/>
                <w:color w:val="000000"/>
                <w:sz w:val="20"/>
              </w:rPr>
            </w:pPr>
            <w:r w:rsidRPr="007211A9">
              <w:rPr>
                <w:rFonts w:asciiTheme="minorHAnsi" w:hAnsiTheme="minorHAnsi" w:cs="Arial"/>
                <w:b/>
                <w:color w:val="000000"/>
                <w:sz w:val="20"/>
              </w:rPr>
              <w:t>Minister of Health Regulation Number 67 Year 2013 on the Empowerment of Health Workers and Citizens</w:t>
            </w:r>
          </w:p>
          <w:p w:rsidR="006D7F19" w:rsidRDefault="007211A9" w:rsidP="00003D2F">
            <w:pPr>
              <w:ind w:left="269"/>
              <w:jc w:val="both"/>
              <w:rPr>
                <w:rFonts w:asciiTheme="minorHAnsi" w:hAnsiTheme="minorHAnsi" w:cs="Arial"/>
                <w:color w:val="000000"/>
                <w:sz w:val="20"/>
                <w:lang w:val="en-US"/>
              </w:rPr>
            </w:pPr>
            <w:r>
              <w:rPr>
                <w:rFonts w:asciiTheme="minorHAnsi" w:hAnsiTheme="minorHAnsi" w:cs="Arial"/>
                <w:color w:val="000000"/>
                <w:sz w:val="20"/>
              </w:rPr>
              <w:t xml:space="preserve">Obejctive: </w:t>
            </w:r>
            <w:r>
              <w:rPr>
                <w:rFonts w:asciiTheme="minorHAnsi" w:hAnsiTheme="minorHAnsi" w:cs="Arial"/>
                <w:color w:val="000000"/>
                <w:sz w:val="20"/>
                <w:lang w:val="en-US"/>
              </w:rPr>
              <w:t>t</w:t>
            </w:r>
            <w:r w:rsidR="006D7F19" w:rsidRPr="006E2A31">
              <w:rPr>
                <w:rFonts w:asciiTheme="minorHAnsi" w:hAnsiTheme="minorHAnsi" w:cs="Arial"/>
                <w:color w:val="000000"/>
                <w:sz w:val="20"/>
                <w:lang w:val="id-ID"/>
              </w:rPr>
              <w:t>o syncronize and integrate all domestic regulations related to forei</w:t>
            </w:r>
            <w:r w:rsidR="005B4415">
              <w:rPr>
                <w:rFonts w:asciiTheme="minorHAnsi" w:hAnsiTheme="minorHAnsi" w:cs="Arial"/>
                <w:color w:val="000000"/>
                <w:sz w:val="20"/>
                <w:lang w:val="en-US"/>
              </w:rPr>
              <w:t>g</w:t>
            </w:r>
            <w:r>
              <w:rPr>
                <w:rFonts w:asciiTheme="minorHAnsi" w:hAnsiTheme="minorHAnsi" w:cs="Arial"/>
                <w:color w:val="000000"/>
                <w:sz w:val="20"/>
                <w:lang w:val="id-ID"/>
              </w:rPr>
              <w:t>n health services professionals</w:t>
            </w:r>
            <w:r>
              <w:rPr>
                <w:rFonts w:asciiTheme="minorHAnsi" w:hAnsiTheme="minorHAnsi" w:cs="Arial"/>
                <w:color w:val="000000"/>
                <w:sz w:val="20"/>
                <w:lang w:val="en-US"/>
              </w:rPr>
              <w:t>.</w:t>
            </w:r>
          </w:p>
          <w:p w:rsidR="003F01A3" w:rsidRPr="007211A9" w:rsidRDefault="003F01A3" w:rsidP="00003D2F">
            <w:pPr>
              <w:ind w:left="269"/>
              <w:jc w:val="both"/>
              <w:rPr>
                <w:rFonts w:asciiTheme="minorHAnsi" w:hAnsiTheme="minorHAnsi" w:cs="Arial"/>
                <w:color w:val="000000"/>
                <w:sz w:val="20"/>
                <w:lang w:val="en-US"/>
              </w:rPr>
            </w:pPr>
          </w:p>
        </w:tc>
        <w:tc>
          <w:tcPr>
            <w:tcW w:w="2271" w:type="dxa"/>
          </w:tcPr>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Pr="007211A9"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tabs>
                <w:tab w:val="num" w:pos="252"/>
              </w:tabs>
              <w:spacing w:before="60"/>
              <w:rPr>
                <w:rFonts w:asciiTheme="minorHAnsi" w:hAnsiTheme="minorHAnsi" w:cs="Arial"/>
                <w:b/>
                <w:color w:val="000000"/>
                <w:sz w:val="20"/>
                <w:lang w:val="en-US"/>
              </w:rPr>
            </w:pPr>
            <w:r w:rsidRPr="006E2A31">
              <w:rPr>
                <w:rFonts w:asciiTheme="minorHAnsi" w:hAnsiTheme="minorHAnsi" w:cs="Arial"/>
                <w:b/>
                <w:color w:val="000000"/>
                <w:sz w:val="20"/>
                <w:lang w:val="en-US"/>
              </w:rPr>
              <w:t xml:space="preserve">TOURISM TRAVEL RELATED SERVICES </w:t>
            </w:r>
          </w:p>
          <w:p w:rsidR="006D7F19" w:rsidRPr="006E2A31" w:rsidRDefault="006D7F19" w:rsidP="006E2A31">
            <w:pPr>
              <w:tabs>
                <w:tab w:val="num" w:pos="252"/>
              </w:tabs>
              <w:spacing w:before="60"/>
              <w:rPr>
                <w:rFonts w:asciiTheme="minorHAnsi" w:hAnsiTheme="minorHAnsi" w:cs="Arial"/>
                <w:b/>
                <w:color w:val="000000"/>
                <w:sz w:val="20"/>
                <w:u w:val="single"/>
                <w:lang w:val="en-US"/>
              </w:rPr>
            </w:pPr>
          </w:p>
          <w:p w:rsidR="006D7F19" w:rsidRPr="006E2A31" w:rsidRDefault="006D7F19" w:rsidP="006E2A31">
            <w:pPr>
              <w:rPr>
                <w:rFonts w:asciiTheme="minorHAnsi" w:hAnsiTheme="minorHAnsi" w:cs="Arial"/>
                <w:color w:val="000000"/>
                <w:sz w:val="20"/>
                <w:lang w:val="id-ID"/>
              </w:rPr>
            </w:pPr>
            <w:r w:rsidRPr="006E2A31">
              <w:rPr>
                <w:rFonts w:asciiTheme="minorHAnsi" w:hAnsiTheme="minorHAnsi" w:cs="Arial"/>
                <w:color w:val="000000"/>
                <w:sz w:val="20"/>
                <w:lang w:val="id-ID"/>
              </w:rPr>
              <w:t>As in 2012 IAP</w:t>
            </w:r>
          </w:p>
        </w:tc>
        <w:tc>
          <w:tcPr>
            <w:tcW w:w="2271" w:type="dxa"/>
          </w:tcPr>
          <w:p w:rsidR="006D7F19" w:rsidRPr="006E2A31" w:rsidRDefault="006D7F19" w:rsidP="006E2A31">
            <w:pPr>
              <w:rPr>
                <w:rFonts w:asciiTheme="minorHAnsi" w:hAnsiTheme="minorHAnsi" w:cs="Arial"/>
                <w:color w:val="000000"/>
                <w:sz w:val="20"/>
                <w:lang w:val="id-ID"/>
              </w:rPr>
            </w:pPr>
          </w:p>
          <w:p w:rsidR="006D7F19" w:rsidRPr="006E2A31" w:rsidRDefault="006D7F19" w:rsidP="006E2A31">
            <w:pPr>
              <w:jc w:val="both"/>
              <w:rPr>
                <w:rFonts w:asciiTheme="minorHAnsi" w:hAnsiTheme="minorHAnsi" w:cs="Arial"/>
                <w:color w:val="000000"/>
                <w:sz w:val="20"/>
                <w:lang w:val="id-ID"/>
              </w:rPr>
            </w:pPr>
            <w:r w:rsidRPr="006E2A31">
              <w:rPr>
                <w:rFonts w:asciiTheme="minorHAnsi" w:hAnsiTheme="minorHAnsi" w:cs="Arial"/>
                <w:color w:val="000000"/>
                <w:sz w:val="20"/>
                <w:lang w:val="id-ID"/>
              </w:rPr>
              <w:t>It is planned to revise the investment negative list regarding foreign capital participation on tourism travel related services.</w:t>
            </w:r>
          </w:p>
          <w:p w:rsidR="006D7F19" w:rsidRPr="006E2A31" w:rsidRDefault="006D7F19" w:rsidP="006E2A31">
            <w:pPr>
              <w:jc w:val="both"/>
              <w:rPr>
                <w:rFonts w:asciiTheme="minorHAnsi" w:hAnsiTheme="minorHAnsi" w:cs="Arial"/>
                <w:color w:val="000000"/>
                <w:sz w:val="20"/>
                <w:lang w:val="id-ID"/>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rPr>
                <w:rFonts w:asciiTheme="minorHAnsi" w:hAnsiTheme="minorHAnsi" w:cs="Arial"/>
                <w:b/>
                <w:color w:val="000000"/>
                <w:sz w:val="20"/>
              </w:rPr>
            </w:pPr>
            <w:r w:rsidRPr="006E2A31">
              <w:rPr>
                <w:rFonts w:asciiTheme="minorHAnsi" w:hAnsiTheme="minorHAnsi" w:cs="Arial"/>
                <w:b/>
                <w:color w:val="000000"/>
                <w:sz w:val="20"/>
              </w:rPr>
              <w:t xml:space="preserve">RECREATIONAL </w:t>
            </w:r>
            <w:r w:rsidRPr="006E2A31">
              <w:rPr>
                <w:rFonts w:asciiTheme="minorHAnsi" w:hAnsiTheme="minorHAnsi" w:cs="Arial"/>
                <w:b/>
                <w:color w:val="000000"/>
                <w:sz w:val="20"/>
                <w:lang w:val="id-ID"/>
              </w:rPr>
              <w:t>CULTURAL SPORTING</w:t>
            </w:r>
            <w:r w:rsidRPr="006E2A31">
              <w:rPr>
                <w:rFonts w:asciiTheme="minorHAnsi" w:hAnsiTheme="minorHAnsi" w:cs="Arial"/>
                <w:b/>
                <w:color w:val="000000"/>
                <w:sz w:val="20"/>
              </w:rPr>
              <w:t xml:space="preserve"> SERVICES</w:t>
            </w:r>
          </w:p>
          <w:p w:rsidR="006D7F19" w:rsidRPr="006E2A31" w:rsidRDefault="006D7F19" w:rsidP="006E2A31">
            <w:pPr>
              <w:rPr>
                <w:rFonts w:asciiTheme="minorHAnsi" w:hAnsiTheme="minorHAnsi" w:cs="Arial"/>
                <w:b/>
                <w:color w:val="000000"/>
                <w:sz w:val="20"/>
                <w:u w:val="single"/>
              </w:rPr>
            </w:pPr>
          </w:p>
          <w:p w:rsidR="006D7F19" w:rsidRPr="006E2A31" w:rsidRDefault="006D7F19" w:rsidP="006E2A31">
            <w:pPr>
              <w:rPr>
                <w:rFonts w:asciiTheme="minorHAnsi" w:hAnsiTheme="minorHAnsi" w:cs="Arial"/>
                <w:color w:val="000000"/>
                <w:sz w:val="20"/>
                <w:lang w:val="en-US"/>
              </w:rPr>
            </w:pPr>
            <w:r w:rsidRPr="006E2A31">
              <w:rPr>
                <w:rFonts w:asciiTheme="minorHAnsi" w:hAnsiTheme="minorHAnsi" w:cs="Arial"/>
                <w:color w:val="000000"/>
                <w:sz w:val="20"/>
                <w:lang w:val="id-ID"/>
              </w:rPr>
              <w:t>As in 2012 IAP</w:t>
            </w:r>
          </w:p>
          <w:p w:rsidR="006D7F19" w:rsidRDefault="006D7F19" w:rsidP="006E2A31">
            <w:pPr>
              <w:rPr>
                <w:rFonts w:asciiTheme="minorHAnsi" w:hAnsiTheme="minorHAnsi" w:cs="Arial"/>
                <w:b/>
                <w:color w:val="000000"/>
                <w:sz w:val="20"/>
                <w:u w:val="single"/>
                <w:lang w:val="en-US"/>
              </w:rPr>
            </w:pPr>
          </w:p>
          <w:p w:rsidR="003F01A3" w:rsidRPr="006E2A31" w:rsidRDefault="003F01A3" w:rsidP="006E2A31">
            <w:pPr>
              <w:rPr>
                <w:rFonts w:asciiTheme="minorHAnsi" w:hAnsiTheme="minorHAnsi" w:cs="Arial"/>
                <w:b/>
                <w:color w:val="000000"/>
                <w:sz w:val="20"/>
                <w:u w:val="single"/>
                <w:lang w:val="en-US"/>
              </w:rPr>
            </w:pPr>
          </w:p>
        </w:tc>
        <w:tc>
          <w:tcPr>
            <w:tcW w:w="2271" w:type="dxa"/>
          </w:tcPr>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rPr>
                <w:rFonts w:asciiTheme="minorHAnsi" w:hAnsiTheme="minorHAnsi" w:cs="Arial"/>
                <w:b/>
                <w:color w:val="000000"/>
                <w:sz w:val="20"/>
                <w:lang w:val="id-ID"/>
              </w:rPr>
            </w:pPr>
            <w:r w:rsidRPr="006E2A31">
              <w:rPr>
                <w:rFonts w:asciiTheme="minorHAnsi" w:hAnsiTheme="minorHAnsi" w:cs="Arial"/>
                <w:b/>
                <w:color w:val="000000"/>
                <w:sz w:val="20"/>
                <w:lang w:val="id-ID"/>
              </w:rPr>
              <w:t>TRANSPORT SERVICES: MARITIME</w:t>
            </w:r>
          </w:p>
          <w:p w:rsidR="006D7F19" w:rsidRPr="006E2A31" w:rsidRDefault="006D7F19" w:rsidP="006E2A31">
            <w:pPr>
              <w:rPr>
                <w:rFonts w:asciiTheme="minorHAnsi" w:hAnsiTheme="minorHAnsi" w:cs="Arial"/>
                <w:b/>
                <w:color w:val="000000"/>
                <w:sz w:val="20"/>
                <w:u w:val="single"/>
                <w:lang w:val="id-ID"/>
              </w:rPr>
            </w:pPr>
          </w:p>
          <w:p w:rsidR="006D7F19" w:rsidRPr="007211A9" w:rsidRDefault="006D7F19" w:rsidP="007211A9">
            <w:pPr>
              <w:pStyle w:val="ListParagraph"/>
              <w:numPr>
                <w:ilvl w:val="0"/>
                <w:numId w:val="43"/>
              </w:numPr>
              <w:ind w:left="279" w:hanging="283"/>
              <w:jc w:val="both"/>
              <w:rPr>
                <w:rFonts w:asciiTheme="minorHAnsi" w:hAnsiTheme="minorHAnsi" w:cs="Arial"/>
                <w:b/>
                <w:color w:val="000000"/>
                <w:sz w:val="20"/>
                <w:lang w:val="id-ID"/>
              </w:rPr>
            </w:pPr>
            <w:r w:rsidRPr="007211A9">
              <w:rPr>
                <w:rFonts w:asciiTheme="minorHAnsi" w:hAnsiTheme="minorHAnsi" w:cs="Arial"/>
                <w:b/>
                <w:color w:val="000000"/>
                <w:sz w:val="20"/>
                <w:lang w:val="id-ID"/>
              </w:rPr>
              <w:t>Minister of Transportation Regulation No.</w:t>
            </w:r>
            <w:r w:rsidRPr="007211A9">
              <w:rPr>
                <w:rFonts w:asciiTheme="minorHAnsi" w:hAnsiTheme="minorHAnsi" w:cs="Arial"/>
                <w:b/>
                <w:color w:val="000000"/>
                <w:sz w:val="20"/>
              </w:rPr>
              <w:t xml:space="preserve"> PM 8</w:t>
            </w:r>
            <w:r w:rsidR="007211A9" w:rsidRPr="007211A9">
              <w:rPr>
                <w:rFonts w:asciiTheme="minorHAnsi" w:hAnsiTheme="minorHAnsi" w:cs="Arial"/>
                <w:b/>
                <w:color w:val="000000"/>
                <w:sz w:val="20"/>
                <w:lang w:val="id-ID"/>
              </w:rPr>
              <w:t xml:space="preserve"> year 2012 on </w:t>
            </w:r>
            <w:r w:rsidRPr="007211A9">
              <w:rPr>
                <w:rFonts w:asciiTheme="minorHAnsi" w:hAnsiTheme="minorHAnsi" w:cs="Arial"/>
                <w:b/>
                <w:color w:val="000000"/>
                <w:sz w:val="20"/>
                <w:lang w:val="id-ID"/>
              </w:rPr>
              <w:t>multimodal tran</w:t>
            </w:r>
            <w:r w:rsidR="007211A9" w:rsidRPr="007211A9">
              <w:rPr>
                <w:rFonts w:asciiTheme="minorHAnsi" w:hAnsiTheme="minorHAnsi" w:cs="Arial"/>
                <w:b/>
                <w:color w:val="000000"/>
                <w:sz w:val="20"/>
                <w:lang w:val="id-ID"/>
              </w:rPr>
              <w:t>sport management and enterprise</w:t>
            </w:r>
          </w:p>
          <w:p w:rsidR="006D7F19" w:rsidRDefault="007211A9" w:rsidP="00BF6CC5">
            <w:pPr>
              <w:pStyle w:val="ListParagraph"/>
              <w:ind w:left="279"/>
              <w:jc w:val="both"/>
              <w:rPr>
                <w:rFonts w:asciiTheme="minorHAnsi" w:hAnsiTheme="minorHAnsi" w:cs="Arial"/>
                <w:color w:val="000000"/>
                <w:sz w:val="20"/>
                <w:szCs w:val="20"/>
              </w:rPr>
            </w:pPr>
            <w:r>
              <w:rPr>
                <w:rFonts w:asciiTheme="minorHAnsi" w:hAnsiTheme="minorHAnsi" w:cs="Arial"/>
                <w:color w:val="000000"/>
                <w:sz w:val="20"/>
                <w:szCs w:val="20"/>
              </w:rPr>
              <w:t>Objective: to administer</w:t>
            </w:r>
            <w:r w:rsidR="006D7F19" w:rsidRPr="007211A9">
              <w:rPr>
                <w:rFonts w:asciiTheme="minorHAnsi" w:hAnsiTheme="minorHAnsi" w:cs="Arial"/>
                <w:color w:val="000000"/>
                <w:sz w:val="20"/>
                <w:szCs w:val="20"/>
                <w:lang w:val="id-ID"/>
              </w:rPr>
              <w:t xml:space="preserve"> Multimoda Regulation and how enterprise/foreign services provider could administer and register its multimoda.</w:t>
            </w:r>
          </w:p>
          <w:p w:rsidR="00BF6CC5" w:rsidRPr="00BF6CC5" w:rsidRDefault="00BF6CC5" w:rsidP="00BF6CC5">
            <w:pPr>
              <w:pStyle w:val="ListParagraph"/>
              <w:ind w:left="279"/>
              <w:jc w:val="both"/>
              <w:rPr>
                <w:rFonts w:asciiTheme="minorHAnsi" w:hAnsiTheme="minorHAnsi" w:cs="Arial"/>
                <w:color w:val="000000"/>
                <w:sz w:val="20"/>
                <w:szCs w:val="20"/>
              </w:rPr>
            </w:pPr>
          </w:p>
          <w:p w:rsidR="00BF6CC5" w:rsidRPr="00BF6CC5" w:rsidRDefault="00BF6CC5" w:rsidP="00BF6CC5">
            <w:pPr>
              <w:pStyle w:val="ListParagraph"/>
              <w:numPr>
                <w:ilvl w:val="0"/>
                <w:numId w:val="43"/>
              </w:numPr>
              <w:ind w:left="279" w:hanging="283"/>
              <w:jc w:val="both"/>
              <w:rPr>
                <w:rFonts w:asciiTheme="minorHAnsi" w:hAnsiTheme="minorHAnsi" w:cs="Arial"/>
                <w:b/>
                <w:color w:val="000000"/>
                <w:sz w:val="20"/>
                <w:szCs w:val="20"/>
              </w:rPr>
            </w:pPr>
            <w:r w:rsidRPr="00BF6CC5">
              <w:rPr>
                <w:rFonts w:asciiTheme="minorHAnsi" w:hAnsiTheme="minorHAnsi" w:cs="Arial"/>
                <w:b/>
                <w:color w:val="000000"/>
                <w:sz w:val="20"/>
                <w:szCs w:val="20"/>
                <w:lang w:val="id-ID"/>
              </w:rPr>
              <w:t>Minister of Transportation Regulation No.</w:t>
            </w:r>
            <w:r w:rsidRPr="00BF6CC5">
              <w:rPr>
                <w:rFonts w:asciiTheme="minorHAnsi" w:hAnsiTheme="minorHAnsi" w:cs="Arial"/>
                <w:b/>
                <w:color w:val="000000"/>
                <w:sz w:val="20"/>
                <w:szCs w:val="20"/>
              </w:rPr>
              <w:t xml:space="preserve"> PM </w:t>
            </w:r>
            <w:r w:rsidRPr="00BF6CC5">
              <w:rPr>
                <w:rFonts w:asciiTheme="minorHAnsi" w:hAnsiTheme="minorHAnsi" w:cs="Arial"/>
                <w:b/>
                <w:color w:val="000000"/>
                <w:sz w:val="20"/>
                <w:szCs w:val="20"/>
                <w:lang w:val="id-ID"/>
              </w:rPr>
              <w:t xml:space="preserve">6 year 2013 </w:t>
            </w:r>
            <w:r>
              <w:rPr>
                <w:rFonts w:asciiTheme="minorHAnsi" w:hAnsiTheme="minorHAnsi" w:cs="Arial"/>
                <w:b/>
                <w:color w:val="000000"/>
                <w:sz w:val="20"/>
                <w:szCs w:val="20"/>
              </w:rPr>
              <w:t>on</w:t>
            </w:r>
            <w:r w:rsidRPr="00BF6CC5">
              <w:rPr>
                <w:rFonts w:asciiTheme="minorHAnsi" w:hAnsiTheme="minorHAnsi" w:cs="Arial"/>
                <w:b/>
                <w:color w:val="000000"/>
                <w:sz w:val="20"/>
                <w:szCs w:val="20"/>
                <w:lang w:val="id-ID"/>
              </w:rPr>
              <w:t xml:space="preserve"> Harboring services tariff type, structure and category</w:t>
            </w:r>
          </w:p>
          <w:p w:rsidR="006D7F19" w:rsidRDefault="00BF6CC5" w:rsidP="00BF6CC5">
            <w:pPr>
              <w:ind w:left="279"/>
              <w:jc w:val="both"/>
              <w:rPr>
                <w:rFonts w:asciiTheme="minorHAnsi" w:hAnsiTheme="minorHAnsi" w:cs="Arial"/>
                <w:color w:val="000000"/>
                <w:sz w:val="20"/>
                <w:lang w:val="en-US"/>
              </w:rPr>
            </w:pPr>
            <w:r>
              <w:rPr>
                <w:rFonts w:asciiTheme="minorHAnsi" w:eastAsia="SimSun" w:hAnsiTheme="minorHAnsi" w:cs="Arial"/>
                <w:color w:val="000000"/>
                <w:sz w:val="20"/>
                <w:lang w:val="en-US" w:eastAsia="zh-CN"/>
              </w:rPr>
              <w:t xml:space="preserve">Objective: </w:t>
            </w:r>
            <w:r>
              <w:rPr>
                <w:rFonts w:asciiTheme="minorHAnsi" w:hAnsiTheme="minorHAnsi" w:cs="Arial"/>
                <w:color w:val="000000"/>
                <w:sz w:val="20"/>
                <w:lang w:val="en-US"/>
              </w:rPr>
              <w:t>to g</w:t>
            </w:r>
            <w:r>
              <w:rPr>
                <w:rFonts w:asciiTheme="minorHAnsi" w:hAnsiTheme="minorHAnsi" w:cs="Arial"/>
                <w:color w:val="000000"/>
                <w:sz w:val="20"/>
                <w:lang w:val="id-ID"/>
              </w:rPr>
              <w:t>over</w:t>
            </w:r>
            <w:r>
              <w:rPr>
                <w:rFonts w:asciiTheme="minorHAnsi" w:hAnsiTheme="minorHAnsi" w:cs="Arial"/>
                <w:color w:val="000000"/>
                <w:sz w:val="20"/>
                <w:lang w:val="en-US"/>
              </w:rPr>
              <w:t xml:space="preserve">n </w:t>
            </w:r>
            <w:r w:rsidR="006D7F19" w:rsidRPr="00BF6CC5">
              <w:rPr>
                <w:rFonts w:asciiTheme="minorHAnsi" w:hAnsiTheme="minorHAnsi" w:cs="Arial"/>
                <w:color w:val="000000"/>
                <w:sz w:val="20"/>
                <w:lang w:val="id-ID"/>
              </w:rPr>
              <w:t>the type of tariff and structure as well as port services category.</w:t>
            </w:r>
          </w:p>
          <w:p w:rsidR="004104EE" w:rsidRPr="004104EE" w:rsidRDefault="004104EE" w:rsidP="00BF6CC5">
            <w:pPr>
              <w:ind w:left="279"/>
              <w:jc w:val="both"/>
              <w:rPr>
                <w:rFonts w:asciiTheme="minorHAnsi" w:hAnsiTheme="minorHAnsi" w:cs="Arial"/>
                <w:color w:val="000000"/>
                <w:sz w:val="20"/>
                <w:lang w:val="en-US"/>
              </w:rPr>
            </w:pPr>
          </w:p>
          <w:p w:rsidR="00BF6CC5" w:rsidRPr="00BF6CC5" w:rsidRDefault="006D7F19" w:rsidP="00BF6CC5">
            <w:pPr>
              <w:pStyle w:val="ListParagraph"/>
              <w:numPr>
                <w:ilvl w:val="0"/>
                <w:numId w:val="43"/>
              </w:numPr>
              <w:ind w:left="279" w:hanging="283"/>
              <w:jc w:val="both"/>
              <w:rPr>
                <w:rFonts w:asciiTheme="minorHAnsi" w:hAnsiTheme="minorHAnsi" w:cs="Arial"/>
                <w:b/>
                <w:color w:val="000000"/>
                <w:sz w:val="20"/>
                <w:lang w:val="id-ID"/>
              </w:rPr>
            </w:pPr>
            <w:r w:rsidRPr="00BF6CC5">
              <w:rPr>
                <w:rFonts w:asciiTheme="minorHAnsi" w:hAnsiTheme="minorHAnsi" w:cs="Arial"/>
                <w:b/>
                <w:color w:val="000000"/>
                <w:sz w:val="20"/>
                <w:lang w:val="id-ID"/>
              </w:rPr>
              <w:t>Minister of Transportation Regulation No.</w:t>
            </w:r>
            <w:r w:rsidRPr="00BF6CC5">
              <w:rPr>
                <w:rFonts w:asciiTheme="minorHAnsi" w:hAnsiTheme="minorHAnsi" w:cs="Arial"/>
                <w:b/>
                <w:color w:val="000000"/>
                <w:sz w:val="20"/>
              </w:rPr>
              <w:t xml:space="preserve"> PM </w:t>
            </w:r>
            <w:r w:rsidRPr="00BF6CC5">
              <w:rPr>
                <w:rFonts w:asciiTheme="minorHAnsi" w:hAnsiTheme="minorHAnsi" w:cs="Arial"/>
                <w:b/>
                <w:color w:val="000000"/>
                <w:sz w:val="20"/>
                <w:lang w:val="id-ID"/>
              </w:rPr>
              <w:t>7 year 2</w:t>
            </w:r>
            <w:r w:rsidR="00BF6CC5">
              <w:rPr>
                <w:rFonts w:asciiTheme="minorHAnsi" w:hAnsiTheme="minorHAnsi" w:cs="Arial"/>
                <w:b/>
                <w:color w:val="000000"/>
                <w:sz w:val="20"/>
                <w:lang w:val="id-ID"/>
              </w:rPr>
              <w:t xml:space="preserve">013 </w:t>
            </w:r>
            <w:r w:rsidR="00BF6CC5">
              <w:rPr>
                <w:rFonts w:asciiTheme="minorHAnsi" w:hAnsiTheme="minorHAnsi" w:cs="Arial"/>
                <w:b/>
                <w:color w:val="000000"/>
                <w:sz w:val="20"/>
              </w:rPr>
              <w:t>on the</w:t>
            </w:r>
            <w:r w:rsidRPr="00BF6CC5">
              <w:rPr>
                <w:rFonts w:asciiTheme="minorHAnsi" w:hAnsiTheme="minorHAnsi" w:cs="Arial"/>
                <w:b/>
                <w:color w:val="000000"/>
                <w:sz w:val="20"/>
                <w:lang w:val="id-ID"/>
              </w:rPr>
              <w:t xml:space="preserve"> Obligation </w:t>
            </w:r>
            <w:r w:rsidR="00BF6CC5">
              <w:rPr>
                <w:rFonts w:asciiTheme="minorHAnsi" w:hAnsiTheme="minorHAnsi" w:cs="Arial"/>
                <w:b/>
                <w:color w:val="000000"/>
                <w:sz w:val="20"/>
              </w:rPr>
              <w:t>of</w:t>
            </w:r>
            <w:r w:rsidRPr="00BF6CC5">
              <w:rPr>
                <w:rFonts w:asciiTheme="minorHAnsi" w:hAnsiTheme="minorHAnsi" w:cs="Arial"/>
                <w:b/>
                <w:color w:val="000000"/>
                <w:sz w:val="20"/>
                <w:lang w:val="id-ID"/>
              </w:rPr>
              <w:t xml:space="preserve"> Indonesian f</w:t>
            </w:r>
            <w:r w:rsidR="00BF6CC5">
              <w:rPr>
                <w:rFonts w:asciiTheme="minorHAnsi" w:hAnsiTheme="minorHAnsi" w:cs="Arial"/>
                <w:b/>
                <w:color w:val="000000"/>
                <w:sz w:val="20"/>
                <w:lang w:val="id-ID"/>
              </w:rPr>
              <w:t xml:space="preserve">lagged vessels to register its </w:t>
            </w:r>
            <w:r w:rsidR="00BF6CC5">
              <w:rPr>
                <w:rFonts w:asciiTheme="minorHAnsi" w:hAnsiTheme="minorHAnsi" w:cs="Arial"/>
                <w:b/>
                <w:color w:val="000000"/>
                <w:sz w:val="20"/>
              </w:rPr>
              <w:t>c</w:t>
            </w:r>
            <w:r w:rsidRPr="00BF6CC5">
              <w:rPr>
                <w:rFonts w:asciiTheme="minorHAnsi" w:hAnsiTheme="minorHAnsi" w:cs="Arial"/>
                <w:b/>
                <w:color w:val="000000"/>
                <w:sz w:val="20"/>
                <w:lang w:val="id-ID"/>
              </w:rPr>
              <w:t>lassification at the Classifying Board/Agency</w:t>
            </w:r>
          </w:p>
          <w:p w:rsidR="006D7F19" w:rsidRPr="00BF6CC5" w:rsidRDefault="00BF6CC5" w:rsidP="00BF6CC5">
            <w:pPr>
              <w:pStyle w:val="ListParagraph"/>
              <w:ind w:left="279"/>
              <w:jc w:val="both"/>
              <w:rPr>
                <w:rFonts w:asciiTheme="minorHAnsi" w:hAnsiTheme="minorHAnsi" w:cs="Arial"/>
                <w:color w:val="000000"/>
                <w:sz w:val="20"/>
                <w:lang w:val="id-ID"/>
              </w:rPr>
            </w:pPr>
            <w:r>
              <w:rPr>
                <w:rFonts w:asciiTheme="minorHAnsi" w:hAnsiTheme="minorHAnsi" w:cs="Arial"/>
                <w:color w:val="000000"/>
                <w:sz w:val="20"/>
              </w:rPr>
              <w:t>Objective: to govern</w:t>
            </w:r>
            <w:r w:rsidR="006D7F19" w:rsidRPr="00BF6CC5">
              <w:rPr>
                <w:rFonts w:asciiTheme="minorHAnsi" w:hAnsiTheme="minorHAnsi" w:cs="Arial"/>
                <w:color w:val="000000"/>
                <w:sz w:val="20"/>
                <w:lang w:val="id-ID"/>
              </w:rPr>
              <w:t xml:space="preserve"> the obligation clasifications for Indonesian vessel including its sanction, if there is any violation. </w:t>
            </w:r>
          </w:p>
          <w:p w:rsidR="006D7F19" w:rsidRPr="006E2A31" w:rsidRDefault="006D7F19" w:rsidP="006E2A31">
            <w:pPr>
              <w:rPr>
                <w:rFonts w:asciiTheme="minorHAnsi" w:hAnsiTheme="minorHAnsi" w:cs="Arial"/>
                <w:b/>
                <w:color w:val="000000"/>
                <w:sz w:val="20"/>
                <w:u w:val="single"/>
                <w:lang w:val="id-ID"/>
              </w:rPr>
            </w:pPr>
          </w:p>
        </w:tc>
        <w:tc>
          <w:tcPr>
            <w:tcW w:w="2271" w:type="dxa"/>
          </w:tcPr>
          <w:p w:rsidR="006D7F19" w:rsidRPr="006E2A31" w:rsidRDefault="006D7F19" w:rsidP="006E2A31">
            <w:pPr>
              <w:rPr>
                <w:rFonts w:asciiTheme="minorHAnsi" w:hAnsiTheme="minorHAnsi" w:cs="Arial"/>
                <w:color w:val="000000"/>
                <w:sz w:val="20"/>
                <w:lang w:val="id-ID"/>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rPr>
                <w:rFonts w:asciiTheme="minorHAnsi" w:hAnsiTheme="minorHAnsi" w:cs="Arial"/>
                <w:b/>
                <w:color w:val="000000"/>
                <w:sz w:val="20"/>
                <w:lang w:val="id-ID"/>
              </w:rPr>
            </w:pPr>
            <w:r w:rsidRPr="006E2A31">
              <w:rPr>
                <w:rFonts w:asciiTheme="minorHAnsi" w:hAnsiTheme="minorHAnsi" w:cs="Arial"/>
                <w:b/>
                <w:color w:val="000000"/>
                <w:sz w:val="20"/>
                <w:lang w:val="id-ID"/>
              </w:rPr>
              <w:t>TRANSPORT SERVICES: AIR</w:t>
            </w:r>
          </w:p>
          <w:p w:rsidR="006D7F19" w:rsidRPr="006E2A31" w:rsidRDefault="006D7F19" w:rsidP="006E2A31">
            <w:pPr>
              <w:rPr>
                <w:rFonts w:asciiTheme="minorHAnsi" w:hAnsiTheme="minorHAnsi" w:cs="Arial"/>
                <w:b/>
                <w:color w:val="000000"/>
                <w:sz w:val="20"/>
                <w:lang w:val="id-ID"/>
              </w:rPr>
            </w:pPr>
          </w:p>
          <w:p w:rsidR="006D7F19" w:rsidRPr="006E2A31" w:rsidRDefault="006D7F19" w:rsidP="006E2A31">
            <w:pPr>
              <w:rPr>
                <w:rFonts w:asciiTheme="minorHAnsi" w:hAnsiTheme="minorHAnsi" w:cs="Arial"/>
                <w:color w:val="000000"/>
                <w:sz w:val="20"/>
                <w:lang w:val="id-ID"/>
              </w:rPr>
            </w:pPr>
            <w:r w:rsidRPr="006E2A31">
              <w:rPr>
                <w:rFonts w:asciiTheme="minorHAnsi" w:hAnsiTheme="minorHAnsi" w:cs="Arial"/>
                <w:color w:val="000000"/>
                <w:sz w:val="20"/>
                <w:lang w:val="id-ID"/>
              </w:rPr>
              <w:t>As in 2012 IAP</w:t>
            </w:r>
          </w:p>
          <w:p w:rsidR="006D7F19" w:rsidRPr="006E2A31" w:rsidRDefault="006D7F19" w:rsidP="006E2A31">
            <w:pPr>
              <w:rPr>
                <w:rFonts w:asciiTheme="minorHAnsi" w:hAnsiTheme="minorHAnsi" w:cs="Arial"/>
                <w:color w:val="000000"/>
                <w:sz w:val="20"/>
                <w:lang w:val="id-ID"/>
              </w:rPr>
            </w:pPr>
          </w:p>
        </w:tc>
        <w:tc>
          <w:tcPr>
            <w:tcW w:w="2271" w:type="dxa"/>
          </w:tcPr>
          <w:p w:rsidR="006D7F19" w:rsidRPr="006E2A31" w:rsidRDefault="006D7F19" w:rsidP="006E2A31">
            <w:pPr>
              <w:rPr>
                <w:rFonts w:asciiTheme="minorHAnsi" w:hAnsiTheme="minorHAnsi" w:cs="Arial"/>
                <w:color w:val="000000"/>
                <w:sz w:val="20"/>
                <w:lang w:val="id-ID"/>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Default="006D7F19" w:rsidP="006E2A31">
            <w:pPr>
              <w:autoSpaceDE w:val="0"/>
              <w:autoSpaceDN w:val="0"/>
              <w:adjustRightInd w:val="0"/>
              <w:spacing w:after="60"/>
              <w:rPr>
                <w:rFonts w:asciiTheme="minorHAnsi" w:hAnsiTheme="minorHAnsi" w:cs="Arial"/>
                <w:b/>
                <w:color w:val="000000"/>
                <w:sz w:val="20"/>
                <w:lang w:val="en-US"/>
              </w:rPr>
            </w:pPr>
            <w:r w:rsidRPr="006E2A31">
              <w:rPr>
                <w:rFonts w:asciiTheme="minorHAnsi" w:hAnsiTheme="minorHAnsi" w:cs="Arial"/>
                <w:b/>
                <w:color w:val="000000"/>
                <w:sz w:val="20"/>
                <w:lang w:val="en-US"/>
              </w:rPr>
              <w:t>TRANSPORT SERVICES</w:t>
            </w:r>
            <w:r w:rsidRPr="006E2A31">
              <w:rPr>
                <w:rFonts w:asciiTheme="minorHAnsi" w:hAnsiTheme="minorHAnsi" w:cs="Arial"/>
                <w:b/>
                <w:color w:val="000000"/>
                <w:sz w:val="20"/>
                <w:lang w:val="id-ID"/>
              </w:rPr>
              <w:t xml:space="preserve">: </w:t>
            </w:r>
            <w:r w:rsidRPr="006E2A31">
              <w:rPr>
                <w:rFonts w:asciiTheme="minorHAnsi" w:hAnsiTheme="minorHAnsi" w:cs="Arial"/>
                <w:b/>
                <w:color w:val="000000"/>
                <w:sz w:val="20"/>
                <w:lang w:val="en-US"/>
              </w:rPr>
              <w:t>RAIL</w:t>
            </w:r>
          </w:p>
          <w:p w:rsidR="00C5435D" w:rsidRPr="00C5435D" w:rsidRDefault="00C5435D" w:rsidP="006E2A31">
            <w:pPr>
              <w:autoSpaceDE w:val="0"/>
              <w:autoSpaceDN w:val="0"/>
              <w:adjustRightInd w:val="0"/>
              <w:spacing w:after="60"/>
              <w:rPr>
                <w:rFonts w:asciiTheme="minorHAnsi" w:hAnsiTheme="minorHAnsi" w:cs="Arial"/>
                <w:b/>
                <w:color w:val="000000"/>
                <w:sz w:val="20"/>
                <w:lang w:val="en-US"/>
              </w:rPr>
            </w:pPr>
          </w:p>
          <w:p w:rsidR="006D7F19" w:rsidRDefault="006D7F19" w:rsidP="006E2A31">
            <w:pPr>
              <w:autoSpaceDE w:val="0"/>
              <w:autoSpaceDN w:val="0"/>
              <w:adjustRightInd w:val="0"/>
              <w:rPr>
                <w:rFonts w:asciiTheme="minorHAnsi" w:hAnsiTheme="minorHAnsi" w:cs="Arial"/>
                <w:color w:val="000000"/>
                <w:sz w:val="20"/>
                <w:lang w:val="en-US"/>
              </w:rPr>
            </w:pPr>
            <w:r w:rsidRPr="006E2A31">
              <w:rPr>
                <w:rFonts w:asciiTheme="minorHAnsi" w:hAnsiTheme="minorHAnsi" w:cs="Arial"/>
                <w:color w:val="000000"/>
                <w:sz w:val="20"/>
                <w:lang w:val="id-ID"/>
              </w:rPr>
              <w:t>As in 2012 IAP</w:t>
            </w:r>
          </w:p>
          <w:p w:rsidR="00C5435D" w:rsidRPr="00C5435D" w:rsidRDefault="00C5435D" w:rsidP="006E2A31">
            <w:pPr>
              <w:autoSpaceDE w:val="0"/>
              <w:autoSpaceDN w:val="0"/>
              <w:adjustRightInd w:val="0"/>
              <w:rPr>
                <w:rFonts w:asciiTheme="minorHAnsi" w:hAnsiTheme="minorHAnsi" w:cs="Arial"/>
                <w:b/>
                <w:color w:val="000000"/>
                <w:sz w:val="20"/>
                <w:u w:val="single"/>
                <w:lang w:val="en-US"/>
              </w:rPr>
            </w:pPr>
          </w:p>
        </w:tc>
        <w:tc>
          <w:tcPr>
            <w:tcW w:w="2271" w:type="dxa"/>
          </w:tcPr>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rPr>
                <w:rFonts w:asciiTheme="minorHAnsi" w:hAnsiTheme="minorHAnsi" w:cs="Arial"/>
                <w:b/>
                <w:color w:val="000000"/>
                <w:sz w:val="20"/>
                <w:lang w:val="id-ID"/>
              </w:rPr>
            </w:pPr>
            <w:r w:rsidRPr="006E2A31">
              <w:rPr>
                <w:rFonts w:asciiTheme="minorHAnsi" w:hAnsiTheme="minorHAnsi" w:cs="Arial"/>
                <w:b/>
                <w:color w:val="000000"/>
                <w:sz w:val="20"/>
              </w:rPr>
              <w:t>TRANSPORT SERVICES: ROAD</w:t>
            </w:r>
          </w:p>
          <w:p w:rsidR="006D7F19" w:rsidRPr="006E2A31" w:rsidRDefault="006D7F19" w:rsidP="006E2A31">
            <w:pPr>
              <w:pStyle w:val="ListParagraph"/>
              <w:spacing w:after="60"/>
              <w:ind w:left="0"/>
              <w:jc w:val="both"/>
              <w:rPr>
                <w:rFonts w:asciiTheme="minorHAnsi" w:hAnsiTheme="minorHAnsi" w:cs="Arial"/>
                <w:iCs/>
                <w:color w:val="000000"/>
                <w:sz w:val="20"/>
                <w:szCs w:val="20"/>
                <w:lang w:val="id-ID" w:eastAsia="id-ID"/>
              </w:rPr>
            </w:pPr>
          </w:p>
          <w:p w:rsidR="006D7F19" w:rsidRPr="00C5435D" w:rsidRDefault="006D7F19" w:rsidP="00C5435D">
            <w:pPr>
              <w:pStyle w:val="ListParagraph"/>
              <w:numPr>
                <w:ilvl w:val="0"/>
                <w:numId w:val="44"/>
              </w:numPr>
              <w:spacing w:after="60"/>
              <w:ind w:left="279" w:hanging="283"/>
              <w:jc w:val="both"/>
              <w:rPr>
                <w:rFonts w:asciiTheme="minorHAnsi" w:hAnsiTheme="minorHAnsi" w:cs="Arial"/>
                <w:b/>
                <w:iCs/>
                <w:color w:val="000000"/>
                <w:sz w:val="20"/>
                <w:szCs w:val="20"/>
                <w:lang w:val="id-ID" w:eastAsia="id-ID"/>
              </w:rPr>
            </w:pPr>
            <w:r w:rsidRPr="00C5435D">
              <w:rPr>
                <w:rFonts w:asciiTheme="minorHAnsi" w:hAnsiTheme="minorHAnsi" w:cs="Arial"/>
                <w:b/>
                <w:iCs/>
                <w:color w:val="000000"/>
                <w:sz w:val="20"/>
                <w:szCs w:val="20"/>
                <w:lang w:val="id-ID" w:eastAsia="id-ID"/>
              </w:rPr>
              <w:t xml:space="preserve">Government Regulation Number 79 Year 2013 </w:t>
            </w:r>
            <w:r w:rsidR="00C5435D">
              <w:rPr>
                <w:rFonts w:asciiTheme="minorHAnsi" w:hAnsiTheme="minorHAnsi" w:cs="Arial"/>
                <w:b/>
                <w:iCs/>
                <w:color w:val="000000"/>
                <w:sz w:val="20"/>
                <w:szCs w:val="20"/>
                <w:lang w:eastAsia="id-ID"/>
              </w:rPr>
              <w:t>on</w:t>
            </w:r>
            <w:r w:rsidRPr="00C5435D">
              <w:rPr>
                <w:rFonts w:asciiTheme="minorHAnsi" w:hAnsiTheme="minorHAnsi" w:cs="Arial"/>
                <w:b/>
                <w:iCs/>
                <w:color w:val="000000"/>
                <w:sz w:val="20"/>
                <w:szCs w:val="20"/>
                <w:lang w:val="id-ID" w:eastAsia="id-ID"/>
              </w:rPr>
              <w:t xml:space="preserve"> </w:t>
            </w:r>
            <w:r w:rsidRPr="00C5435D">
              <w:rPr>
                <w:rFonts w:asciiTheme="minorHAnsi" w:hAnsiTheme="minorHAnsi" w:cs="Arial"/>
                <w:b/>
                <w:iCs/>
                <w:color w:val="000000"/>
                <w:sz w:val="20"/>
                <w:szCs w:val="20"/>
                <w:lang w:val="en" w:eastAsia="id-ID"/>
              </w:rPr>
              <w:t>traffic network and road transport.</w:t>
            </w:r>
          </w:p>
          <w:p w:rsidR="006D7F19" w:rsidRPr="00C5435D" w:rsidRDefault="006D7F19" w:rsidP="00C5435D">
            <w:pPr>
              <w:pStyle w:val="ListParagraph"/>
              <w:spacing w:after="60"/>
              <w:ind w:left="279"/>
              <w:jc w:val="both"/>
              <w:rPr>
                <w:rFonts w:asciiTheme="minorHAnsi" w:hAnsiTheme="minorHAnsi" w:cs="Arial"/>
                <w:iCs/>
                <w:color w:val="000000"/>
                <w:sz w:val="20"/>
                <w:szCs w:val="20"/>
                <w:lang w:eastAsia="id-ID"/>
              </w:rPr>
            </w:pPr>
            <w:r w:rsidRPr="006E2A31">
              <w:rPr>
                <w:rFonts w:asciiTheme="minorHAnsi" w:hAnsiTheme="minorHAnsi" w:cs="Arial"/>
                <w:iCs/>
                <w:color w:val="000000"/>
                <w:sz w:val="20"/>
                <w:szCs w:val="20"/>
                <w:lang w:val="id-ID" w:eastAsia="id-ID"/>
              </w:rPr>
              <w:t xml:space="preserve"> </w:t>
            </w:r>
            <w:r w:rsidR="00C5435D">
              <w:rPr>
                <w:rFonts w:asciiTheme="minorHAnsi" w:hAnsiTheme="minorHAnsi" w:cs="Arial"/>
                <w:iCs/>
                <w:color w:val="000000"/>
                <w:sz w:val="20"/>
                <w:szCs w:val="20"/>
                <w:lang w:eastAsia="id-ID"/>
              </w:rPr>
              <w:t>Objective: to</w:t>
            </w:r>
            <w:r w:rsidR="00C5435D">
              <w:rPr>
                <w:rFonts w:asciiTheme="minorHAnsi" w:hAnsiTheme="minorHAnsi" w:cs="Arial"/>
                <w:iCs/>
                <w:color w:val="000000"/>
                <w:sz w:val="20"/>
                <w:szCs w:val="20"/>
                <w:lang w:val="id-ID" w:eastAsia="id-ID"/>
              </w:rPr>
              <w:t xml:space="preserve"> gover</w:t>
            </w:r>
            <w:r w:rsidR="00C5435D">
              <w:rPr>
                <w:rFonts w:asciiTheme="minorHAnsi" w:hAnsiTheme="minorHAnsi" w:cs="Arial"/>
                <w:iCs/>
                <w:color w:val="000000"/>
                <w:sz w:val="20"/>
                <w:szCs w:val="20"/>
                <w:lang w:eastAsia="id-ID"/>
              </w:rPr>
              <w:t>n</w:t>
            </w:r>
            <w:r w:rsidRPr="006E2A31">
              <w:rPr>
                <w:rFonts w:asciiTheme="minorHAnsi" w:hAnsiTheme="minorHAnsi" w:cs="Arial"/>
                <w:iCs/>
                <w:color w:val="000000"/>
                <w:sz w:val="20"/>
                <w:szCs w:val="20"/>
                <w:lang w:val="id-ID" w:eastAsia="id-ID"/>
              </w:rPr>
              <w:t xml:space="preserve"> the  </w:t>
            </w:r>
            <w:r w:rsidRPr="006E2A31">
              <w:rPr>
                <w:rFonts w:asciiTheme="minorHAnsi" w:hAnsiTheme="minorHAnsi" w:cs="Arial"/>
                <w:iCs/>
                <w:color w:val="000000"/>
                <w:sz w:val="20"/>
                <w:szCs w:val="20"/>
                <w:lang w:val="en" w:eastAsia="id-ID"/>
              </w:rPr>
              <w:t>implementation of freight terminals that can be held by the government and third parties.</w:t>
            </w:r>
            <w:r w:rsidRPr="006E2A31">
              <w:rPr>
                <w:rFonts w:asciiTheme="minorHAnsi" w:hAnsiTheme="minorHAnsi" w:cs="Arial"/>
                <w:iCs/>
                <w:color w:val="000000"/>
                <w:sz w:val="20"/>
                <w:szCs w:val="20"/>
                <w:lang w:val="id-ID" w:eastAsia="id-ID"/>
              </w:rPr>
              <w:t xml:space="preserve"> </w:t>
            </w:r>
          </w:p>
        </w:tc>
        <w:tc>
          <w:tcPr>
            <w:tcW w:w="2271" w:type="dxa"/>
          </w:tcPr>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r w:rsidRPr="006E2A31">
              <w:rPr>
                <w:rFonts w:asciiTheme="minorHAnsi" w:hAnsiTheme="minorHAnsi" w:cs="Arial"/>
                <w:color w:val="000000"/>
                <w:sz w:val="20"/>
                <w:lang w:val="id-ID"/>
              </w:rPr>
              <w:t xml:space="preserve">It is planned to revise the investment negative list regarding foreign capital participation on road transport services </w:t>
            </w:r>
          </w:p>
          <w:p w:rsidR="006D7F19" w:rsidRDefault="006D7F19" w:rsidP="006E2A31">
            <w:pPr>
              <w:rPr>
                <w:rFonts w:asciiTheme="minorHAnsi" w:hAnsiTheme="minorHAnsi" w:cs="Arial"/>
                <w:color w:val="000000"/>
                <w:sz w:val="20"/>
                <w:lang w:val="en-US"/>
              </w:rPr>
            </w:pPr>
          </w:p>
          <w:p w:rsidR="003F01A3" w:rsidRPr="00C5435D" w:rsidRDefault="003F01A3" w:rsidP="006E2A31">
            <w:pPr>
              <w:rPr>
                <w:rFonts w:asciiTheme="minorHAnsi" w:hAnsiTheme="minorHAnsi" w:cs="Arial"/>
                <w:color w:val="000000"/>
                <w:sz w:val="20"/>
                <w:lang w:val="en-US"/>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autoSpaceDE w:val="0"/>
              <w:autoSpaceDN w:val="0"/>
              <w:adjustRightInd w:val="0"/>
              <w:spacing w:after="60"/>
              <w:rPr>
                <w:rFonts w:asciiTheme="minorHAnsi" w:hAnsiTheme="minorHAnsi" w:cs="Arial"/>
                <w:b/>
                <w:color w:val="000000"/>
                <w:sz w:val="20"/>
                <w:lang w:val="id-ID"/>
              </w:rPr>
            </w:pPr>
            <w:r w:rsidRPr="006E2A31">
              <w:rPr>
                <w:rFonts w:asciiTheme="minorHAnsi" w:hAnsiTheme="minorHAnsi" w:cs="Arial"/>
                <w:b/>
                <w:color w:val="000000"/>
                <w:sz w:val="20"/>
              </w:rPr>
              <w:t>TRANSPORT SERVICES</w:t>
            </w:r>
            <w:r w:rsidRPr="006E2A31">
              <w:rPr>
                <w:rFonts w:asciiTheme="minorHAnsi" w:hAnsiTheme="minorHAnsi" w:cs="Arial"/>
                <w:b/>
                <w:color w:val="000000"/>
                <w:sz w:val="20"/>
                <w:lang w:val="id-ID"/>
              </w:rPr>
              <w:t>: OTHERS</w:t>
            </w:r>
          </w:p>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b/>
                <w:color w:val="000000"/>
                <w:sz w:val="20"/>
                <w:u w:val="single"/>
              </w:rPr>
            </w:pPr>
            <w:r w:rsidRPr="006E2A31">
              <w:rPr>
                <w:rFonts w:asciiTheme="minorHAnsi" w:hAnsiTheme="minorHAnsi" w:cs="Arial"/>
                <w:color w:val="000000"/>
                <w:sz w:val="20"/>
                <w:lang w:val="id-ID"/>
              </w:rPr>
              <w:t>As in 2012 IAP</w:t>
            </w:r>
          </w:p>
          <w:p w:rsidR="00003D2F" w:rsidRPr="00C5435D" w:rsidRDefault="00003D2F" w:rsidP="006E2A31">
            <w:pPr>
              <w:autoSpaceDE w:val="0"/>
              <w:autoSpaceDN w:val="0"/>
              <w:adjustRightInd w:val="0"/>
              <w:rPr>
                <w:rFonts w:asciiTheme="minorHAnsi" w:hAnsiTheme="minorHAnsi" w:cs="Arial"/>
                <w:b/>
                <w:color w:val="000000"/>
                <w:sz w:val="20"/>
                <w:u w:val="single"/>
                <w:lang w:val="en-US"/>
              </w:rPr>
            </w:pPr>
          </w:p>
        </w:tc>
        <w:tc>
          <w:tcPr>
            <w:tcW w:w="2271" w:type="dxa"/>
          </w:tcPr>
          <w:p w:rsidR="006D7F19" w:rsidRPr="006E2A31" w:rsidRDefault="006D7F19" w:rsidP="006E2A31">
            <w:pPr>
              <w:rPr>
                <w:rFonts w:asciiTheme="minorHAnsi" w:hAnsiTheme="minorHAnsi" w:cs="Arial"/>
                <w:color w:val="000000"/>
                <w:sz w:val="20"/>
                <w:lang w:val="id-ID"/>
              </w:rPr>
            </w:pPr>
          </w:p>
          <w:p w:rsidR="006D7F19" w:rsidRPr="006E2A31" w:rsidRDefault="006D7F19" w:rsidP="006E2A31">
            <w:pPr>
              <w:rPr>
                <w:rFonts w:asciiTheme="minorHAnsi" w:hAnsiTheme="minorHAnsi" w:cs="Arial"/>
                <w:color w:val="000000"/>
                <w:sz w:val="20"/>
                <w:lang w:val="id-ID"/>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Default="006D7F19" w:rsidP="004104EE">
            <w:pPr>
              <w:jc w:val="both"/>
              <w:rPr>
                <w:rFonts w:asciiTheme="minorHAnsi" w:hAnsiTheme="minorHAnsi" w:cs="Arial"/>
                <w:b/>
                <w:color w:val="000000"/>
                <w:sz w:val="20"/>
                <w:lang w:val="en-US"/>
              </w:rPr>
            </w:pPr>
            <w:r w:rsidRPr="006E2A31">
              <w:rPr>
                <w:rFonts w:asciiTheme="minorHAnsi" w:hAnsiTheme="minorHAnsi" w:cs="Arial"/>
                <w:b/>
                <w:color w:val="000000"/>
                <w:sz w:val="20"/>
                <w:lang w:val="id-ID"/>
              </w:rPr>
              <w:t>ENERGY SERVICES</w:t>
            </w:r>
          </w:p>
          <w:p w:rsidR="00003D2F" w:rsidRPr="00003D2F" w:rsidRDefault="00003D2F" w:rsidP="004104EE">
            <w:pPr>
              <w:jc w:val="both"/>
              <w:rPr>
                <w:rFonts w:asciiTheme="minorHAnsi" w:hAnsiTheme="minorHAnsi" w:cs="Arial"/>
                <w:b/>
                <w:color w:val="000000"/>
                <w:sz w:val="20"/>
                <w:lang w:val="en-US"/>
              </w:rPr>
            </w:pPr>
          </w:p>
          <w:p w:rsidR="00C5435D" w:rsidRPr="00C5435D" w:rsidRDefault="006D7F19" w:rsidP="006E2A31">
            <w:pPr>
              <w:pStyle w:val="ListParagraph"/>
              <w:numPr>
                <w:ilvl w:val="0"/>
                <w:numId w:val="45"/>
              </w:numPr>
              <w:autoSpaceDE w:val="0"/>
              <w:autoSpaceDN w:val="0"/>
              <w:adjustRightInd w:val="0"/>
              <w:ind w:left="279" w:hanging="283"/>
              <w:jc w:val="both"/>
              <w:rPr>
                <w:rFonts w:asciiTheme="minorHAnsi" w:hAnsiTheme="minorHAnsi" w:cs="Arial"/>
                <w:b/>
                <w:color w:val="000000"/>
                <w:sz w:val="20"/>
                <w:lang w:val="id-ID"/>
              </w:rPr>
            </w:pPr>
            <w:r w:rsidRPr="00C5435D">
              <w:rPr>
                <w:rFonts w:asciiTheme="minorHAnsi" w:hAnsiTheme="minorHAnsi" w:cs="Arial"/>
                <w:b/>
                <w:color w:val="000000"/>
                <w:sz w:val="20"/>
                <w:lang w:val="id-ID"/>
              </w:rPr>
              <w:t>Mini</w:t>
            </w:r>
            <w:r w:rsidR="00607587">
              <w:rPr>
                <w:rFonts w:asciiTheme="minorHAnsi" w:hAnsiTheme="minorHAnsi" w:cs="Arial"/>
                <w:b/>
                <w:color w:val="000000"/>
                <w:sz w:val="20"/>
                <w:lang w:val="id-ID"/>
              </w:rPr>
              <w:t>ster of Energy Regulation No.</w:t>
            </w:r>
            <w:r w:rsidRPr="00C5435D">
              <w:rPr>
                <w:rFonts w:asciiTheme="minorHAnsi" w:hAnsiTheme="minorHAnsi" w:cs="Arial"/>
                <w:b/>
                <w:color w:val="000000"/>
                <w:sz w:val="20"/>
                <w:lang w:val="id-ID"/>
              </w:rPr>
              <w:t xml:space="preserve"> 2013 Year 2013 </w:t>
            </w:r>
            <w:r w:rsidR="00C5435D">
              <w:rPr>
                <w:rFonts w:asciiTheme="minorHAnsi" w:hAnsiTheme="minorHAnsi" w:cs="Arial"/>
                <w:b/>
                <w:color w:val="000000"/>
                <w:sz w:val="20"/>
              </w:rPr>
              <w:t>on P</w:t>
            </w:r>
            <w:r w:rsidRPr="00C5435D">
              <w:rPr>
                <w:rFonts w:asciiTheme="minorHAnsi" w:hAnsiTheme="minorHAnsi" w:cs="Arial"/>
                <w:b/>
                <w:color w:val="000000"/>
                <w:sz w:val="20"/>
                <w:lang w:val="en"/>
              </w:rPr>
              <w:t xml:space="preserve">rovisions and </w:t>
            </w:r>
            <w:r w:rsidR="00C5435D">
              <w:rPr>
                <w:rFonts w:asciiTheme="minorHAnsi" w:hAnsiTheme="minorHAnsi" w:cs="Arial"/>
                <w:b/>
                <w:color w:val="000000"/>
                <w:sz w:val="20"/>
              </w:rPr>
              <w:t>P</w:t>
            </w:r>
            <w:r w:rsidRPr="00C5435D">
              <w:rPr>
                <w:rFonts w:asciiTheme="minorHAnsi" w:hAnsiTheme="minorHAnsi" w:cs="Arial"/>
                <w:b/>
                <w:color w:val="000000"/>
                <w:sz w:val="20"/>
                <w:lang w:val="en"/>
              </w:rPr>
              <w:t xml:space="preserve">rocedures for </w:t>
            </w:r>
            <w:r w:rsidRPr="00C5435D">
              <w:rPr>
                <w:rFonts w:asciiTheme="minorHAnsi" w:hAnsiTheme="minorHAnsi" w:cs="Arial"/>
                <w:b/>
                <w:color w:val="000000"/>
                <w:sz w:val="20"/>
                <w:lang w:val="id-ID"/>
              </w:rPr>
              <w:t>the u</w:t>
            </w:r>
            <w:r w:rsidRPr="00C5435D">
              <w:rPr>
                <w:rFonts w:asciiTheme="minorHAnsi" w:hAnsiTheme="minorHAnsi" w:cs="Arial"/>
                <w:b/>
                <w:color w:val="000000"/>
                <w:sz w:val="20"/>
                <w:lang w:val="en"/>
              </w:rPr>
              <w:t xml:space="preserve">se of </w:t>
            </w:r>
            <w:r w:rsidRPr="00C5435D">
              <w:rPr>
                <w:rFonts w:asciiTheme="minorHAnsi" w:hAnsiTheme="minorHAnsi" w:cs="Arial"/>
                <w:b/>
                <w:color w:val="000000"/>
                <w:sz w:val="20"/>
                <w:lang w:val="id-ID"/>
              </w:rPr>
              <w:t>f</w:t>
            </w:r>
            <w:r w:rsidRPr="00C5435D">
              <w:rPr>
                <w:rFonts w:asciiTheme="minorHAnsi" w:hAnsiTheme="minorHAnsi" w:cs="Arial"/>
                <w:b/>
                <w:color w:val="000000"/>
                <w:sz w:val="20"/>
                <w:lang w:val="en"/>
              </w:rPr>
              <w:t xml:space="preserve">oreign </w:t>
            </w:r>
            <w:r w:rsidRPr="00C5435D">
              <w:rPr>
                <w:rFonts w:asciiTheme="minorHAnsi" w:hAnsiTheme="minorHAnsi" w:cs="Arial"/>
                <w:b/>
                <w:color w:val="000000"/>
                <w:sz w:val="20"/>
                <w:lang w:val="id-ID"/>
              </w:rPr>
              <w:t>l</w:t>
            </w:r>
            <w:r w:rsidRPr="00C5435D">
              <w:rPr>
                <w:rFonts w:asciiTheme="minorHAnsi" w:hAnsiTheme="minorHAnsi" w:cs="Arial"/>
                <w:b/>
                <w:color w:val="000000"/>
                <w:sz w:val="20"/>
                <w:lang w:val="en"/>
              </w:rPr>
              <w:t xml:space="preserve">abor and </w:t>
            </w:r>
            <w:r w:rsidRPr="00C5435D">
              <w:rPr>
                <w:rFonts w:asciiTheme="minorHAnsi" w:hAnsiTheme="minorHAnsi" w:cs="Arial"/>
                <w:b/>
                <w:color w:val="000000"/>
                <w:sz w:val="20"/>
                <w:lang w:val="id-ID"/>
              </w:rPr>
              <w:t>w</w:t>
            </w:r>
            <w:r w:rsidRPr="00C5435D">
              <w:rPr>
                <w:rFonts w:asciiTheme="minorHAnsi" w:hAnsiTheme="minorHAnsi" w:cs="Arial"/>
                <w:b/>
                <w:color w:val="000000"/>
                <w:sz w:val="20"/>
                <w:lang w:val="en"/>
              </w:rPr>
              <w:t xml:space="preserve">orkforce </w:t>
            </w:r>
            <w:r w:rsidRPr="00C5435D">
              <w:rPr>
                <w:rFonts w:asciiTheme="minorHAnsi" w:hAnsiTheme="minorHAnsi" w:cs="Arial"/>
                <w:b/>
                <w:color w:val="000000"/>
                <w:sz w:val="20"/>
                <w:lang w:val="id-ID"/>
              </w:rPr>
              <w:t>d</w:t>
            </w:r>
            <w:r w:rsidRPr="00C5435D">
              <w:rPr>
                <w:rFonts w:asciiTheme="minorHAnsi" w:hAnsiTheme="minorHAnsi" w:cs="Arial"/>
                <w:b/>
                <w:color w:val="000000"/>
                <w:sz w:val="20"/>
                <w:lang w:val="en"/>
              </w:rPr>
              <w:t xml:space="preserve">evelopment in </w:t>
            </w:r>
            <w:r w:rsidR="00C5435D">
              <w:rPr>
                <w:rFonts w:asciiTheme="minorHAnsi" w:hAnsiTheme="minorHAnsi" w:cs="Arial"/>
                <w:b/>
                <w:color w:val="000000"/>
                <w:sz w:val="20"/>
                <w:lang w:val="en"/>
              </w:rPr>
              <w:t>Oil and Gas business activities</w:t>
            </w:r>
          </w:p>
          <w:p w:rsidR="00C5435D" w:rsidRDefault="00C5435D" w:rsidP="00C5435D">
            <w:pPr>
              <w:pStyle w:val="ListParagraph"/>
              <w:autoSpaceDE w:val="0"/>
              <w:autoSpaceDN w:val="0"/>
              <w:adjustRightInd w:val="0"/>
              <w:ind w:left="279"/>
              <w:jc w:val="both"/>
              <w:rPr>
                <w:rFonts w:asciiTheme="minorHAnsi" w:hAnsiTheme="minorHAnsi" w:cs="Arial"/>
                <w:color w:val="000000"/>
                <w:sz w:val="20"/>
                <w:lang w:val="en"/>
              </w:rPr>
            </w:pPr>
            <w:r w:rsidRPr="00C5435D">
              <w:rPr>
                <w:rFonts w:asciiTheme="minorHAnsi" w:hAnsiTheme="minorHAnsi" w:cs="Arial"/>
                <w:color w:val="000000"/>
                <w:sz w:val="20"/>
                <w:lang w:val="en"/>
              </w:rPr>
              <w:t xml:space="preserve">Objective: </w:t>
            </w:r>
            <w:r w:rsidRPr="00C5435D">
              <w:rPr>
                <w:rFonts w:asciiTheme="minorHAnsi" w:hAnsiTheme="minorHAnsi" w:cs="Arial"/>
                <w:color w:val="000000"/>
                <w:sz w:val="20"/>
              </w:rPr>
              <w:t>to</w:t>
            </w:r>
            <w:r>
              <w:rPr>
                <w:rFonts w:asciiTheme="minorHAnsi" w:hAnsiTheme="minorHAnsi" w:cs="Arial"/>
                <w:color w:val="000000"/>
                <w:sz w:val="20"/>
              </w:rPr>
              <w:t xml:space="preserve"> govern</w:t>
            </w:r>
            <w:r w:rsidR="006D7F19" w:rsidRPr="00C5435D">
              <w:rPr>
                <w:rFonts w:asciiTheme="minorHAnsi" w:hAnsiTheme="minorHAnsi" w:cs="Arial"/>
                <w:color w:val="000000"/>
                <w:sz w:val="20"/>
                <w:lang w:val="id-ID"/>
              </w:rPr>
              <w:t xml:space="preserve"> the </w:t>
            </w:r>
            <w:r w:rsidR="006D7F19" w:rsidRPr="00C5435D">
              <w:rPr>
                <w:rFonts w:asciiTheme="minorHAnsi" w:hAnsiTheme="minorHAnsi" w:cs="Arial"/>
                <w:color w:val="000000"/>
                <w:sz w:val="20"/>
                <w:lang w:val="en"/>
              </w:rPr>
              <w:t>area</w:t>
            </w:r>
            <w:r w:rsidR="006D7F19" w:rsidRPr="00C5435D">
              <w:rPr>
                <w:rFonts w:asciiTheme="minorHAnsi" w:hAnsiTheme="minorHAnsi" w:cs="Arial"/>
                <w:color w:val="000000"/>
                <w:sz w:val="20"/>
                <w:lang w:val="id-ID"/>
              </w:rPr>
              <w:t>s that</w:t>
            </w:r>
            <w:r w:rsidR="006D7F19" w:rsidRPr="00C5435D">
              <w:rPr>
                <w:rFonts w:asciiTheme="minorHAnsi" w:hAnsiTheme="minorHAnsi" w:cs="Arial"/>
                <w:color w:val="000000"/>
                <w:sz w:val="20"/>
                <w:lang w:val="en"/>
              </w:rPr>
              <w:t xml:space="preserve"> open to foreigners,</w:t>
            </w:r>
            <w:r w:rsidR="006D7F19" w:rsidRPr="00C5435D">
              <w:rPr>
                <w:rFonts w:asciiTheme="minorHAnsi" w:hAnsiTheme="minorHAnsi" w:cs="Arial"/>
                <w:color w:val="000000"/>
                <w:sz w:val="20"/>
                <w:lang w:val="id-ID"/>
              </w:rPr>
              <w:t xml:space="preserve"> </w:t>
            </w:r>
            <w:r w:rsidR="006D7F19" w:rsidRPr="00C5435D">
              <w:rPr>
                <w:rFonts w:asciiTheme="minorHAnsi" w:hAnsiTheme="minorHAnsi" w:cs="Arial"/>
                <w:color w:val="000000"/>
                <w:sz w:val="20"/>
                <w:lang w:val="en"/>
              </w:rPr>
              <w:t xml:space="preserve">submission procedures, </w:t>
            </w:r>
            <w:r w:rsidR="006D7F19" w:rsidRPr="00C5435D">
              <w:rPr>
                <w:rFonts w:asciiTheme="minorHAnsi" w:hAnsiTheme="minorHAnsi" w:cs="Arial"/>
                <w:color w:val="000000"/>
                <w:sz w:val="20"/>
                <w:lang w:val="id-ID"/>
              </w:rPr>
              <w:t xml:space="preserve">and </w:t>
            </w:r>
            <w:r w:rsidR="006D7F19" w:rsidRPr="00C5435D">
              <w:rPr>
                <w:rFonts w:asciiTheme="minorHAnsi" w:hAnsiTheme="minorHAnsi" w:cs="Arial"/>
                <w:color w:val="000000"/>
                <w:sz w:val="20"/>
                <w:lang w:val="en"/>
              </w:rPr>
              <w:t>qualifications procedures.</w:t>
            </w:r>
          </w:p>
          <w:p w:rsidR="00C5435D" w:rsidRDefault="00C5435D" w:rsidP="00C5435D">
            <w:pPr>
              <w:pStyle w:val="ListParagraph"/>
              <w:autoSpaceDE w:val="0"/>
              <w:autoSpaceDN w:val="0"/>
              <w:adjustRightInd w:val="0"/>
              <w:ind w:left="279"/>
              <w:jc w:val="both"/>
              <w:rPr>
                <w:rFonts w:asciiTheme="minorHAnsi" w:hAnsiTheme="minorHAnsi" w:cs="Arial"/>
                <w:color w:val="000000"/>
                <w:sz w:val="20"/>
                <w:lang w:val="en"/>
              </w:rPr>
            </w:pPr>
          </w:p>
          <w:p w:rsidR="006D7F19" w:rsidRPr="00C5435D" w:rsidRDefault="006D7F19" w:rsidP="00C5435D">
            <w:pPr>
              <w:pStyle w:val="ListParagraph"/>
              <w:numPr>
                <w:ilvl w:val="0"/>
                <w:numId w:val="45"/>
              </w:numPr>
              <w:autoSpaceDE w:val="0"/>
              <w:autoSpaceDN w:val="0"/>
              <w:adjustRightInd w:val="0"/>
              <w:ind w:left="279" w:hanging="283"/>
              <w:jc w:val="both"/>
              <w:rPr>
                <w:rFonts w:asciiTheme="minorHAnsi" w:hAnsiTheme="minorHAnsi" w:cs="Arial"/>
                <w:b/>
                <w:color w:val="000000"/>
                <w:sz w:val="20"/>
                <w:lang w:val="id-ID"/>
              </w:rPr>
            </w:pPr>
            <w:r w:rsidRPr="00C5435D">
              <w:rPr>
                <w:rFonts w:asciiTheme="minorHAnsi" w:hAnsiTheme="minorHAnsi" w:cs="Arial"/>
                <w:b/>
                <w:color w:val="000000"/>
                <w:sz w:val="20"/>
                <w:lang w:val="id-ID"/>
              </w:rPr>
              <w:lastRenderedPageBreak/>
              <w:t>Ministry of Energy Regulation Number 35 Year 2013</w:t>
            </w:r>
            <w:r w:rsidR="00C5435D">
              <w:rPr>
                <w:rFonts w:asciiTheme="minorHAnsi" w:hAnsiTheme="minorHAnsi" w:cs="Arial"/>
                <w:b/>
                <w:color w:val="000000"/>
                <w:sz w:val="20"/>
              </w:rPr>
              <w:t xml:space="preserve"> on</w:t>
            </w:r>
            <w:r w:rsidRPr="00C5435D">
              <w:rPr>
                <w:rFonts w:asciiTheme="minorHAnsi" w:hAnsiTheme="minorHAnsi" w:cs="Arial"/>
                <w:b/>
                <w:color w:val="000000"/>
                <w:sz w:val="20"/>
                <w:lang w:val="id-ID"/>
              </w:rPr>
              <w:t xml:space="preserve"> </w:t>
            </w:r>
            <w:r w:rsidRPr="00C5435D">
              <w:rPr>
                <w:rFonts w:asciiTheme="minorHAnsi" w:hAnsiTheme="minorHAnsi" w:cs="Arial"/>
                <w:b/>
                <w:color w:val="000000"/>
                <w:sz w:val="20"/>
                <w:lang w:val="en"/>
              </w:rPr>
              <w:t xml:space="preserve">the </w:t>
            </w:r>
            <w:r w:rsidRPr="00C5435D">
              <w:rPr>
                <w:rFonts w:asciiTheme="minorHAnsi" w:hAnsiTheme="minorHAnsi" w:cs="Arial"/>
                <w:b/>
                <w:color w:val="000000"/>
                <w:sz w:val="20"/>
                <w:lang w:val="id-ID"/>
              </w:rPr>
              <w:t>E</w:t>
            </w:r>
            <w:r w:rsidRPr="00C5435D">
              <w:rPr>
                <w:rFonts w:asciiTheme="minorHAnsi" w:hAnsiTheme="minorHAnsi" w:cs="Arial"/>
                <w:b/>
                <w:color w:val="000000"/>
                <w:sz w:val="20"/>
                <w:lang w:val="en"/>
              </w:rPr>
              <w:t xml:space="preserve">lectricity </w:t>
            </w:r>
            <w:r w:rsidRPr="00C5435D">
              <w:rPr>
                <w:rFonts w:asciiTheme="minorHAnsi" w:hAnsiTheme="minorHAnsi" w:cs="Arial"/>
                <w:b/>
                <w:color w:val="000000"/>
                <w:sz w:val="20"/>
                <w:lang w:val="id-ID"/>
              </w:rPr>
              <w:t>B</w:t>
            </w:r>
            <w:r w:rsidRPr="00C5435D">
              <w:rPr>
                <w:rFonts w:asciiTheme="minorHAnsi" w:hAnsiTheme="minorHAnsi" w:cs="Arial"/>
                <w:b/>
                <w:color w:val="000000"/>
                <w:sz w:val="20"/>
                <w:lang w:val="en"/>
              </w:rPr>
              <w:t xml:space="preserve">usiness </w:t>
            </w:r>
            <w:r w:rsidRPr="00C5435D">
              <w:rPr>
                <w:rFonts w:asciiTheme="minorHAnsi" w:hAnsiTheme="minorHAnsi" w:cs="Arial"/>
                <w:b/>
                <w:color w:val="000000"/>
                <w:sz w:val="20"/>
                <w:lang w:val="id-ID"/>
              </w:rPr>
              <w:t>L</w:t>
            </w:r>
            <w:r w:rsidRPr="00C5435D">
              <w:rPr>
                <w:rFonts w:asciiTheme="minorHAnsi" w:hAnsiTheme="minorHAnsi" w:cs="Arial"/>
                <w:b/>
                <w:color w:val="000000"/>
                <w:sz w:val="20"/>
                <w:lang w:val="en"/>
              </w:rPr>
              <w:t xml:space="preserve">icensing </w:t>
            </w:r>
            <w:r w:rsidRPr="00C5435D">
              <w:rPr>
                <w:rFonts w:asciiTheme="minorHAnsi" w:hAnsiTheme="minorHAnsi" w:cs="Arial"/>
                <w:b/>
                <w:color w:val="000000"/>
                <w:sz w:val="20"/>
                <w:lang w:val="id-ID"/>
              </w:rPr>
              <w:t>P</w:t>
            </w:r>
            <w:r w:rsidRPr="00C5435D">
              <w:rPr>
                <w:rFonts w:asciiTheme="minorHAnsi" w:hAnsiTheme="minorHAnsi" w:cs="Arial"/>
                <w:b/>
                <w:color w:val="000000"/>
                <w:sz w:val="20"/>
                <w:lang w:val="en"/>
              </w:rPr>
              <w:t>rocedures</w:t>
            </w:r>
          </w:p>
          <w:p w:rsidR="006D7F19" w:rsidRPr="00C5435D" w:rsidRDefault="00C5435D" w:rsidP="00C5435D">
            <w:pPr>
              <w:autoSpaceDE w:val="0"/>
              <w:autoSpaceDN w:val="0"/>
              <w:adjustRightInd w:val="0"/>
              <w:ind w:left="279"/>
              <w:jc w:val="both"/>
              <w:rPr>
                <w:rFonts w:asciiTheme="minorHAnsi" w:hAnsiTheme="minorHAnsi" w:cs="Arial"/>
                <w:color w:val="000000"/>
                <w:sz w:val="20"/>
                <w:lang w:val="en-US"/>
              </w:rPr>
            </w:pPr>
            <w:r>
              <w:rPr>
                <w:rFonts w:asciiTheme="minorHAnsi" w:hAnsiTheme="minorHAnsi" w:cs="Arial"/>
                <w:color w:val="000000"/>
                <w:sz w:val="20"/>
                <w:lang w:val="en-US"/>
              </w:rPr>
              <w:t xml:space="preserve">Objective: to govern, </w:t>
            </w:r>
            <w:r w:rsidR="006D7F19" w:rsidRPr="006E2A31">
              <w:rPr>
                <w:rFonts w:asciiTheme="minorHAnsi" w:hAnsiTheme="minorHAnsi" w:cs="Arial"/>
                <w:color w:val="000000"/>
                <w:sz w:val="20"/>
                <w:lang w:val="id-ID"/>
              </w:rPr>
              <w:t xml:space="preserve">among others, </w:t>
            </w:r>
            <w:r w:rsidR="006D7F19" w:rsidRPr="006E2A31">
              <w:rPr>
                <w:rFonts w:asciiTheme="minorHAnsi" w:hAnsiTheme="minorHAnsi" w:cs="Arial"/>
                <w:color w:val="000000"/>
                <w:sz w:val="20"/>
                <w:lang w:val="en"/>
              </w:rPr>
              <w:t>business licensing procedures for power auxiliary service (consulting services, construction and installation, inspection and testing, maintenance, operation, research and development, training, and laboratory testing)</w:t>
            </w:r>
          </w:p>
          <w:p w:rsidR="006D7F19" w:rsidRPr="006E2A31" w:rsidRDefault="006D7F19" w:rsidP="006E2A31">
            <w:pPr>
              <w:autoSpaceDE w:val="0"/>
              <w:autoSpaceDN w:val="0"/>
              <w:adjustRightInd w:val="0"/>
              <w:rPr>
                <w:rFonts w:asciiTheme="minorHAnsi" w:hAnsiTheme="minorHAnsi" w:cs="Arial"/>
                <w:color w:val="000000"/>
                <w:sz w:val="20"/>
                <w:lang w:val="id-ID"/>
              </w:rPr>
            </w:pPr>
          </w:p>
          <w:p w:rsidR="00C5435D" w:rsidRPr="00C5435D" w:rsidRDefault="006D7F19" w:rsidP="00C5435D">
            <w:pPr>
              <w:pStyle w:val="ListParagraph"/>
              <w:numPr>
                <w:ilvl w:val="0"/>
                <w:numId w:val="45"/>
              </w:numPr>
              <w:autoSpaceDE w:val="0"/>
              <w:autoSpaceDN w:val="0"/>
              <w:adjustRightInd w:val="0"/>
              <w:ind w:left="279" w:hanging="283"/>
              <w:jc w:val="both"/>
              <w:rPr>
                <w:rFonts w:asciiTheme="minorHAnsi" w:hAnsiTheme="minorHAnsi" w:cs="Arial"/>
                <w:b/>
                <w:color w:val="000000"/>
                <w:sz w:val="20"/>
                <w:lang w:val="id-ID"/>
              </w:rPr>
            </w:pPr>
            <w:r w:rsidRPr="00C5435D">
              <w:rPr>
                <w:rFonts w:asciiTheme="minorHAnsi" w:hAnsiTheme="minorHAnsi" w:cs="Arial"/>
                <w:b/>
                <w:color w:val="000000"/>
                <w:sz w:val="20"/>
                <w:lang w:val="id-ID"/>
              </w:rPr>
              <w:t xml:space="preserve">Minister of Energy Regulation Number 32 Year 2013 </w:t>
            </w:r>
            <w:r w:rsidR="00C5435D" w:rsidRPr="00C5435D">
              <w:rPr>
                <w:rFonts w:asciiTheme="minorHAnsi" w:hAnsiTheme="minorHAnsi" w:cs="Arial"/>
                <w:b/>
                <w:color w:val="000000"/>
                <w:sz w:val="20"/>
              </w:rPr>
              <w:t xml:space="preserve">on </w:t>
            </w:r>
            <w:r w:rsidRPr="00C5435D">
              <w:rPr>
                <w:rFonts w:asciiTheme="minorHAnsi" w:hAnsiTheme="minorHAnsi" w:cs="Arial"/>
                <w:b/>
                <w:color w:val="000000"/>
                <w:sz w:val="20"/>
                <w:lang w:val="en"/>
              </w:rPr>
              <w:t>special permit granting procedures i</w:t>
            </w:r>
            <w:r w:rsidR="00C5435D" w:rsidRPr="00C5435D">
              <w:rPr>
                <w:rFonts w:asciiTheme="minorHAnsi" w:hAnsiTheme="minorHAnsi" w:cs="Arial"/>
                <w:b/>
                <w:color w:val="000000"/>
                <w:sz w:val="20"/>
                <w:lang w:val="en"/>
              </w:rPr>
              <w:t>n the field of Mining, Minerals, and Coal</w:t>
            </w:r>
          </w:p>
          <w:p w:rsidR="006D7F19" w:rsidRPr="00C5435D" w:rsidRDefault="00C5435D" w:rsidP="00C5435D">
            <w:pPr>
              <w:pStyle w:val="ListParagraph"/>
              <w:autoSpaceDE w:val="0"/>
              <w:autoSpaceDN w:val="0"/>
              <w:adjustRightInd w:val="0"/>
              <w:ind w:left="279"/>
              <w:jc w:val="both"/>
              <w:rPr>
                <w:rFonts w:asciiTheme="minorHAnsi" w:hAnsiTheme="minorHAnsi" w:cs="Arial"/>
                <w:color w:val="000000"/>
                <w:sz w:val="20"/>
                <w:lang w:val="id-ID"/>
              </w:rPr>
            </w:pPr>
            <w:r>
              <w:rPr>
                <w:rFonts w:asciiTheme="minorHAnsi" w:hAnsiTheme="minorHAnsi" w:cs="Arial"/>
                <w:color w:val="000000"/>
                <w:sz w:val="20"/>
              </w:rPr>
              <w:t>Objective: to govern</w:t>
            </w:r>
            <w:r w:rsidR="006D7F19" w:rsidRPr="00C5435D">
              <w:rPr>
                <w:rFonts w:asciiTheme="minorHAnsi" w:hAnsiTheme="minorHAnsi" w:cs="Arial"/>
                <w:color w:val="000000"/>
                <w:sz w:val="20"/>
                <w:lang w:val="id-ID"/>
              </w:rPr>
              <w:t xml:space="preserve"> t</w:t>
            </w:r>
            <w:r w:rsidR="006D7F19" w:rsidRPr="00C5435D">
              <w:rPr>
                <w:rFonts w:asciiTheme="minorHAnsi" w:hAnsiTheme="minorHAnsi" w:cs="Arial"/>
                <w:color w:val="000000"/>
                <w:sz w:val="20"/>
                <w:lang w:val="en"/>
              </w:rPr>
              <w:t xml:space="preserve">he terms and procedures for filing a </w:t>
            </w:r>
            <w:r w:rsidR="006D7F19" w:rsidRPr="00C5435D">
              <w:rPr>
                <w:rFonts w:asciiTheme="minorHAnsi" w:hAnsiTheme="minorHAnsi" w:cs="Arial"/>
                <w:color w:val="000000"/>
                <w:sz w:val="20"/>
                <w:lang w:val="id-ID"/>
              </w:rPr>
              <w:t xml:space="preserve">special </w:t>
            </w:r>
            <w:r w:rsidR="006D7F19" w:rsidRPr="00C5435D">
              <w:rPr>
                <w:rFonts w:asciiTheme="minorHAnsi" w:hAnsiTheme="minorHAnsi" w:cs="Arial"/>
                <w:color w:val="000000"/>
                <w:sz w:val="20"/>
                <w:lang w:val="en"/>
              </w:rPr>
              <w:t xml:space="preserve">business license </w:t>
            </w:r>
            <w:r w:rsidR="006D7F19" w:rsidRPr="00C5435D">
              <w:rPr>
                <w:rFonts w:asciiTheme="minorHAnsi" w:hAnsiTheme="minorHAnsi" w:cs="Arial"/>
                <w:color w:val="000000"/>
                <w:sz w:val="20"/>
                <w:lang w:val="id-ID"/>
              </w:rPr>
              <w:t>including mining support services.</w:t>
            </w:r>
          </w:p>
          <w:p w:rsidR="006D7F19" w:rsidRPr="006E2A31" w:rsidRDefault="006D7F19" w:rsidP="006E2A31">
            <w:pPr>
              <w:autoSpaceDE w:val="0"/>
              <w:autoSpaceDN w:val="0"/>
              <w:adjustRightInd w:val="0"/>
              <w:jc w:val="both"/>
              <w:rPr>
                <w:rFonts w:asciiTheme="minorHAnsi" w:hAnsiTheme="minorHAnsi" w:cs="Arial"/>
                <w:b/>
                <w:color w:val="000000"/>
                <w:sz w:val="20"/>
                <w:u w:val="single"/>
                <w:lang w:val="id-ID"/>
              </w:rPr>
            </w:pPr>
          </w:p>
        </w:tc>
        <w:tc>
          <w:tcPr>
            <w:tcW w:w="2271" w:type="dxa"/>
          </w:tcPr>
          <w:p w:rsidR="006D7F19" w:rsidRPr="006E2A31" w:rsidRDefault="006D7F19" w:rsidP="006E2A31">
            <w:pPr>
              <w:rPr>
                <w:rFonts w:asciiTheme="minorHAnsi" w:hAnsiTheme="minorHAnsi" w:cs="Arial"/>
                <w:color w:val="000000"/>
                <w:sz w:val="20"/>
                <w:lang w:val="id-ID"/>
              </w:rPr>
            </w:pPr>
          </w:p>
        </w:tc>
      </w:tr>
      <w:tr w:rsidR="006D7F19" w:rsidRPr="006E2A31" w:rsidTr="00551110">
        <w:tblPrEx>
          <w:tblCellMar>
            <w:top w:w="57" w:type="dxa"/>
            <w:left w:w="113" w:type="dxa"/>
            <w:bottom w:w="57" w:type="dxa"/>
            <w:right w:w="113" w:type="dxa"/>
          </w:tblCellMar>
        </w:tblPrEx>
        <w:tc>
          <w:tcPr>
            <w:tcW w:w="3451" w:type="dxa"/>
            <w:gridSpan w:val="2"/>
            <w:vMerge/>
          </w:tcPr>
          <w:p w:rsidR="006D7F19" w:rsidRPr="006E2A31" w:rsidRDefault="006D7F19" w:rsidP="006E2A31">
            <w:pPr>
              <w:spacing w:after="120"/>
              <w:rPr>
                <w:rFonts w:asciiTheme="minorHAnsi" w:hAnsiTheme="minorHAnsi" w:cs="Arial"/>
                <w:b/>
                <w:i/>
                <w:color w:val="000000"/>
                <w:sz w:val="20"/>
                <w:lang w:val="id-ID"/>
              </w:rPr>
            </w:pPr>
          </w:p>
        </w:tc>
        <w:tc>
          <w:tcPr>
            <w:tcW w:w="9183" w:type="dxa"/>
          </w:tcPr>
          <w:p w:rsidR="006D7F19" w:rsidRPr="006E2A31" w:rsidRDefault="006D7F19" w:rsidP="006E2A31">
            <w:pPr>
              <w:jc w:val="both"/>
              <w:rPr>
                <w:rFonts w:asciiTheme="minorHAnsi" w:hAnsiTheme="minorHAnsi" w:cs="Arial"/>
                <w:b/>
                <w:color w:val="000000"/>
                <w:sz w:val="20"/>
                <w:lang w:val="id-ID"/>
              </w:rPr>
            </w:pPr>
            <w:r w:rsidRPr="006E2A31">
              <w:rPr>
                <w:rFonts w:asciiTheme="minorHAnsi" w:hAnsiTheme="minorHAnsi" w:cs="Arial"/>
                <w:b/>
                <w:color w:val="000000"/>
                <w:sz w:val="20"/>
                <w:lang w:val="id-ID"/>
              </w:rPr>
              <w:t>OTHER SERVICES</w:t>
            </w:r>
          </w:p>
          <w:p w:rsidR="006D7F19" w:rsidRPr="006E2A31" w:rsidRDefault="006D7F19" w:rsidP="006E2A31">
            <w:pPr>
              <w:jc w:val="both"/>
              <w:rPr>
                <w:rFonts w:asciiTheme="minorHAnsi" w:hAnsiTheme="minorHAnsi" w:cs="Arial"/>
                <w:b/>
                <w:color w:val="000000"/>
                <w:sz w:val="20"/>
                <w:lang w:val="id-ID"/>
              </w:rPr>
            </w:pPr>
          </w:p>
          <w:p w:rsidR="006D7F19" w:rsidRPr="006E2A31" w:rsidRDefault="006D7F19" w:rsidP="006E2A31">
            <w:pPr>
              <w:jc w:val="both"/>
              <w:rPr>
                <w:rFonts w:asciiTheme="minorHAnsi" w:hAnsiTheme="minorHAnsi" w:cs="Arial"/>
                <w:color w:val="000000"/>
                <w:sz w:val="20"/>
                <w:lang w:val="id-ID"/>
              </w:rPr>
            </w:pPr>
            <w:r w:rsidRPr="006E2A31">
              <w:rPr>
                <w:rFonts w:asciiTheme="minorHAnsi" w:hAnsiTheme="minorHAnsi" w:cs="Arial"/>
                <w:color w:val="000000"/>
                <w:sz w:val="20"/>
                <w:lang w:val="id-ID"/>
              </w:rPr>
              <w:t>As in 2012 IAP</w:t>
            </w:r>
          </w:p>
          <w:p w:rsidR="006D7F19" w:rsidRPr="006E2A31" w:rsidRDefault="006D7F19" w:rsidP="006E2A31">
            <w:pPr>
              <w:autoSpaceDE w:val="0"/>
              <w:autoSpaceDN w:val="0"/>
              <w:adjustRightInd w:val="0"/>
              <w:rPr>
                <w:rFonts w:asciiTheme="minorHAnsi" w:hAnsiTheme="minorHAnsi" w:cs="Arial"/>
                <w:b/>
                <w:color w:val="000000"/>
                <w:sz w:val="20"/>
                <w:u w:val="single"/>
                <w:lang w:val="id-ID"/>
              </w:rPr>
            </w:pPr>
          </w:p>
        </w:tc>
        <w:tc>
          <w:tcPr>
            <w:tcW w:w="2271" w:type="dxa"/>
          </w:tcPr>
          <w:p w:rsidR="006D7F19" w:rsidRPr="006E2A31" w:rsidRDefault="006D7F19" w:rsidP="006E2A31">
            <w:pPr>
              <w:rPr>
                <w:rFonts w:asciiTheme="minorHAnsi" w:hAnsiTheme="minorHAnsi" w:cs="Arial"/>
                <w:color w:val="000000"/>
                <w:sz w:val="20"/>
                <w:lang w:val="en-US"/>
              </w:rPr>
            </w:pPr>
          </w:p>
        </w:tc>
      </w:tr>
      <w:tr w:rsidR="00960B55" w:rsidRPr="006E2A31" w:rsidTr="00551110">
        <w:tblPrEx>
          <w:tblCellMar>
            <w:top w:w="57" w:type="dxa"/>
            <w:left w:w="113" w:type="dxa"/>
            <w:bottom w:w="57" w:type="dxa"/>
            <w:right w:w="113" w:type="dxa"/>
          </w:tblCellMar>
        </w:tblPrEx>
        <w:tc>
          <w:tcPr>
            <w:tcW w:w="3451" w:type="dxa"/>
            <w:gridSpan w:val="2"/>
          </w:tcPr>
          <w:p w:rsidR="00960B55" w:rsidRPr="006E2A31" w:rsidRDefault="00960B55" w:rsidP="006E2A31">
            <w:pPr>
              <w:spacing w:before="120" w:after="120"/>
              <w:rPr>
                <w:rFonts w:asciiTheme="minorHAnsi" w:hAnsiTheme="minorHAnsi" w:cs="Arial"/>
                <w:i/>
                <w:color w:val="000000"/>
                <w:sz w:val="20"/>
              </w:rPr>
            </w:pPr>
            <w:r w:rsidRPr="006E2A31">
              <w:rPr>
                <w:rFonts w:asciiTheme="minorHAnsi" w:hAnsiTheme="minorHAnsi" w:cs="Arial"/>
                <w:i/>
                <w:color w:val="000000"/>
                <w:sz w:val="20"/>
              </w:rPr>
              <w:t xml:space="preserve">Website for further information:  </w:t>
            </w:r>
          </w:p>
        </w:tc>
        <w:tc>
          <w:tcPr>
            <w:tcW w:w="9183" w:type="dxa"/>
          </w:tcPr>
          <w:p w:rsidR="00960B55" w:rsidRPr="006E2A31" w:rsidRDefault="00960B55" w:rsidP="006E2A31">
            <w:pPr>
              <w:rPr>
                <w:rFonts w:asciiTheme="minorHAnsi" w:hAnsiTheme="minorHAnsi" w:cs="Arial"/>
                <w:b/>
                <w:color w:val="000000"/>
                <w:sz w:val="20"/>
              </w:rPr>
            </w:pPr>
            <w:r w:rsidRPr="006E2A31">
              <w:rPr>
                <w:rFonts w:asciiTheme="minorHAnsi" w:hAnsiTheme="minorHAnsi" w:cs="Arial"/>
                <w:b/>
                <w:color w:val="000000"/>
                <w:sz w:val="20"/>
              </w:rPr>
              <w:t xml:space="preserve">Accounting Services </w:t>
            </w:r>
          </w:p>
          <w:p w:rsidR="00960B55" w:rsidRPr="006E2A31" w:rsidRDefault="00462DD7" w:rsidP="006E2A31">
            <w:pPr>
              <w:rPr>
                <w:rFonts w:asciiTheme="minorHAnsi" w:hAnsiTheme="minorHAnsi" w:cs="Arial"/>
                <w:color w:val="000000"/>
                <w:sz w:val="20"/>
              </w:rPr>
            </w:pPr>
            <w:hyperlink r:id="rId15" w:history="1">
              <w:r w:rsidR="00960B55" w:rsidRPr="006E2A31">
                <w:rPr>
                  <w:rStyle w:val="Hyperlink"/>
                  <w:rFonts w:asciiTheme="minorHAnsi" w:hAnsiTheme="minorHAnsi" w:cs="Arial"/>
                  <w:color w:val="000000"/>
                  <w:sz w:val="20"/>
                  <w:u w:val="none"/>
                  <w:lang w:val="it-IT"/>
                </w:rPr>
                <w:t>www.ppajp.depkeu.go.id</w:t>
              </w:r>
            </w:hyperlink>
            <w:r w:rsidR="00960B55" w:rsidRPr="006E2A31">
              <w:rPr>
                <w:rFonts w:asciiTheme="minorHAnsi" w:hAnsiTheme="minorHAnsi" w:cs="Arial"/>
                <w:color w:val="000000"/>
                <w:sz w:val="20"/>
                <w:lang w:val="it-IT"/>
              </w:rPr>
              <w:t xml:space="preserve">  </w:t>
            </w:r>
            <w:r w:rsidR="00960B55" w:rsidRPr="006E2A31">
              <w:rPr>
                <w:rFonts w:asciiTheme="minorHAnsi" w:hAnsiTheme="minorHAnsi" w:cs="Arial"/>
                <w:color w:val="000000"/>
                <w:sz w:val="20"/>
                <w:lang w:val="id-ID"/>
              </w:rPr>
              <w:t xml:space="preserve"> </w:t>
            </w:r>
          </w:p>
          <w:p w:rsidR="00960B55" w:rsidRPr="006E2A31" w:rsidRDefault="00462DD7" w:rsidP="006E2A31">
            <w:pPr>
              <w:rPr>
                <w:rFonts w:asciiTheme="minorHAnsi" w:hAnsiTheme="minorHAnsi" w:cs="Arial"/>
                <w:color w:val="000000"/>
                <w:sz w:val="20"/>
                <w:lang w:val="it-IT"/>
              </w:rPr>
            </w:pPr>
            <w:hyperlink r:id="rId16" w:history="1">
              <w:r w:rsidR="00960B55" w:rsidRPr="006E2A31">
                <w:rPr>
                  <w:rStyle w:val="Hyperlink"/>
                  <w:rFonts w:asciiTheme="minorHAnsi" w:hAnsiTheme="minorHAnsi" w:cs="Arial"/>
                  <w:color w:val="000000"/>
                  <w:sz w:val="20"/>
                  <w:u w:val="none"/>
                  <w:lang w:val="it-IT"/>
                </w:rPr>
                <w:t>www.iapi.or.id</w:t>
              </w:r>
            </w:hyperlink>
          </w:p>
          <w:p w:rsidR="00960B55" w:rsidRPr="006E2A31" w:rsidRDefault="00960B55" w:rsidP="006E2A31">
            <w:pPr>
              <w:rPr>
                <w:rFonts w:asciiTheme="minorHAnsi" w:hAnsiTheme="minorHAnsi" w:cs="Arial"/>
                <w:b/>
                <w:i/>
                <w:color w:val="000000"/>
                <w:sz w:val="20"/>
                <w:lang w:val="it-IT"/>
              </w:rPr>
            </w:pPr>
          </w:p>
          <w:p w:rsidR="00960B55" w:rsidRPr="006E2A31" w:rsidRDefault="00960B55" w:rsidP="006E2A31">
            <w:pPr>
              <w:rPr>
                <w:rFonts w:asciiTheme="minorHAnsi" w:hAnsiTheme="minorHAnsi" w:cs="Arial"/>
                <w:b/>
                <w:color w:val="000000"/>
                <w:sz w:val="20"/>
                <w:lang w:val="it-IT"/>
              </w:rPr>
            </w:pPr>
            <w:r w:rsidRPr="006E2A31">
              <w:rPr>
                <w:rFonts w:asciiTheme="minorHAnsi" w:hAnsiTheme="minorHAnsi" w:cs="Arial"/>
                <w:b/>
                <w:color w:val="000000"/>
                <w:sz w:val="20"/>
                <w:lang w:val="it-IT"/>
              </w:rPr>
              <w:t>Communication Services</w:t>
            </w:r>
          </w:p>
          <w:p w:rsidR="00960B55" w:rsidRPr="006E2A31" w:rsidRDefault="00462DD7" w:rsidP="006E2A31">
            <w:pPr>
              <w:rPr>
                <w:rStyle w:val="Hyperlink"/>
                <w:rFonts w:asciiTheme="minorHAnsi" w:hAnsiTheme="minorHAnsi" w:cs="Arial"/>
                <w:color w:val="000000"/>
                <w:sz w:val="20"/>
                <w:u w:val="none"/>
                <w:lang w:val="id-ID"/>
              </w:rPr>
            </w:pPr>
            <w:hyperlink r:id="rId17" w:history="1">
              <w:r w:rsidR="00960B55" w:rsidRPr="006E2A31">
                <w:rPr>
                  <w:rStyle w:val="Hyperlink"/>
                  <w:rFonts w:asciiTheme="minorHAnsi" w:hAnsiTheme="minorHAnsi" w:cs="Arial"/>
                  <w:color w:val="000000"/>
                  <w:sz w:val="20"/>
                  <w:u w:val="none"/>
                  <w:lang w:val="id-ID"/>
                </w:rPr>
                <w:t>www.postel.go.id</w:t>
              </w:r>
            </w:hyperlink>
          </w:p>
          <w:p w:rsidR="00960B55" w:rsidRPr="006E2A31" w:rsidRDefault="00960B55" w:rsidP="006E2A31">
            <w:pPr>
              <w:rPr>
                <w:rStyle w:val="Hyperlink"/>
                <w:rFonts w:asciiTheme="minorHAnsi" w:hAnsiTheme="minorHAnsi" w:cs="Arial"/>
                <w:color w:val="000000"/>
                <w:sz w:val="20"/>
                <w:u w:val="none"/>
                <w:lang w:val="id-ID"/>
              </w:rPr>
            </w:pPr>
            <w:r w:rsidRPr="006E2A31">
              <w:rPr>
                <w:rStyle w:val="Hyperlink"/>
                <w:rFonts w:asciiTheme="minorHAnsi" w:hAnsiTheme="minorHAnsi" w:cs="Arial"/>
                <w:color w:val="000000"/>
                <w:sz w:val="20"/>
                <w:u w:val="none"/>
                <w:lang w:val="id-ID"/>
              </w:rPr>
              <w:t>www.kominfo.go.id</w:t>
            </w:r>
          </w:p>
          <w:p w:rsidR="00960B55" w:rsidRPr="006E2A31" w:rsidRDefault="00960B55" w:rsidP="006E2A31">
            <w:pPr>
              <w:rPr>
                <w:rFonts w:asciiTheme="minorHAnsi" w:hAnsiTheme="minorHAnsi" w:cs="Arial"/>
                <w:i/>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Financial Services (Banking)</w:t>
            </w:r>
          </w:p>
          <w:p w:rsidR="00960B55" w:rsidRPr="006E2A31" w:rsidRDefault="00462DD7" w:rsidP="006E2A31">
            <w:pPr>
              <w:pStyle w:val="Heading9"/>
              <w:rPr>
                <w:rFonts w:asciiTheme="minorHAnsi" w:hAnsiTheme="minorHAnsi" w:cs="Arial"/>
                <w:b w:val="0"/>
                <w:i w:val="0"/>
                <w:color w:val="000000"/>
                <w:lang w:val="id-ID"/>
              </w:rPr>
            </w:pPr>
            <w:hyperlink r:id="rId18" w:history="1">
              <w:r w:rsidR="00960B55" w:rsidRPr="006E2A31">
                <w:rPr>
                  <w:rStyle w:val="Hyperlink"/>
                  <w:rFonts w:asciiTheme="minorHAnsi" w:hAnsiTheme="minorHAnsi" w:cs="Arial"/>
                  <w:b w:val="0"/>
                  <w:i w:val="0"/>
                  <w:color w:val="000000"/>
                  <w:u w:val="none"/>
                  <w:lang w:val="id-ID"/>
                </w:rPr>
                <w:t>www.bi.go.id</w:t>
              </w:r>
            </w:hyperlink>
            <w:r w:rsidR="00960B55" w:rsidRPr="006E2A31">
              <w:rPr>
                <w:rFonts w:asciiTheme="minorHAnsi" w:hAnsiTheme="minorHAnsi" w:cs="Arial"/>
                <w:b w:val="0"/>
                <w:i w:val="0"/>
                <w:color w:val="000000"/>
                <w:lang w:val="id-ID"/>
              </w:rPr>
              <w:t xml:space="preserve"> </w:t>
            </w:r>
          </w:p>
          <w:p w:rsidR="00960B55" w:rsidRPr="006E2A31" w:rsidRDefault="00960B55" w:rsidP="006E2A31">
            <w:pPr>
              <w:rPr>
                <w:rFonts w:asciiTheme="minorHAnsi" w:hAnsiTheme="minorHAnsi" w:cs="Arial"/>
                <w:i/>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Financial Services (Insurance, Capital Market and Finance Companies)</w:t>
            </w:r>
          </w:p>
          <w:p w:rsidR="00960B55" w:rsidRPr="006E2A31" w:rsidRDefault="00462DD7" w:rsidP="006E2A31">
            <w:pPr>
              <w:rPr>
                <w:rStyle w:val="Hyperlink"/>
                <w:rFonts w:asciiTheme="minorHAnsi" w:hAnsiTheme="minorHAnsi" w:cs="Arial"/>
                <w:color w:val="000000"/>
                <w:sz w:val="20"/>
                <w:u w:val="none"/>
                <w:lang w:val="id-ID"/>
              </w:rPr>
            </w:pPr>
            <w:hyperlink r:id="rId19" w:history="1">
              <w:r w:rsidR="00960B55" w:rsidRPr="006E2A31">
                <w:rPr>
                  <w:rStyle w:val="Hyperlink0"/>
                  <w:rFonts w:asciiTheme="minorHAnsi" w:hAnsiTheme="minorHAnsi" w:cs="Arial"/>
                  <w:color w:val="000000"/>
                  <w:sz w:val="20"/>
                  <w:szCs w:val="20"/>
                </w:rPr>
                <w:t>www.ojk.go.id</w:t>
              </w:r>
            </w:hyperlink>
            <w:r w:rsidR="00960B55" w:rsidRPr="006E2A31">
              <w:rPr>
                <w:rFonts w:asciiTheme="minorHAnsi" w:hAnsiTheme="minorHAnsi" w:cs="Arial"/>
                <w:color w:val="000000"/>
                <w:sz w:val="20"/>
                <w:lang w:val="en-US"/>
              </w:rPr>
              <w:t xml:space="preserve"> </w:t>
            </w:r>
          </w:p>
          <w:p w:rsidR="00960B55" w:rsidRPr="006E2A31" w:rsidRDefault="00960B55" w:rsidP="006E2A31">
            <w:pPr>
              <w:rPr>
                <w:rFonts w:asciiTheme="minorHAnsi" w:hAnsiTheme="minorHAnsi" w:cs="Arial"/>
                <w:i/>
                <w:color w:val="000000"/>
                <w:sz w:val="20"/>
                <w:lang w:val="id-ID"/>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Distribution Services</w:t>
            </w:r>
          </w:p>
          <w:p w:rsidR="00960B55" w:rsidRPr="006E2A31" w:rsidRDefault="00462DD7" w:rsidP="006E2A31">
            <w:pPr>
              <w:rPr>
                <w:rFonts w:asciiTheme="minorHAnsi" w:hAnsiTheme="minorHAnsi" w:cs="Arial"/>
                <w:i/>
                <w:color w:val="000000"/>
                <w:sz w:val="20"/>
                <w:lang w:val="en-US"/>
              </w:rPr>
            </w:pPr>
            <w:hyperlink r:id="rId20" w:history="1">
              <w:r w:rsidR="00960B55" w:rsidRPr="006E2A31">
                <w:rPr>
                  <w:rStyle w:val="Hyperlink"/>
                  <w:rFonts w:asciiTheme="minorHAnsi" w:hAnsiTheme="minorHAnsi" w:cs="Arial"/>
                  <w:color w:val="000000"/>
                  <w:sz w:val="20"/>
                  <w:u w:val="none"/>
                  <w:lang w:val="id-ID"/>
                </w:rPr>
                <w:t>www.ditjenpdn.kemendag.go.id</w:t>
              </w:r>
            </w:hyperlink>
            <w:r w:rsidR="00960B55" w:rsidRPr="006E2A31">
              <w:rPr>
                <w:rFonts w:asciiTheme="minorHAnsi" w:hAnsiTheme="minorHAnsi" w:cs="Arial"/>
                <w:color w:val="000000"/>
                <w:sz w:val="20"/>
                <w:lang w:val="en-US"/>
              </w:rPr>
              <w:t xml:space="preserve"> </w:t>
            </w:r>
          </w:p>
          <w:p w:rsidR="00960B55" w:rsidRPr="006E2A31" w:rsidRDefault="00960B55" w:rsidP="006E2A31">
            <w:pPr>
              <w:rPr>
                <w:rFonts w:asciiTheme="minorHAnsi" w:hAnsiTheme="minorHAnsi" w:cs="Arial"/>
                <w:i/>
                <w:color w:val="000000"/>
                <w:sz w:val="20"/>
                <w:lang w:val="en-US"/>
              </w:rPr>
            </w:pPr>
          </w:p>
          <w:p w:rsidR="00960B55" w:rsidRPr="006E2A31" w:rsidRDefault="00960B55" w:rsidP="006E2A31">
            <w:pPr>
              <w:tabs>
                <w:tab w:val="left" w:pos="0"/>
                <w:tab w:val="left" w:pos="621"/>
              </w:tabs>
              <w:rPr>
                <w:rFonts w:asciiTheme="minorHAnsi" w:hAnsiTheme="minorHAnsi" w:cs="Arial"/>
                <w:b/>
                <w:color w:val="000000"/>
                <w:sz w:val="20"/>
                <w:lang w:val="id-ID"/>
              </w:rPr>
            </w:pPr>
            <w:r w:rsidRPr="006E2A31">
              <w:rPr>
                <w:rFonts w:asciiTheme="minorHAnsi" w:hAnsiTheme="minorHAnsi" w:cs="Arial"/>
                <w:b/>
                <w:color w:val="000000"/>
                <w:sz w:val="20"/>
                <w:lang w:val="en-US"/>
              </w:rPr>
              <w:t>Health Services</w:t>
            </w:r>
          </w:p>
          <w:p w:rsidR="00960B55" w:rsidRPr="006E2A31" w:rsidRDefault="00462DD7" w:rsidP="006E2A31">
            <w:pPr>
              <w:tabs>
                <w:tab w:val="left" w:pos="0"/>
                <w:tab w:val="left" w:pos="621"/>
              </w:tabs>
              <w:rPr>
                <w:rStyle w:val="Hyperlink"/>
                <w:rFonts w:asciiTheme="minorHAnsi" w:hAnsiTheme="minorHAnsi" w:cs="Arial"/>
                <w:color w:val="000000"/>
                <w:sz w:val="20"/>
                <w:u w:val="none"/>
                <w:lang w:val="id-ID"/>
              </w:rPr>
            </w:pPr>
            <w:hyperlink r:id="rId21" w:history="1">
              <w:r w:rsidR="00960B55" w:rsidRPr="006E2A31">
                <w:rPr>
                  <w:rStyle w:val="Hyperlink"/>
                  <w:rFonts w:asciiTheme="minorHAnsi" w:hAnsiTheme="minorHAnsi" w:cs="Arial"/>
                  <w:color w:val="000000"/>
                  <w:sz w:val="20"/>
                  <w:u w:val="none"/>
                </w:rPr>
                <w:t>http://www.</w:t>
              </w:r>
              <w:r w:rsidR="00960B55" w:rsidRPr="006E2A31">
                <w:rPr>
                  <w:rStyle w:val="Hyperlink"/>
                  <w:rFonts w:asciiTheme="minorHAnsi" w:hAnsiTheme="minorHAnsi" w:cs="Arial"/>
                  <w:color w:val="000000"/>
                  <w:sz w:val="20"/>
                  <w:u w:val="none"/>
                  <w:lang w:val="id-ID"/>
                </w:rPr>
                <w:t>depkes</w:t>
              </w:r>
              <w:r w:rsidR="00960B55" w:rsidRPr="006E2A31">
                <w:rPr>
                  <w:rStyle w:val="Hyperlink"/>
                  <w:rFonts w:asciiTheme="minorHAnsi" w:hAnsiTheme="minorHAnsi" w:cs="Arial"/>
                  <w:color w:val="000000"/>
                  <w:sz w:val="20"/>
                  <w:u w:val="none"/>
                </w:rPr>
                <w:t>.go.id</w:t>
              </w:r>
            </w:hyperlink>
          </w:p>
          <w:p w:rsidR="00960B55" w:rsidRPr="006E2A31" w:rsidRDefault="00462DD7" w:rsidP="006E2A31">
            <w:pPr>
              <w:rPr>
                <w:rFonts w:asciiTheme="minorHAnsi" w:hAnsiTheme="minorHAnsi" w:cs="Arial"/>
                <w:color w:val="000000"/>
                <w:sz w:val="20"/>
                <w:lang w:val="id-ID"/>
              </w:rPr>
            </w:pPr>
            <w:hyperlink r:id="rId22" w:history="1">
              <w:r w:rsidR="00960B55" w:rsidRPr="006E2A31">
                <w:rPr>
                  <w:rStyle w:val="Hyperlink"/>
                  <w:rFonts w:asciiTheme="minorHAnsi" w:hAnsiTheme="minorHAnsi" w:cs="Arial"/>
                  <w:color w:val="000000"/>
                  <w:sz w:val="20"/>
                  <w:u w:val="none"/>
                  <w:lang w:val="id-ID"/>
                </w:rPr>
                <w:t>www.inamc.or.id</w:t>
              </w:r>
            </w:hyperlink>
          </w:p>
          <w:p w:rsidR="00960B55" w:rsidRPr="006E2A31" w:rsidRDefault="00960B55" w:rsidP="006E2A31">
            <w:pPr>
              <w:rPr>
                <w:rFonts w:asciiTheme="minorHAnsi" w:hAnsiTheme="minorHAnsi" w:cs="Arial"/>
                <w:i/>
                <w:color w:val="000000"/>
                <w:sz w:val="20"/>
                <w:lang w:val="id-ID"/>
              </w:rPr>
            </w:pPr>
          </w:p>
          <w:p w:rsidR="00960B55" w:rsidRPr="006E2A31" w:rsidRDefault="00960B55" w:rsidP="006E2A31">
            <w:pPr>
              <w:rPr>
                <w:rFonts w:asciiTheme="minorHAnsi" w:hAnsiTheme="minorHAnsi" w:cs="Arial"/>
                <w:b/>
                <w:color w:val="000000"/>
                <w:sz w:val="20"/>
              </w:rPr>
            </w:pPr>
            <w:r w:rsidRPr="006E2A31">
              <w:rPr>
                <w:rFonts w:asciiTheme="minorHAnsi" w:hAnsiTheme="minorHAnsi" w:cs="Arial"/>
                <w:b/>
                <w:color w:val="000000"/>
                <w:sz w:val="20"/>
              </w:rPr>
              <w:lastRenderedPageBreak/>
              <w:t>Communication Services (Audio Visual)</w:t>
            </w:r>
          </w:p>
          <w:p w:rsidR="00960B55" w:rsidRDefault="00462DD7" w:rsidP="006E2A31">
            <w:pPr>
              <w:rPr>
                <w:rStyle w:val="Hyperlink"/>
                <w:rFonts w:asciiTheme="minorHAnsi" w:hAnsiTheme="minorHAnsi" w:cs="Arial"/>
                <w:color w:val="000000"/>
                <w:sz w:val="20"/>
                <w:u w:val="none"/>
                <w:lang w:val="en-US"/>
              </w:rPr>
            </w:pPr>
            <w:hyperlink r:id="rId23" w:history="1">
              <w:r w:rsidR="00960B55" w:rsidRPr="006E2A31">
                <w:rPr>
                  <w:rStyle w:val="Hyperlink"/>
                  <w:rFonts w:asciiTheme="minorHAnsi" w:hAnsiTheme="minorHAnsi" w:cs="Arial"/>
                  <w:color w:val="000000"/>
                  <w:sz w:val="20"/>
                  <w:u w:val="none"/>
                  <w:lang w:val="id-ID"/>
                </w:rPr>
                <w:t>http://www.</w:t>
              </w:r>
              <w:r w:rsidR="00960B55" w:rsidRPr="006E2A31">
                <w:rPr>
                  <w:rStyle w:val="Hyperlink"/>
                  <w:rFonts w:asciiTheme="minorHAnsi" w:hAnsiTheme="minorHAnsi" w:cs="Arial"/>
                  <w:color w:val="000000"/>
                  <w:sz w:val="20"/>
                  <w:u w:val="none"/>
                  <w:lang w:val="nl-NL"/>
                </w:rPr>
                <w:t>parekraf</w:t>
              </w:r>
              <w:r w:rsidR="00960B55" w:rsidRPr="006E2A31">
                <w:rPr>
                  <w:rStyle w:val="Hyperlink"/>
                  <w:rFonts w:asciiTheme="minorHAnsi" w:hAnsiTheme="minorHAnsi" w:cs="Arial"/>
                  <w:color w:val="000000"/>
                  <w:sz w:val="20"/>
                  <w:u w:val="none"/>
                  <w:lang w:val="id-ID"/>
                </w:rPr>
                <w:t>.go.id</w:t>
              </w:r>
            </w:hyperlink>
          </w:p>
          <w:p w:rsidR="00AF71A7" w:rsidRPr="00AF71A7" w:rsidRDefault="00AF71A7" w:rsidP="006E2A31">
            <w:pPr>
              <w:rPr>
                <w:rFonts w:asciiTheme="minorHAnsi" w:hAnsiTheme="minorHAnsi" w:cs="Arial"/>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 xml:space="preserve">Tourism Travel Related Services </w:t>
            </w:r>
          </w:p>
          <w:p w:rsidR="00960B55" w:rsidRPr="006E2A31" w:rsidRDefault="00462DD7" w:rsidP="006E2A31">
            <w:pPr>
              <w:rPr>
                <w:rFonts w:asciiTheme="minorHAnsi" w:hAnsiTheme="minorHAnsi" w:cs="Arial"/>
                <w:color w:val="000000"/>
                <w:sz w:val="20"/>
                <w:lang w:val="en-US"/>
              </w:rPr>
            </w:pPr>
            <w:hyperlink r:id="rId24" w:history="1">
              <w:r w:rsidR="00960B55" w:rsidRPr="006E2A31">
                <w:rPr>
                  <w:rStyle w:val="Hyperlink"/>
                  <w:rFonts w:asciiTheme="minorHAnsi" w:hAnsiTheme="minorHAnsi" w:cs="Arial"/>
                  <w:color w:val="000000"/>
                  <w:sz w:val="20"/>
                  <w:u w:val="none"/>
                  <w:lang w:val="id-ID"/>
                </w:rPr>
                <w:t>http://www.</w:t>
              </w:r>
              <w:r w:rsidR="00960B55" w:rsidRPr="006E2A31">
                <w:rPr>
                  <w:rStyle w:val="Hyperlink"/>
                  <w:rFonts w:asciiTheme="minorHAnsi" w:hAnsiTheme="minorHAnsi" w:cs="Arial"/>
                  <w:color w:val="000000"/>
                  <w:sz w:val="20"/>
                  <w:u w:val="none"/>
                  <w:lang w:val="nl-NL"/>
                </w:rPr>
                <w:t>parekraf</w:t>
              </w:r>
              <w:r w:rsidR="00960B55" w:rsidRPr="006E2A31">
                <w:rPr>
                  <w:rStyle w:val="Hyperlink"/>
                  <w:rFonts w:asciiTheme="minorHAnsi" w:hAnsiTheme="minorHAnsi" w:cs="Arial"/>
                  <w:color w:val="000000"/>
                  <w:sz w:val="20"/>
                  <w:u w:val="none"/>
                  <w:lang w:val="id-ID"/>
                </w:rPr>
                <w:t>.go.id</w:t>
              </w:r>
            </w:hyperlink>
          </w:p>
          <w:p w:rsidR="00960B55" w:rsidRPr="006E2A31" w:rsidRDefault="00960B55" w:rsidP="006E2A31">
            <w:pPr>
              <w:rPr>
                <w:rFonts w:asciiTheme="minorHAnsi" w:hAnsiTheme="minorHAnsi" w:cs="Arial"/>
                <w:i/>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 xml:space="preserve">Recreational and Entertainment Services </w:t>
            </w:r>
          </w:p>
          <w:p w:rsidR="00960B55" w:rsidRPr="006E2A31" w:rsidRDefault="00462DD7" w:rsidP="006E2A31">
            <w:pPr>
              <w:rPr>
                <w:rFonts w:asciiTheme="minorHAnsi" w:hAnsiTheme="minorHAnsi" w:cs="Arial"/>
                <w:color w:val="000000"/>
                <w:sz w:val="20"/>
                <w:lang w:val="en-US"/>
              </w:rPr>
            </w:pPr>
            <w:hyperlink r:id="rId25" w:history="1">
              <w:r w:rsidR="00960B55" w:rsidRPr="006E2A31">
                <w:rPr>
                  <w:rStyle w:val="Hyperlink"/>
                  <w:rFonts w:asciiTheme="minorHAnsi" w:hAnsiTheme="minorHAnsi" w:cs="Arial"/>
                  <w:color w:val="000000"/>
                  <w:sz w:val="20"/>
                  <w:u w:val="none"/>
                  <w:lang w:val="id-ID"/>
                </w:rPr>
                <w:t>http://www.</w:t>
              </w:r>
              <w:r w:rsidR="00960B55" w:rsidRPr="006E2A31">
                <w:rPr>
                  <w:rStyle w:val="Hyperlink"/>
                  <w:rFonts w:asciiTheme="minorHAnsi" w:hAnsiTheme="minorHAnsi" w:cs="Arial"/>
                  <w:color w:val="000000"/>
                  <w:sz w:val="20"/>
                  <w:u w:val="none"/>
                  <w:lang w:val="nl-NL"/>
                </w:rPr>
                <w:t>parekraf</w:t>
              </w:r>
              <w:r w:rsidR="00960B55" w:rsidRPr="006E2A31">
                <w:rPr>
                  <w:rStyle w:val="Hyperlink"/>
                  <w:rFonts w:asciiTheme="minorHAnsi" w:hAnsiTheme="minorHAnsi" w:cs="Arial"/>
                  <w:color w:val="000000"/>
                  <w:sz w:val="20"/>
                  <w:u w:val="none"/>
                  <w:lang w:val="id-ID"/>
                </w:rPr>
                <w:t>.go.id</w:t>
              </w:r>
            </w:hyperlink>
          </w:p>
          <w:p w:rsidR="00960B55" w:rsidRPr="006E2A31" w:rsidRDefault="00960B55" w:rsidP="006E2A31">
            <w:pPr>
              <w:rPr>
                <w:rFonts w:asciiTheme="minorHAnsi" w:hAnsiTheme="minorHAnsi" w:cs="Arial"/>
                <w:i/>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Transport Services (Road)</w:t>
            </w:r>
          </w:p>
          <w:p w:rsidR="00960B55" w:rsidRPr="006E2A31" w:rsidRDefault="00462DD7" w:rsidP="006E2A31">
            <w:pPr>
              <w:rPr>
                <w:rFonts w:asciiTheme="minorHAnsi" w:hAnsiTheme="minorHAnsi" w:cs="Arial"/>
                <w:color w:val="000000"/>
                <w:sz w:val="20"/>
                <w:lang w:val="en-US"/>
              </w:rPr>
            </w:pPr>
            <w:hyperlink r:id="rId26" w:history="1">
              <w:r w:rsidR="00960B55" w:rsidRPr="006E2A31">
                <w:rPr>
                  <w:rStyle w:val="Hyperlink"/>
                  <w:rFonts w:asciiTheme="minorHAnsi" w:hAnsiTheme="minorHAnsi" w:cs="Arial"/>
                  <w:color w:val="000000"/>
                  <w:sz w:val="20"/>
                  <w:u w:val="none"/>
                  <w:lang w:val="en-US"/>
                </w:rPr>
                <w:t>http://www.hubdat.web.id</w:t>
              </w:r>
            </w:hyperlink>
          </w:p>
          <w:p w:rsidR="00960B55" w:rsidRPr="006E2A31" w:rsidRDefault="00960B55" w:rsidP="006E2A31">
            <w:pPr>
              <w:rPr>
                <w:rFonts w:asciiTheme="minorHAnsi" w:hAnsiTheme="minorHAnsi" w:cs="Arial"/>
                <w:color w:val="000000"/>
                <w:sz w:val="20"/>
                <w:lang w:val="en-US"/>
              </w:rPr>
            </w:pPr>
            <w:r w:rsidRPr="006E2A31">
              <w:rPr>
                <w:rFonts w:asciiTheme="minorHAnsi" w:hAnsiTheme="minorHAnsi" w:cs="Arial"/>
                <w:color w:val="000000"/>
                <w:sz w:val="20"/>
                <w:lang w:val="en-US"/>
              </w:rPr>
              <w:t xml:space="preserve"> </w:t>
            </w: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Transport Services (Air)</w:t>
            </w:r>
          </w:p>
          <w:p w:rsidR="00960B55" w:rsidRPr="006E2A31" w:rsidRDefault="00462DD7" w:rsidP="006E2A31">
            <w:pPr>
              <w:spacing w:before="60"/>
              <w:ind w:left="202" w:hanging="202"/>
              <w:jc w:val="both"/>
              <w:rPr>
                <w:rFonts w:asciiTheme="minorHAnsi" w:hAnsiTheme="minorHAnsi" w:cs="Arial"/>
                <w:color w:val="000000"/>
                <w:sz w:val="20"/>
                <w:lang w:val="id-ID"/>
              </w:rPr>
            </w:pPr>
            <w:hyperlink r:id="rId27" w:tgtFrame="_blank" w:history="1">
              <w:r w:rsidR="00960B55" w:rsidRPr="006E2A31">
                <w:rPr>
                  <w:rStyle w:val="Hyperlink"/>
                  <w:rFonts w:asciiTheme="minorHAnsi" w:hAnsiTheme="minorHAnsi" w:cs="Arial"/>
                  <w:color w:val="000000"/>
                  <w:sz w:val="20"/>
                  <w:u w:val="none"/>
                </w:rPr>
                <w:t>http://hubud.dephub.go.id/</w:t>
              </w:r>
            </w:hyperlink>
          </w:p>
          <w:p w:rsidR="00960B55" w:rsidRPr="006E2A31" w:rsidRDefault="00960B55" w:rsidP="006E2A31">
            <w:pPr>
              <w:rPr>
                <w:rFonts w:asciiTheme="minorHAnsi" w:hAnsiTheme="minorHAnsi" w:cs="Arial"/>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Transport Services (Rail)</w:t>
            </w:r>
          </w:p>
          <w:p w:rsidR="00960B55" w:rsidRPr="006E2A31" w:rsidRDefault="00960B55" w:rsidP="006E2A31">
            <w:pPr>
              <w:rPr>
                <w:rFonts w:asciiTheme="minorHAnsi" w:hAnsiTheme="minorHAnsi" w:cs="Arial"/>
                <w:color w:val="000000"/>
                <w:sz w:val="20"/>
                <w:lang w:val="en-US"/>
              </w:rPr>
            </w:pPr>
            <w:r w:rsidRPr="006E2A31">
              <w:rPr>
                <w:rFonts w:asciiTheme="minorHAnsi" w:hAnsiTheme="minorHAnsi" w:cs="Arial"/>
                <w:color w:val="000000"/>
                <w:sz w:val="20"/>
              </w:rPr>
              <w:t xml:space="preserve">http://www.dephub.go.id/  </w:t>
            </w:r>
          </w:p>
          <w:p w:rsidR="00960B55" w:rsidRPr="006E2A31" w:rsidRDefault="00960B55" w:rsidP="006E2A31">
            <w:pPr>
              <w:rPr>
                <w:rFonts w:asciiTheme="minorHAnsi" w:hAnsiTheme="minorHAnsi" w:cs="Arial"/>
                <w:i/>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Transport Services (Others)</w:t>
            </w:r>
          </w:p>
          <w:p w:rsidR="00960B55" w:rsidRPr="006E2A31" w:rsidRDefault="00462DD7" w:rsidP="006E2A31">
            <w:pPr>
              <w:rPr>
                <w:rFonts w:asciiTheme="minorHAnsi" w:hAnsiTheme="minorHAnsi" w:cs="Arial"/>
                <w:color w:val="000000"/>
                <w:sz w:val="20"/>
              </w:rPr>
            </w:pPr>
            <w:hyperlink r:id="rId28" w:history="1">
              <w:r w:rsidR="00960B55" w:rsidRPr="006E2A31">
                <w:rPr>
                  <w:rStyle w:val="Hyperlink"/>
                  <w:rFonts w:asciiTheme="minorHAnsi" w:hAnsiTheme="minorHAnsi" w:cs="Arial"/>
                  <w:color w:val="000000"/>
                  <w:sz w:val="20"/>
                  <w:u w:val="none"/>
                </w:rPr>
                <w:t>http://www.dephub.go.id/</w:t>
              </w:r>
            </w:hyperlink>
          </w:p>
          <w:p w:rsidR="00960B55" w:rsidRPr="006E2A31" w:rsidRDefault="00960B55" w:rsidP="006E2A31">
            <w:pPr>
              <w:rPr>
                <w:rFonts w:asciiTheme="minorHAnsi" w:hAnsiTheme="minorHAnsi" w:cs="Arial"/>
                <w:color w:val="000000"/>
                <w:sz w:val="20"/>
              </w:rPr>
            </w:pPr>
          </w:p>
          <w:p w:rsidR="00960B55" w:rsidRPr="006E2A31" w:rsidRDefault="00960B55" w:rsidP="006E2A31">
            <w:pPr>
              <w:rPr>
                <w:rFonts w:asciiTheme="minorHAnsi" w:hAnsiTheme="minorHAnsi" w:cs="Arial"/>
                <w:b/>
                <w:color w:val="000000"/>
                <w:sz w:val="20"/>
              </w:rPr>
            </w:pPr>
            <w:r w:rsidRPr="006E2A31">
              <w:rPr>
                <w:rFonts w:asciiTheme="minorHAnsi" w:hAnsiTheme="minorHAnsi" w:cs="Arial"/>
                <w:b/>
                <w:color w:val="000000"/>
                <w:sz w:val="20"/>
              </w:rPr>
              <w:t>Educational Services</w:t>
            </w:r>
          </w:p>
          <w:p w:rsidR="00960B55" w:rsidRPr="006E2A31" w:rsidRDefault="00462DD7" w:rsidP="006E2A31">
            <w:pPr>
              <w:rPr>
                <w:rFonts w:asciiTheme="minorHAnsi" w:hAnsiTheme="minorHAnsi" w:cs="Arial"/>
                <w:iCs/>
                <w:color w:val="000000"/>
                <w:sz w:val="20"/>
                <w:lang w:val="id-ID"/>
              </w:rPr>
            </w:pPr>
            <w:hyperlink r:id="rId29" w:history="1">
              <w:r w:rsidR="00960B55" w:rsidRPr="006E2A31">
                <w:rPr>
                  <w:rStyle w:val="Hyperlink"/>
                  <w:rFonts w:asciiTheme="minorHAnsi" w:hAnsiTheme="minorHAnsi" w:cs="Arial"/>
                  <w:iCs/>
                  <w:color w:val="000000"/>
                  <w:sz w:val="20"/>
                  <w:u w:val="none"/>
                  <w:lang w:val="id-ID"/>
                </w:rPr>
                <w:t>http://www.kemdikbud.go.id</w:t>
              </w:r>
            </w:hyperlink>
            <w:r w:rsidR="00960B55" w:rsidRPr="006E2A31">
              <w:rPr>
                <w:rFonts w:asciiTheme="minorHAnsi" w:hAnsiTheme="minorHAnsi" w:cs="Arial"/>
                <w:iCs/>
                <w:color w:val="000000"/>
                <w:sz w:val="20"/>
                <w:lang w:val="en-US"/>
              </w:rPr>
              <w:t xml:space="preserve"> </w:t>
            </w:r>
            <w:r w:rsidR="00960B55" w:rsidRPr="006E2A31">
              <w:rPr>
                <w:rFonts w:asciiTheme="minorHAnsi" w:hAnsiTheme="minorHAnsi" w:cs="Arial"/>
                <w:iCs/>
                <w:color w:val="000000"/>
                <w:sz w:val="20"/>
                <w:lang w:val="id-ID"/>
              </w:rPr>
              <w:t xml:space="preserve"> </w:t>
            </w:r>
          </w:p>
          <w:p w:rsidR="00960B55" w:rsidRPr="006E2A31" w:rsidRDefault="00960B55" w:rsidP="006E2A31">
            <w:pPr>
              <w:rPr>
                <w:rFonts w:asciiTheme="minorHAnsi" w:hAnsiTheme="minorHAnsi" w:cs="Arial"/>
                <w:iCs/>
                <w:color w:val="000000"/>
                <w:sz w:val="20"/>
                <w:lang w:val="id-ID"/>
              </w:rPr>
            </w:pPr>
            <w:r w:rsidRPr="006E2A31">
              <w:rPr>
                <w:rFonts w:asciiTheme="minorHAnsi" w:hAnsiTheme="minorHAnsi" w:cs="Arial"/>
                <w:iCs/>
                <w:color w:val="000000"/>
                <w:sz w:val="20"/>
                <w:lang w:val="id-ID"/>
              </w:rPr>
              <w:t>http://litbang .kemdikbud.go.id</w:t>
            </w:r>
          </w:p>
          <w:p w:rsidR="00960B55" w:rsidRPr="006E2A31" w:rsidRDefault="00462DD7" w:rsidP="006E2A31">
            <w:pPr>
              <w:rPr>
                <w:rFonts w:asciiTheme="minorHAnsi" w:hAnsiTheme="minorHAnsi" w:cs="Arial"/>
                <w:iCs/>
                <w:color w:val="000000"/>
                <w:sz w:val="20"/>
                <w:lang w:val="id-ID"/>
              </w:rPr>
            </w:pPr>
            <w:hyperlink r:id="rId30" w:history="1">
              <w:r w:rsidR="00960B55" w:rsidRPr="006E2A31">
                <w:rPr>
                  <w:rStyle w:val="Hyperlink"/>
                  <w:rFonts w:asciiTheme="minorHAnsi" w:hAnsiTheme="minorHAnsi" w:cs="Arial"/>
                  <w:iCs/>
                  <w:color w:val="000000"/>
                  <w:sz w:val="20"/>
                  <w:u w:val="none"/>
                  <w:lang w:val="id-ID"/>
                </w:rPr>
                <w:t>http://dikti.kemdikbud.go.id/</w:t>
              </w:r>
            </w:hyperlink>
            <w:r w:rsidR="00960B55" w:rsidRPr="006E2A31">
              <w:rPr>
                <w:rFonts w:asciiTheme="minorHAnsi" w:hAnsiTheme="minorHAnsi" w:cs="Arial"/>
                <w:iCs/>
                <w:color w:val="000000"/>
                <w:sz w:val="20"/>
                <w:lang w:val="id-ID"/>
              </w:rPr>
              <w:t xml:space="preserve"> </w:t>
            </w:r>
          </w:p>
          <w:p w:rsidR="00960B55" w:rsidRPr="006E2A31" w:rsidRDefault="00462DD7" w:rsidP="006E2A31">
            <w:pPr>
              <w:rPr>
                <w:rStyle w:val="Hyperlink"/>
                <w:rFonts w:asciiTheme="minorHAnsi" w:hAnsiTheme="minorHAnsi" w:cs="Arial"/>
                <w:iCs/>
                <w:color w:val="000000"/>
                <w:sz w:val="20"/>
                <w:u w:val="none"/>
                <w:lang w:val="id-ID"/>
              </w:rPr>
            </w:pPr>
            <w:hyperlink r:id="rId31" w:history="1">
              <w:r w:rsidR="00960B55" w:rsidRPr="006E2A31">
                <w:rPr>
                  <w:rStyle w:val="Hyperlink"/>
                  <w:rFonts w:asciiTheme="minorHAnsi" w:hAnsiTheme="minorHAnsi" w:cs="Arial"/>
                  <w:iCs/>
                  <w:color w:val="000000"/>
                  <w:sz w:val="20"/>
                  <w:u w:val="none"/>
                  <w:lang w:val="nl-NL"/>
                </w:rPr>
                <w:t>http://www.bsnp-indonesia.org</w:t>
              </w:r>
            </w:hyperlink>
          </w:p>
          <w:p w:rsidR="00960B55" w:rsidRPr="006E2A31" w:rsidRDefault="00960B55" w:rsidP="006E2A31">
            <w:pPr>
              <w:rPr>
                <w:rStyle w:val="Hyperlink"/>
                <w:rFonts w:asciiTheme="minorHAnsi" w:hAnsiTheme="minorHAnsi" w:cs="Arial"/>
                <w:b/>
                <w:iCs/>
                <w:color w:val="000000"/>
                <w:sz w:val="20"/>
                <w:u w:val="none"/>
                <w:lang w:val="id-ID"/>
              </w:rPr>
            </w:pPr>
          </w:p>
          <w:p w:rsidR="00960B55" w:rsidRPr="006E2A31" w:rsidRDefault="00960B55" w:rsidP="006E2A31">
            <w:pPr>
              <w:rPr>
                <w:rStyle w:val="Hyperlink"/>
                <w:rFonts w:asciiTheme="minorHAnsi" w:hAnsiTheme="minorHAnsi" w:cs="Arial"/>
                <w:b/>
                <w:iCs/>
                <w:color w:val="000000"/>
                <w:sz w:val="20"/>
                <w:u w:val="none"/>
                <w:lang w:val="id-ID"/>
              </w:rPr>
            </w:pPr>
            <w:r w:rsidRPr="006E2A31">
              <w:rPr>
                <w:rStyle w:val="Hyperlink"/>
                <w:rFonts w:asciiTheme="minorHAnsi" w:hAnsiTheme="minorHAnsi" w:cs="Arial"/>
                <w:b/>
                <w:iCs/>
                <w:color w:val="000000"/>
                <w:sz w:val="20"/>
                <w:u w:val="none"/>
                <w:lang w:val="id-ID"/>
              </w:rPr>
              <w:t>Labor Issues:</w:t>
            </w:r>
          </w:p>
          <w:p w:rsidR="00960B55" w:rsidRPr="006E2A31" w:rsidRDefault="00462DD7" w:rsidP="006E2A31">
            <w:pPr>
              <w:rPr>
                <w:rFonts w:asciiTheme="minorHAnsi" w:hAnsiTheme="minorHAnsi" w:cs="Arial"/>
                <w:iCs/>
                <w:color w:val="000000"/>
                <w:sz w:val="20"/>
                <w:lang w:val="id-ID"/>
              </w:rPr>
            </w:pPr>
            <w:hyperlink r:id="rId32" w:history="1">
              <w:r w:rsidR="00960B55" w:rsidRPr="006E2A31">
                <w:rPr>
                  <w:rStyle w:val="Hyperlink"/>
                  <w:rFonts w:asciiTheme="minorHAnsi" w:hAnsiTheme="minorHAnsi" w:cs="Arial"/>
                  <w:iCs/>
                  <w:color w:val="000000"/>
                  <w:sz w:val="20"/>
                  <w:u w:val="none"/>
                  <w:lang w:val="id-ID"/>
                </w:rPr>
                <w:t>http://www</w:t>
              </w:r>
            </w:hyperlink>
            <w:r w:rsidR="00960B55" w:rsidRPr="006E2A31">
              <w:rPr>
                <w:rStyle w:val="Hyperlink"/>
                <w:rFonts w:asciiTheme="minorHAnsi" w:hAnsiTheme="minorHAnsi" w:cs="Arial"/>
                <w:iCs/>
                <w:color w:val="000000"/>
                <w:sz w:val="20"/>
                <w:u w:val="none"/>
                <w:lang w:val="id-ID"/>
              </w:rPr>
              <w:t>. depnakertrans.go.id</w:t>
            </w:r>
          </w:p>
          <w:p w:rsidR="00960B55" w:rsidRPr="006E2A31" w:rsidRDefault="00960B55" w:rsidP="006E2A31">
            <w:pPr>
              <w:rPr>
                <w:rFonts w:asciiTheme="minorHAnsi" w:hAnsiTheme="minorHAnsi" w:cs="Arial"/>
                <w:i/>
                <w:color w:val="000000"/>
                <w:sz w:val="20"/>
                <w:lang w:val="id-ID"/>
              </w:rPr>
            </w:pPr>
          </w:p>
        </w:tc>
        <w:tc>
          <w:tcPr>
            <w:tcW w:w="2271" w:type="dxa"/>
          </w:tcPr>
          <w:p w:rsidR="00960B55" w:rsidRPr="006E2A31" w:rsidRDefault="00960B55" w:rsidP="006E2A31">
            <w:pPr>
              <w:spacing w:before="120" w:after="120"/>
              <w:jc w:val="both"/>
              <w:rPr>
                <w:rFonts w:asciiTheme="minorHAnsi" w:hAnsiTheme="minorHAnsi" w:cs="Arial"/>
                <w:i/>
                <w:color w:val="000000"/>
                <w:sz w:val="20"/>
                <w:lang w:val="id-ID"/>
              </w:rPr>
            </w:pPr>
          </w:p>
        </w:tc>
      </w:tr>
      <w:tr w:rsidR="00960B55" w:rsidRPr="006E2A31" w:rsidTr="00551110">
        <w:tblPrEx>
          <w:tblCellMar>
            <w:top w:w="57" w:type="dxa"/>
            <w:left w:w="113" w:type="dxa"/>
            <w:bottom w:w="57" w:type="dxa"/>
            <w:right w:w="113" w:type="dxa"/>
          </w:tblCellMar>
        </w:tblPrEx>
        <w:tc>
          <w:tcPr>
            <w:tcW w:w="3451" w:type="dxa"/>
            <w:gridSpan w:val="2"/>
          </w:tcPr>
          <w:p w:rsidR="00960B55" w:rsidRPr="006E2A31" w:rsidRDefault="00960B55" w:rsidP="006E2A31">
            <w:pPr>
              <w:spacing w:before="120" w:after="120"/>
              <w:rPr>
                <w:rFonts w:asciiTheme="minorHAnsi" w:hAnsiTheme="minorHAnsi" w:cs="Arial"/>
                <w:i/>
                <w:color w:val="000000"/>
                <w:sz w:val="20"/>
              </w:rPr>
            </w:pPr>
            <w:r w:rsidRPr="006E2A31">
              <w:rPr>
                <w:rFonts w:asciiTheme="minorHAnsi" w:hAnsiTheme="minorHAnsi" w:cs="Arial"/>
                <w:i/>
                <w:color w:val="000000"/>
                <w:sz w:val="20"/>
              </w:rPr>
              <w:lastRenderedPageBreak/>
              <w:t>Contact point for further details:</w:t>
            </w:r>
          </w:p>
        </w:tc>
        <w:tc>
          <w:tcPr>
            <w:tcW w:w="9183" w:type="dxa"/>
          </w:tcPr>
          <w:p w:rsidR="00960B55" w:rsidRPr="006E2A31" w:rsidRDefault="00960B55" w:rsidP="006E2A31">
            <w:pPr>
              <w:rPr>
                <w:rFonts w:asciiTheme="minorHAnsi" w:hAnsiTheme="minorHAnsi" w:cs="Arial"/>
                <w:b/>
                <w:color w:val="000000"/>
                <w:sz w:val="20"/>
              </w:rPr>
            </w:pPr>
            <w:r w:rsidRPr="006E2A31">
              <w:rPr>
                <w:rFonts w:asciiTheme="minorHAnsi" w:hAnsiTheme="minorHAnsi" w:cs="Arial"/>
                <w:b/>
                <w:color w:val="000000"/>
                <w:sz w:val="20"/>
              </w:rPr>
              <w:t xml:space="preserve">Accounting Services </w:t>
            </w:r>
          </w:p>
          <w:p w:rsidR="00960B55" w:rsidRPr="006E2A31" w:rsidRDefault="00462DD7" w:rsidP="006E2A31">
            <w:pPr>
              <w:jc w:val="both"/>
              <w:rPr>
                <w:rFonts w:asciiTheme="minorHAnsi" w:hAnsiTheme="minorHAnsi" w:cs="Arial"/>
                <w:color w:val="000000"/>
                <w:sz w:val="20"/>
                <w:lang w:val="fr-FR"/>
              </w:rPr>
            </w:pPr>
            <w:hyperlink r:id="rId33" w:history="1">
              <w:r w:rsidR="00960B55" w:rsidRPr="006E2A31">
                <w:rPr>
                  <w:rStyle w:val="Hyperlink"/>
                  <w:rFonts w:asciiTheme="minorHAnsi" w:hAnsiTheme="minorHAnsi" w:cs="Arial"/>
                  <w:color w:val="000000"/>
                  <w:sz w:val="20"/>
                  <w:u w:val="none"/>
                  <w:lang w:val="id-ID"/>
                </w:rPr>
                <w:t>ppajp</w:t>
              </w:r>
              <w:r w:rsidR="00960B55" w:rsidRPr="006E2A31">
                <w:rPr>
                  <w:rStyle w:val="Hyperlink"/>
                  <w:rFonts w:asciiTheme="minorHAnsi" w:hAnsiTheme="minorHAnsi" w:cs="Arial"/>
                  <w:color w:val="000000"/>
                  <w:sz w:val="20"/>
                  <w:u w:val="none"/>
                  <w:lang w:val="fr-FR"/>
                </w:rPr>
                <w:t>@depkeu.go.id</w:t>
              </w:r>
            </w:hyperlink>
          </w:p>
          <w:p w:rsidR="00960B55" w:rsidRPr="006E2A31" w:rsidRDefault="00462DD7" w:rsidP="006E2A31">
            <w:pPr>
              <w:jc w:val="both"/>
              <w:rPr>
                <w:rFonts w:asciiTheme="minorHAnsi" w:hAnsiTheme="minorHAnsi" w:cs="Arial"/>
                <w:color w:val="000000"/>
                <w:sz w:val="20"/>
                <w:lang w:val="id-ID"/>
              </w:rPr>
            </w:pPr>
            <w:hyperlink r:id="rId34" w:history="1">
              <w:r w:rsidR="00960B55" w:rsidRPr="006E2A31">
                <w:rPr>
                  <w:rStyle w:val="Hyperlink"/>
                  <w:rFonts w:asciiTheme="minorHAnsi" w:hAnsiTheme="minorHAnsi" w:cs="Arial"/>
                  <w:color w:val="000000"/>
                  <w:sz w:val="20"/>
                  <w:u w:val="none"/>
                  <w:lang w:val="it-IT"/>
                </w:rPr>
                <w:t>info@iapi.or.id</w:t>
              </w:r>
            </w:hyperlink>
            <w:r w:rsidR="00960B55" w:rsidRPr="006E2A31">
              <w:rPr>
                <w:rFonts w:asciiTheme="minorHAnsi" w:hAnsiTheme="minorHAnsi" w:cs="Arial"/>
                <w:color w:val="000000"/>
                <w:sz w:val="20"/>
                <w:lang w:val="it-IT"/>
              </w:rPr>
              <w:t xml:space="preserve"> </w:t>
            </w:r>
          </w:p>
          <w:p w:rsidR="00960B55" w:rsidRDefault="00960B55" w:rsidP="006E2A31">
            <w:pPr>
              <w:rPr>
                <w:rFonts w:asciiTheme="minorHAnsi" w:hAnsiTheme="minorHAnsi" w:cs="Arial"/>
                <w:b/>
                <w:color w:val="000000"/>
                <w:sz w:val="20"/>
                <w:lang w:val="en-US"/>
              </w:rPr>
            </w:pPr>
          </w:p>
          <w:p w:rsidR="00AF71A7" w:rsidRPr="006E2A31" w:rsidRDefault="00AF71A7" w:rsidP="006E2A31">
            <w:pPr>
              <w:rPr>
                <w:rFonts w:asciiTheme="minorHAnsi" w:hAnsiTheme="minorHAnsi" w:cs="Arial"/>
                <w:b/>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lastRenderedPageBreak/>
              <w:t xml:space="preserve">Communication Services </w:t>
            </w:r>
          </w:p>
          <w:p w:rsidR="00960B55" w:rsidRDefault="00462DD7" w:rsidP="006E2A31">
            <w:pPr>
              <w:rPr>
                <w:rStyle w:val="Hyperlink"/>
                <w:rFonts w:asciiTheme="minorHAnsi" w:hAnsiTheme="minorHAnsi" w:cs="Arial"/>
                <w:color w:val="000000"/>
                <w:sz w:val="20"/>
                <w:u w:val="none"/>
                <w:lang w:val="en-US"/>
              </w:rPr>
            </w:pPr>
            <w:hyperlink r:id="rId35" w:history="1">
              <w:r w:rsidR="00960B55" w:rsidRPr="006E2A31">
                <w:rPr>
                  <w:rStyle w:val="Hyperlink"/>
                  <w:rFonts w:asciiTheme="minorHAnsi" w:hAnsiTheme="minorHAnsi" w:cs="Arial"/>
                  <w:color w:val="000000"/>
                  <w:sz w:val="20"/>
                  <w:u w:val="none"/>
                  <w:lang w:val="id-ID"/>
                </w:rPr>
                <w:t>ikhba@postel.go.id</w:t>
              </w:r>
            </w:hyperlink>
          </w:p>
          <w:p w:rsidR="009069F6" w:rsidRPr="009069F6" w:rsidRDefault="009069F6" w:rsidP="006E2A31">
            <w:pPr>
              <w:rPr>
                <w:rFonts w:asciiTheme="minorHAnsi" w:hAnsiTheme="minorHAnsi" w:cs="Arial"/>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 xml:space="preserve">Health Services </w:t>
            </w:r>
          </w:p>
          <w:p w:rsidR="00960B55" w:rsidRPr="006E2A31" w:rsidRDefault="00462DD7" w:rsidP="006E2A31">
            <w:pPr>
              <w:rPr>
                <w:rFonts w:asciiTheme="minorHAnsi" w:hAnsiTheme="minorHAnsi" w:cs="Arial"/>
                <w:color w:val="000000"/>
                <w:sz w:val="20"/>
              </w:rPr>
            </w:pPr>
            <w:hyperlink r:id="rId36" w:history="1">
              <w:r w:rsidR="00960B55" w:rsidRPr="006E2A31">
                <w:rPr>
                  <w:rStyle w:val="Hyperlink"/>
                  <w:rFonts w:asciiTheme="minorHAnsi" w:hAnsiTheme="minorHAnsi" w:cs="Arial"/>
                  <w:color w:val="000000"/>
                  <w:sz w:val="20"/>
                  <w:u w:val="none"/>
                </w:rPr>
                <w:t>pusat.ksln@gmail.com</w:t>
              </w:r>
            </w:hyperlink>
          </w:p>
          <w:p w:rsidR="00960B55" w:rsidRPr="006E2A31" w:rsidRDefault="00960B55" w:rsidP="006E2A31">
            <w:pPr>
              <w:rPr>
                <w:rFonts w:asciiTheme="minorHAnsi" w:hAnsiTheme="minorHAnsi" w:cs="Arial"/>
                <w:color w:val="000000"/>
                <w:sz w:val="20"/>
              </w:rPr>
            </w:pPr>
          </w:p>
          <w:p w:rsidR="00960B55" w:rsidRPr="006E2A31" w:rsidRDefault="00960B55" w:rsidP="006E2A31">
            <w:pPr>
              <w:rPr>
                <w:rFonts w:asciiTheme="minorHAnsi" w:hAnsiTheme="minorHAnsi" w:cs="Arial"/>
                <w:b/>
                <w:color w:val="000000"/>
                <w:sz w:val="20"/>
              </w:rPr>
            </w:pPr>
            <w:r w:rsidRPr="006E2A31">
              <w:rPr>
                <w:rFonts w:asciiTheme="minorHAnsi" w:hAnsiTheme="minorHAnsi" w:cs="Arial"/>
                <w:b/>
                <w:color w:val="000000"/>
                <w:sz w:val="20"/>
              </w:rPr>
              <w:t>Communication Services (Audio Visual)</w:t>
            </w:r>
          </w:p>
          <w:p w:rsidR="00960B55" w:rsidRPr="006E2A31" w:rsidRDefault="00462DD7" w:rsidP="006E2A31">
            <w:pPr>
              <w:rPr>
                <w:rFonts w:asciiTheme="minorHAnsi" w:hAnsiTheme="minorHAnsi" w:cs="Arial"/>
                <w:b/>
                <w:color w:val="000000"/>
                <w:sz w:val="20"/>
                <w:lang w:val="en-US"/>
              </w:rPr>
            </w:pPr>
            <w:hyperlink r:id="rId37" w:history="1">
              <w:r w:rsidR="00960B55" w:rsidRPr="006E2A31">
                <w:rPr>
                  <w:rStyle w:val="Hyperlink"/>
                  <w:rFonts w:asciiTheme="minorHAnsi" w:hAnsiTheme="minorHAnsi" w:cs="Arial"/>
                  <w:color w:val="000000"/>
                  <w:sz w:val="20"/>
                  <w:u w:val="none"/>
                  <w:lang w:val="id-ID"/>
                </w:rPr>
                <w:t>nwadnyani@gmail.com</w:t>
              </w:r>
            </w:hyperlink>
            <w:r w:rsidR="00960B55" w:rsidRPr="006E2A31">
              <w:rPr>
                <w:rFonts w:asciiTheme="minorHAnsi" w:hAnsiTheme="minorHAnsi" w:cs="Arial"/>
                <w:color w:val="000000"/>
                <w:sz w:val="20"/>
                <w:lang w:val="en-US"/>
              </w:rPr>
              <w:t xml:space="preserve"> </w:t>
            </w:r>
          </w:p>
          <w:p w:rsidR="00960B55" w:rsidRPr="006E2A31" w:rsidRDefault="00960B55" w:rsidP="006E2A31">
            <w:pPr>
              <w:rPr>
                <w:rFonts w:asciiTheme="minorHAnsi" w:hAnsiTheme="minorHAnsi" w:cs="Arial"/>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 xml:space="preserve">Tourism Travel Related Services </w:t>
            </w:r>
          </w:p>
          <w:p w:rsidR="00960B55" w:rsidRPr="006E2A31" w:rsidRDefault="00462DD7" w:rsidP="006E2A31">
            <w:pPr>
              <w:rPr>
                <w:rFonts w:asciiTheme="minorHAnsi" w:hAnsiTheme="minorHAnsi" w:cs="Arial"/>
                <w:b/>
                <w:color w:val="000000"/>
                <w:sz w:val="20"/>
                <w:lang w:val="en-US"/>
              </w:rPr>
            </w:pPr>
            <w:hyperlink r:id="rId38" w:history="1">
              <w:r w:rsidR="00960B55" w:rsidRPr="006E2A31">
                <w:rPr>
                  <w:rStyle w:val="Hyperlink"/>
                  <w:rFonts w:asciiTheme="minorHAnsi" w:hAnsiTheme="minorHAnsi" w:cs="Arial"/>
                  <w:color w:val="000000"/>
                  <w:sz w:val="20"/>
                  <w:u w:val="none"/>
                  <w:lang w:val="id-ID"/>
                </w:rPr>
                <w:t>nwadnyani@gmail.com</w:t>
              </w:r>
            </w:hyperlink>
            <w:r w:rsidR="00960B55" w:rsidRPr="006E2A31">
              <w:rPr>
                <w:rFonts w:asciiTheme="minorHAnsi" w:hAnsiTheme="minorHAnsi" w:cs="Arial"/>
                <w:color w:val="000000"/>
                <w:sz w:val="20"/>
                <w:lang w:val="en-US"/>
              </w:rPr>
              <w:t xml:space="preserve"> </w:t>
            </w:r>
          </w:p>
          <w:p w:rsidR="00960B55" w:rsidRPr="006E2A31" w:rsidRDefault="00960B55" w:rsidP="006E2A31">
            <w:pPr>
              <w:rPr>
                <w:rFonts w:asciiTheme="minorHAnsi" w:hAnsiTheme="minorHAnsi" w:cs="Arial"/>
                <w:b/>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 xml:space="preserve">Recreational and Entertainment Services </w:t>
            </w:r>
          </w:p>
          <w:p w:rsidR="00960B55" w:rsidRPr="006E2A31" w:rsidRDefault="00462DD7" w:rsidP="006E2A31">
            <w:pPr>
              <w:rPr>
                <w:rFonts w:asciiTheme="minorHAnsi" w:hAnsiTheme="minorHAnsi" w:cs="Arial"/>
                <w:color w:val="000000"/>
                <w:sz w:val="20"/>
                <w:lang w:val="en-US"/>
              </w:rPr>
            </w:pPr>
            <w:hyperlink r:id="rId39" w:history="1">
              <w:r w:rsidR="00960B55" w:rsidRPr="006E2A31">
                <w:rPr>
                  <w:rStyle w:val="Hyperlink"/>
                  <w:rFonts w:asciiTheme="minorHAnsi" w:hAnsiTheme="minorHAnsi" w:cs="Arial"/>
                  <w:color w:val="000000"/>
                  <w:sz w:val="20"/>
                  <w:u w:val="none"/>
                  <w:lang w:val="id-ID"/>
                </w:rPr>
                <w:t>nwadnyani@gmail.com</w:t>
              </w:r>
            </w:hyperlink>
          </w:p>
          <w:p w:rsidR="00960B55" w:rsidRPr="006E2A31" w:rsidRDefault="00960B55" w:rsidP="006E2A31">
            <w:pPr>
              <w:rPr>
                <w:rFonts w:asciiTheme="minorHAnsi" w:hAnsiTheme="minorHAnsi" w:cs="Arial"/>
                <w:color w:val="000000"/>
                <w:sz w:val="20"/>
                <w:lang w:val="en-US"/>
              </w:rPr>
            </w:pPr>
          </w:p>
          <w:p w:rsidR="00960B55" w:rsidRPr="006E2A31" w:rsidRDefault="00960B55" w:rsidP="006E2A31">
            <w:pPr>
              <w:rPr>
                <w:rFonts w:asciiTheme="minorHAnsi" w:hAnsiTheme="minorHAnsi" w:cs="Arial"/>
                <w:b/>
                <w:color w:val="000000"/>
                <w:sz w:val="20"/>
                <w:lang w:val="en-US"/>
              </w:rPr>
            </w:pPr>
            <w:r w:rsidRPr="006E2A31">
              <w:rPr>
                <w:rFonts w:asciiTheme="minorHAnsi" w:hAnsiTheme="minorHAnsi" w:cs="Arial"/>
                <w:b/>
                <w:color w:val="000000"/>
                <w:sz w:val="20"/>
                <w:lang w:val="en-US"/>
              </w:rPr>
              <w:t>Educational Services</w:t>
            </w:r>
          </w:p>
          <w:p w:rsidR="00960B55" w:rsidRPr="006E2A31" w:rsidRDefault="00462DD7" w:rsidP="006E2A31">
            <w:pPr>
              <w:rPr>
                <w:rFonts w:asciiTheme="minorHAnsi" w:hAnsiTheme="minorHAnsi" w:cs="Arial"/>
                <w:iCs/>
                <w:color w:val="000000"/>
                <w:sz w:val="20"/>
                <w:lang w:val="nl-NL"/>
              </w:rPr>
            </w:pPr>
            <w:hyperlink r:id="rId40" w:history="1">
              <w:r w:rsidR="00960B55" w:rsidRPr="006E2A31">
                <w:rPr>
                  <w:rStyle w:val="Hyperlink"/>
                  <w:rFonts w:asciiTheme="minorHAnsi" w:hAnsiTheme="minorHAnsi" w:cs="Arial"/>
                  <w:iCs/>
                  <w:color w:val="000000"/>
                  <w:sz w:val="20"/>
                  <w:u w:val="none"/>
                  <w:lang w:val="nl-NL"/>
                </w:rPr>
                <w:t>sekretariat.kabalitbang@gmail.com</w:t>
              </w:r>
            </w:hyperlink>
          </w:p>
          <w:p w:rsidR="00960B55" w:rsidRPr="006E2A31" w:rsidRDefault="00462DD7" w:rsidP="006E2A31">
            <w:pPr>
              <w:rPr>
                <w:rFonts w:asciiTheme="minorHAnsi" w:hAnsiTheme="minorHAnsi" w:cs="Arial"/>
                <w:b/>
                <w:color w:val="000000"/>
                <w:sz w:val="20"/>
                <w:lang w:val="en-US"/>
              </w:rPr>
            </w:pPr>
            <w:hyperlink r:id="rId41" w:history="1">
              <w:r w:rsidR="00960B55" w:rsidRPr="006E2A31">
                <w:rPr>
                  <w:rStyle w:val="Hyperlink"/>
                  <w:rFonts w:asciiTheme="minorHAnsi" w:hAnsiTheme="minorHAnsi" w:cs="Arial"/>
                  <w:iCs/>
                  <w:color w:val="000000"/>
                  <w:sz w:val="20"/>
                  <w:u w:val="none"/>
                  <w:lang w:val="nl-NL"/>
                </w:rPr>
                <w:t>info@bsnp-indonesia.org</w:t>
              </w:r>
            </w:hyperlink>
          </w:p>
          <w:p w:rsidR="00960B55" w:rsidRPr="006E2A31" w:rsidRDefault="00960B55" w:rsidP="006E2A31">
            <w:pPr>
              <w:rPr>
                <w:rFonts w:asciiTheme="minorHAnsi" w:hAnsiTheme="minorHAnsi" w:cs="Arial"/>
                <w:color w:val="000000"/>
                <w:sz w:val="20"/>
                <w:lang w:val="en-US"/>
              </w:rPr>
            </w:pPr>
          </w:p>
        </w:tc>
        <w:tc>
          <w:tcPr>
            <w:tcW w:w="2271" w:type="dxa"/>
          </w:tcPr>
          <w:p w:rsidR="00960B55" w:rsidRPr="006E2A31" w:rsidRDefault="00960B55" w:rsidP="006E2A31">
            <w:pPr>
              <w:spacing w:before="120" w:after="120"/>
              <w:jc w:val="both"/>
              <w:rPr>
                <w:rFonts w:asciiTheme="minorHAnsi" w:hAnsiTheme="minorHAnsi" w:cs="Arial"/>
                <w:i/>
                <w:color w:val="000000"/>
                <w:sz w:val="20"/>
              </w:rPr>
            </w:pPr>
          </w:p>
        </w:tc>
      </w:tr>
      <w:tr w:rsidR="001F22A2" w:rsidRPr="006E2A31" w:rsidTr="00DE2F6C">
        <w:trPr>
          <w:trHeight w:val="7875"/>
        </w:trPr>
        <w:tc>
          <w:tcPr>
            <w:tcW w:w="0" w:type="auto"/>
            <w:gridSpan w:val="2"/>
          </w:tcPr>
          <w:p w:rsidR="001F22A2" w:rsidRPr="006E2A31" w:rsidRDefault="001F22A2">
            <w:pPr>
              <w:rPr>
                <w:rFonts w:asciiTheme="minorHAnsi" w:hAnsiTheme="minorHAnsi"/>
                <w:b/>
                <w:i/>
                <w:sz w:val="20"/>
                <w:lang w:val="en-US"/>
              </w:rPr>
            </w:pPr>
            <w:bookmarkStart w:id="9" w:name="Cell06"/>
            <w:bookmarkStart w:id="10" w:name="Row4"/>
            <w:bookmarkEnd w:id="8"/>
            <w:bookmarkEnd w:id="9"/>
            <w:r w:rsidRPr="006E2A31">
              <w:rPr>
                <w:rFonts w:asciiTheme="minorHAnsi" w:hAnsiTheme="minorHAnsi"/>
                <w:b/>
                <w:i/>
                <w:sz w:val="20"/>
                <w:lang w:val="en-US"/>
              </w:rPr>
              <w:lastRenderedPageBreak/>
              <w:t>Investment</w:t>
            </w:r>
            <w:bookmarkEnd w:id="10"/>
          </w:p>
          <w:p w:rsidR="001F22A2" w:rsidRPr="006E2A31" w:rsidRDefault="001F22A2">
            <w:pPr>
              <w:rPr>
                <w:rFonts w:asciiTheme="minorHAnsi" w:hAnsiTheme="minorHAnsi"/>
                <w:b/>
                <w:i/>
                <w:sz w:val="20"/>
                <w:lang w:val="en-US"/>
              </w:rPr>
            </w:pPr>
          </w:p>
        </w:tc>
        <w:tc>
          <w:tcPr>
            <w:tcW w:w="9183" w:type="dxa"/>
          </w:tcPr>
          <w:p w:rsidR="00E23260" w:rsidRPr="006E2A31" w:rsidRDefault="00E23260" w:rsidP="00696673">
            <w:pPr>
              <w:pStyle w:val="ListParagraph"/>
              <w:spacing w:before="120" w:after="120"/>
              <w:ind w:left="0"/>
              <w:contextualSpacing/>
              <w:rPr>
                <w:rFonts w:asciiTheme="minorHAnsi" w:hAnsiTheme="minorHAnsi" w:cs="Arial"/>
                <w:b/>
                <w:color w:val="000000"/>
                <w:sz w:val="20"/>
                <w:szCs w:val="20"/>
                <w:u w:val="single"/>
                <w:lang w:eastAsia="id-ID"/>
              </w:rPr>
            </w:pPr>
            <w:bookmarkStart w:id="11" w:name="Cell07"/>
            <w:bookmarkEnd w:id="11"/>
            <w:r w:rsidRPr="006E2A31">
              <w:rPr>
                <w:rFonts w:asciiTheme="minorHAnsi" w:hAnsiTheme="minorHAnsi" w:cs="Arial"/>
                <w:b/>
                <w:color w:val="000000"/>
                <w:sz w:val="20"/>
                <w:szCs w:val="20"/>
                <w:u w:val="single"/>
                <w:lang w:eastAsia="id-ID"/>
              </w:rPr>
              <w:t>INVESTMENT APPLICATION</w:t>
            </w:r>
          </w:p>
          <w:p w:rsidR="003B246D" w:rsidRPr="006E2A31" w:rsidRDefault="003B246D" w:rsidP="003B246D">
            <w:pPr>
              <w:spacing w:before="120" w:after="120"/>
              <w:ind w:left="54"/>
              <w:jc w:val="both"/>
              <w:rPr>
                <w:rFonts w:asciiTheme="minorHAnsi" w:hAnsiTheme="minorHAnsi" w:cs="Arial"/>
                <w:color w:val="000000"/>
                <w:sz w:val="20"/>
                <w:lang w:val="en-US" w:eastAsia="id-ID"/>
              </w:rPr>
            </w:pPr>
            <w:r w:rsidRPr="006E2A31">
              <w:rPr>
                <w:rFonts w:asciiTheme="minorHAnsi" w:hAnsiTheme="minorHAnsi" w:cs="Arial"/>
                <w:b/>
                <w:color w:val="000000"/>
                <w:sz w:val="20"/>
                <w:lang w:val="en-US" w:eastAsia="id-ID"/>
              </w:rPr>
              <w:t xml:space="preserve">Chairman of </w:t>
            </w:r>
            <w:r w:rsidR="0037365C" w:rsidRPr="006E2A31">
              <w:rPr>
                <w:rFonts w:asciiTheme="minorHAnsi" w:hAnsiTheme="minorHAnsi" w:cs="Arial"/>
                <w:b/>
                <w:color w:val="000000"/>
                <w:sz w:val="20"/>
                <w:lang w:val="en-US" w:eastAsia="id-ID"/>
              </w:rPr>
              <w:t xml:space="preserve">the </w:t>
            </w:r>
            <w:r w:rsidRPr="006E2A31">
              <w:rPr>
                <w:rFonts w:asciiTheme="minorHAnsi" w:hAnsiTheme="minorHAnsi" w:cs="Arial"/>
                <w:b/>
                <w:color w:val="000000"/>
                <w:sz w:val="20"/>
                <w:lang w:val="en-US" w:eastAsia="id-ID"/>
              </w:rPr>
              <w:t xml:space="preserve">Investment Coordinating Board Regulation No. 5 of 2013 on Guideline and Procedure of Investment </w:t>
            </w:r>
            <w:r w:rsidR="005D6899" w:rsidRPr="006E2A31">
              <w:rPr>
                <w:rFonts w:asciiTheme="minorHAnsi" w:hAnsiTheme="minorHAnsi" w:cs="Arial"/>
                <w:b/>
                <w:color w:val="000000"/>
                <w:sz w:val="20"/>
                <w:lang w:val="en-US" w:eastAsia="id-ID"/>
              </w:rPr>
              <w:t>License</w:t>
            </w:r>
            <w:r w:rsidRPr="006E2A31">
              <w:rPr>
                <w:rFonts w:asciiTheme="minorHAnsi" w:hAnsiTheme="minorHAnsi" w:cs="Arial"/>
                <w:b/>
                <w:color w:val="000000"/>
                <w:sz w:val="20"/>
                <w:lang w:val="en-US" w:eastAsia="id-ID"/>
              </w:rPr>
              <w:t xml:space="preserve"> and Non-</w:t>
            </w:r>
            <w:r w:rsidR="005D6899" w:rsidRPr="006E2A31">
              <w:rPr>
                <w:rFonts w:asciiTheme="minorHAnsi" w:hAnsiTheme="minorHAnsi" w:cs="Arial"/>
                <w:b/>
                <w:color w:val="000000"/>
                <w:sz w:val="20"/>
                <w:lang w:val="en-US" w:eastAsia="id-ID"/>
              </w:rPr>
              <w:t>License</w:t>
            </w:r>
            <w:r w:rsidRPr="006E2A31">
              <w:rPr>
                <w:rFonts w:asciiTheme="minorHAnsi" w:hAnsiTheme="minorHAnsi" w:cs="Arial"/>
                <w:b/>
                <w:color w:val="000000"/>
                <w:sz w:val="20"/>
                <w:lang w:val="en-US" w:eastAsia="id-ID"/>
              </w:rPr>
              <w:t xml:space="preserve"> Services</w:t>
            </w:r>
            <w:r w:rsidRPr="006E2A31">
              <w:rPr>
                <w:rFonts w:asciiTheme="minorHAnsi" w:hAnsiTheme="minorHAnsi" w:cs="Arial"/>
                <w:color w:val="000000"/>
                <w:sz w:val="20"/>
                <w:lang w:val="en-US" w:eastAsia="id-ID"/>
              </w:rPr>
              <w:t xml:space="preserve"> </w:t>
            </w:r>
          </w:p>
          <w:p w:rsidR="003B246D" w:rsidRPr="006E2A31" w:rsidRDefault="003B246D" w:rsidP="00AB7A4A">
            <w:pPr>
              <w:pStyle w:val="ListParagraph"/>
              <w:numPr>
                <w:ilvl w:val="1"/>
                <w:numId w:val="2"/>
              </w:numPr>
              <w:spacing w:before="120" w:after="120"/>
              <w:ind w:left="338" w:hanging="273"/>
              <w:contextualSpacing/>
              <w:jc w:val="both"/>
              <w:rPr>
                <w:rFonts w:asciiTheme="minorHAnsi" w:hAnsiTheme="minorHAnsi" w:cs="Arial"/>
                <w:sz w:val="20"/>
                <w:szCs w:val="20"/>
              </w:rPr>
            </w:pPr>
            <w:r w:rsidRPr="006E2A31">
              <w:rPr>
                <w:rFonts w:asciiTheme="minorHAnsi" w:hAnsiTheme="minorHAnsi" w:cs="Arial"/>
                <w:sz w:val="20"/>
                <w:szCs w:val="20"/>
              </w:rPr>
              <w:t>This regulation revokes and replaces CIICB Regulation No. 12 of 2009 on Guideline and Procedure of Investment Application.</w:t>
            </w:r>
          </w:p>
          <w:p w:rsidR="003B246D" w:rsidRPr="006E2A31" w:rsidRDefault="003B246D" w:rsidP="00AB7A4A">
            <w:pPr>
              <w:pStyle w:val="ListParagraph"/>
              <w:numPr>
                <w:ilvl w:val="1"/>
                <w:numId w:val="2"/>
              </w:numPr>
              <w:spacing w:before="120" w:after="120"/>
              <w:ind w:left="338" w:hanging="273"/>
              <w:contextualSpacing/>
              <w:jc w:val="both"/>
              <w:rPr>
                <w:rFonts w:asciiTheme="minorHAnsi" w:hAnsiTheme="minorHAnsi" w:cs="Arial"/>
                <w:sz w:val="20"/>
                <w:szCs w:val="20"/>
              </w:rPr>
            </w:pPr>
            <w:r w:rsidRPr="006E2A31">
              <w:rPr>
                <w:rFonts w:asciiTheme="minorHAnsi" w:hAnsiTheme="minorHAnsi" w:cs="Arial"/>
                <w:sz w:val="20"/>
                <w:szCs w:val="20"/>
              </w:rPr>
              <w:t>It further simplifies investment application procedure by eliminating “Registration” step, so investors only need to apply for Princ</w:t>
            </w:r>
            <w:r w:rsidR="0037365C" w:rsidRPr="006E2A31">
              <w:rPr>
                <w:rFonts w:asciiTheme="minorHAnsi" w:hAnsiTheme="minorHAnsi" w:cs="Arial"/>
                <w:sz w:val="20"/>
                <w:szCs w:val="20"/>
              </w:rPr>
              <w:t>ipal License and Business Licens</w:t>
            </w:r>
            <w:r w:rsidRPr="006E2A31">
              <w:rPr>
                <w:rFonts w:asciiTheme="minorHAnsi" w:hAnsiTheme="minorHAnsi" w:cs="Arial"/>
                <w:sz w:val="20"/>
                <w:szCs w:val="20"/>
              </w:rPr>
              <w:t xml:space="preserve">e. </w:t>
            </w:r>
          </w:p>
          <w:p w:rsidR="003B246D" w:rsidRPr="006E2A31" w:rsidRDefault="003B246D" w:rsidP="00AB7A4A">
            <w:pPr>
              <w:pStyle w:val="ListParagraph"/>
              <w:numPr>
                <w:ilvl w:val="1"/>
                <w:numId w:val="2"/>
              </w:numPr>
              <w:spacing w:before="120" w:after="120"/>
              <w:ind w:left="338" w:hanging="273"/>
              <w:contextualSpacing/>
              <w:jc w:val="both"/>
              <w:rPr>
                <w:rFonts w:asciiTheme="minorHAnsi" w:hAnsiTheme="minorHAnsi" w:cs="Arial"/>
                <w:sz w:val="20"/>
                <w:szCs w:val="20"/>
              </w:rPr>
            </w:pPr>
            <w:r w:rsidRPr="006E2A31">
              <w:rPr>
                <w:rFonts w:asciiTheme="minorHAnsi" w:hAnsiTheme="minorHAnsi" w:cs="Arial"/>
                <w:sz w:val="20"/>
                <w:szCs w:val="20"/>
              </w:rPr>
              <w:t xml:space="preserve">Foreign direct investment must fulfill the following requirements (unless stipulated </w:t>
            </w:r>
            <w:r w:rsidR="0037365C" w:rsidRPr="006E2A31">
              <w:rPr>
                <w:rFonts w:asciiTheme="minorHAnsi" w:hAnsiTheme="minorHAnsi" w:cs="Arial"/>
                <w:sz w:val="20"/>
                <w:szCs w:val="20"/>
              </w:rPr>
              <w:t>differently</w:t>
            </w:r>
            <w:r w:rsidRPr="006E2A31">
              <w:rPr>
                <w:rFonts w:asciiTheme="minorHAnsi" w:hAnsiTheme="minorHAnsi" w:cs="Arial"/>
                <w:sz w:val="20"/>
                <w:szCs w:val="20"/>
              </w:rPr>
              <w:t>):</w:t>
            </w:r>
          </w:p>
          <w:p w:rsidR="003B246D" w:rsidRPr="006E2A31" w:rsidRDefault="003B246D" w:rsidP="00CE4435">
            <w:pPr>
              <w:pStyle w:val="ListParagraph"/>
              <w:numPr>
                <w:ilvl w:val="2"/>
                <w:numId w:val="17"/>
              </w:numPr>
              <w:spacing w:before="120"/>
              <w:ind w:left="621" w:hanging="284"/>
              <w:contextualSpacing/>
              <w:jc w:val="both"/>
              <w:rPr>
                <w:rFonts w:asciiTheme="minorHAnsi" w:hAnsiTheme="minorHAnsi" w:cs="Arial"/>
                <w:sz w:val="20"/>
                <w:szCs w:val="20"/>
              </w:rPr>
            </w:pPr>
            <w:r w:rsidRPr="006E2A31">
              <w:rPr>
                <w:rFonts w:asciiTheme="minorHAnsi" w:hAnsiTheme="minorHAnsi" w:cs="Arial"/>
                <w:sz w:val="20"/>
                <w:szCs w:val="20"/>
              </w:rPr>
              <w:t>Total investment must be higher than IDR10,000,000,000,- (or its equivalent in USD), excluding land and property.</w:t>
            </w:r>
          </w:p>
          <w:p w:rsidR="003B246D" w:rsidRPr="006E2A31" w:rsidRDefault="003B246D" w:rsidP="00CE4435">
            <w:pPr>
              <w:pStyle w:val="ListParagraph"/>
              <w:numPr>
                <w:ilvl w:val="2"/>
                <w:numId w:val="17"/>
              </w:numPr>
              <w:spacing w:before="120"/>
              <w:ind w:left="621" w:hanging="284"/>
              <w:contextualSpacing/>
              <w:jc w:val="both"/>
              <w:rPr>
                <w:rFonts w:asciiTheme="minorHAnsi" w:hAnsiTheme="minorHAnsi" w:cs="Arial"/>
                <w:sz w:val="20"/>
                <w:szCs w:val="20"/>
                <w:lang w:eastAsia="en-US"/>
              </w:rPr>
            </w:pPr>
            <w:r w:rsidRPr="006E2A31">
              <w:rPr>
                <w:rFonts w:asciiTheme="minorHAnsi" w:hAnsiTheme="minorHAnsi" w:cs="Arial"/>
                <w:sz w:val="20"/>
                <w:szCs w:val="20"/>
                <w:lang w:eastAsia="en-US"/>
              </w:rPr>
              <w:t>Issued/subscribed capital in equal amount as paid-up capital (at least IDR2,500,000,000,- or its equivalent in USD)</w:t>
            </w:r>
            <w:r w:rsidRPr="006E2A31">
              <w:rPr>
                <w:rFonts w:asciiTheme="minorHAnsi" w:hAnsiTheme="minorHAnsi" w:cs="Arial"/>
                <w:sz w:val="20"/>
                <w:szCs w:val="20"/>
              </w:rPr>
              <w:t>.</w:t>
            </w:r>
          </w:p>
          <w:p w:rsidR="00BA157A" w:rsidRPr="006E2A31" w:rsidRDefault="003B246D" w:rsidP="00CE4435">
            <w:pPr>
              <w:pStyle w:val="ListParagraph"/>
              <w:numPr>
                <w:ilvl w:val="2"/>
                <w:numId w:val="17"/>
              </w:numPr>
              <w:spacing w:before="120"/>
              <w:ind w:left="621" w:hanging="284"/>
              <w:contextualSpacing/>
              <w:jc w:val="both"/>
              <w:rPr>
                <w:rFonts w:asciiTheme="minorHAnsi" w:hAnsiTheme="minorHAnsi" w:cs="Arial"/>
                <w:sz w:val="20"/>
                <w:szCs w:val="20"/>
                <w:lang w:eastAsia="en-US"/>
              </w:rPr>
            </w:pPr>
            <w:r w:rsidRPr="006E2A31">
              <w:rPr>
                <w:rFonts w:asciiTheme="minorHAnsi" w:hAnsiTheme="minorHAnsi" w:cs="Arial"/>
                <w:sz w:val="20"/>
                <w:szCs w:val="20"/>
                <w:lang w:eastAsia="en-US"/>
              </w:rPr>
              <w:t>Each shareholder to have at least IDR10,000,000,- share subscription or its equivalent in USD.</w:t>
            </w:r>
            <w:r w:rsidRPr="006E2A31">
              <w:rPr>
                <w:rFonts w:asciiTheme="minorHAnsi" w:hAnsiTheme="minorHAnsi" w:cs="Arial"/>
                <w:sz w:val="20"/>
                <w:szCs w:val="20"/>
              </w:rPr>
              <w:t xml:space="preserve"> Ownership percentage will be calculated from the amount of owned share in IDR.</w:t>
            </w:r>
          </w:p>
          <w:p w:rsidR="0037365C" w:rsidRPr="006E2A31" w:rsidRDefault="0037365C" w:rsidP="00BA157A">
            <w:pPr>
              <w:spacing w:before="120" w:after="120"/>
              <w:jc w:val="both"/>
              <w:rPr>
                <w:rFonts w:asciiTheme="minorHAnsi" w:hAnsiTheme="minorHAnsi" w:cs="Arial"/>
                <w:b/>
                <w:color w:val="000000"/>
                <w:sz w:val="20"/>
                <w:lang w:val="en-US" w:eastAsia="id-ID"/>
              </w:rPr>
            </w:pPr>
          </w:p>
          <w:p w:rsidR="003B246D" w:rsidRPr="006E2A31" w:rsidRDefault="005D6899" w:rsidP="00BA157A">
            <w:pPr>
              <w:spacing w:before="120" w:after="120"/>
              <w:jc w:val="both"/>
              <w:rPr>
                <w:rFonts w:asciiTheme="minorHAnsi" w:hAnsiTheme="minorHAnsi" w:cs="Arial"/>
                <w:b/>
                <w:color w:val="000000"/>
                <w:sz w:val="20"/>
                <w:lang w:val="en-US" w:eastAsia="id-ID"/>
              </w:rPr>
            </w:pPr>
            <w:r w:rsidRPr="006E2A31">
              <w:rPr>
                <w:rFonts w:asciiTheme="minorHAnsi" w:hAnsiTheme="minorHAnsi" w:cs="Arial"/>
                <w:b/>
                <w:color w:val="000000"/>
                <w:sz w:val="20"/>
                <w:lang w:val="en-US" w:eastAsia="id-ID"/>
              </w:rPr>
              <w:t xml:space="preserve">Chairman of </w:t>
            </w:r>
            <w:r w:rsidR="003B246D" w:rsidRPr="006E2A31">
              <w:rPr>
                <w:rFonts w:asciiTheme="minorHAnsi" w:hAnsiTheme="minorHAnsi" w:cs="Arial"/>
                <w:b/>
                <w:color w:val="000000"/>
                <w:sz w:val="20"/>
                <w:lang w:val="en-US" w:eastAsia="id-ID"/>
              </w:rPr>
              <w:t>Investment Coordinating Board Regulation No. 12 of 2013 on the Amendment of CICCB Regulation No. 5 of 2013 on Guideline and Procedure of I</w:t>
            </w:r>
            <w:r w:rsidRPr="006E2A31">
              <w:rPr>
                <w:rFonts w:asciiTheme="minorHAnsi" w:hAnsiTheme="minorHAnsi" w:cs="Arial"/>
                <w:b/>
                <w:color w:val="000000"/>
                <w:sz w:val="20"/>
                <w:lang w:val="en-US" w:eastAsia="id-ID"/>
              </w:rPr>
              <w:t>nvestment License and Non-Licens</w:t>
            </w:r>
            <w:r w:rsidR="003B246D" w:rsidRPr="006E2A31">
              <w:rPr>
                <w:rFonts w:asciiTheme="minorHAnsi" w:hAnsiTheme="minorHAnsi" w:cs="Arial"/>
                <w:b/>
                <w:color w:val="000000"/>
                <w:sz w:val="20"/>
                <w:lang w:val="en-US" w:eastAsia="id-ID"/>
              </w:rPr>
              <w:t>e Services</w:t>
            </w:r>
          </w:p>
          <w:p w:rsidR="003B246D" w:rsidRPr="006E2A31" w:rsidRDefault="003B246D" w:rsidP="00AB7A4A">
            <w:pPr>
              <w:pStyle w:val="ListParagraph"/>
              <w:numPr>
                <w:ilvl w:val="1"/>
                <w:numId w:val="2"/>
              </w:numPr>
              <w:spacing w:before="120" w:after="120"/>
              <w:ind w:left="338" w:hanging="284"/>
              <w:contextualSpacing/>
              <w:jc w:val="both"/>
              <w:rPr>
                <w:rFonts w:asciiTheme="minorHAnsi" w:hAnsiTheme="minorHAnsi" w:cs="Arial"/>
                <w:sz w:val="20"/>
                <w:szCs w:val="20"/>
              </w:rPr>
            </w:pPr>
            <w:r w:rsidRPr="006E2A31">
              <w:rPr>
                <w:rFonts w:asciiTheme="minorHAnsi" w:hAnsiTheme="minorHAnsi" w:cs="Arial"/>
                <w:sz w:val="20"/>
                <w:szCs w:val="20"/>
              </w:rPr>
              <w:t>This regulati</w:t>
            </w:r>
            <w:r w:rsidR="005D6899" w:rsidRPr="006E2A31">
              <w:rPr>
                <w:rFonts w:asciiTheme="minorHAnsi" w:hAnsiTheme="minorHAnsi" w:cs="Arial"/>
                <w:sz w:val="20"/>
                <w:szCs w:val="20"/>
              </w:rPr>
              <w:t>on amends</w:t>
            </w:r>
            <w:r w:rsidRPr="006E2A31">
              <w:rPr>
                <w:rFonts w:asciiTheme="minorHAnsi" w:hAnsiTheme="minorHAnsi" w:cs="Arial"/>
                <w:sz w:val="20"/>
                <w:szCs w:val="20"/>
              </w:rPr>
              <w:t xml:space="preserve"> </w:t>
            </w:r>
            <w:r w:rsidR="005D6899" w:rsidRPr="006E2A31">
              <w:rPr>
                <w:rFonts w:asciiTheme="minorHAnsi" w:hAnsiTheme="minorHAnsi" w:cs="Arial"/>
                <w:sz w:val="20"/>
                <w:szCs w:val="20"/>
              </w:rPr>
              <w:t>previous</w:t>
            </w:r>
            <w:r w:rsidRPr="006E2A31">
              <w:rPr>
                <w:rFonts w:asciiTheme="minorHAnsi" w:hAnsiTheme="minorHAnsi" w:cs="Arial"/>
                <w:sz w:val="20"/>
                <w:szCs w:val="20"/>
              </w:rPr>
              <w:t xml:space="preserve"> obligation to retain divestment share to Indonesian as regulated in Article 108 point (5) in CIICB Regulation No. 5 of 2013. </w:t>
            </w:r>
            <w:r w:rsidR="005D6899" w:rsidRPr="006E2A31">
              <w:rPr>
                <w:rFonts w:asciiTheme="minorHAnsi" w:hAnsiTheme="minorHAnsi" w:cs="Arial"/>
                <w:sz w:val="20"/>
                <w:szCs w:val="20"/>
              </w:rPr>
              <w:t>T</w:t>
            </w:r>
            <w:r w:rsidRPr="006E2A31">
              <w:rPr>
                <w:rFonts w:asciiTheme="minorHAnsi" w:hAnsiTheme="minorHAnsi" w:cs="Arial"/>
                <w:sz w:val="20"/>
                <w:szCs w:val="20"/>
              </w:rPr>
              <w:t xml:space="preserve">he divested share is transferable to foreign </w:t>
            </w:r>
            <w:r w:rsidR="005D6899" w:rsidRPr="006E2A31">
              <w:rPr>
                <w:rFonts w:asciiTheme="minorHAnsi" w:hAnsiTheme="minorHAnsi" w:cs="Arial"/>
                <w:sz w:val="20"/>
                <w:szCs w:val="20"/>
              </w:rPr>
              <w:t>investors on a commercial basis, subject to the Negative Investment List.</w:t>
            </w:r>
          </w:p>
          <w:p w:rsidR="003B246D" w:rsidRPr="006E2A31" w:rsidRDefault="003B246D" w:rsidP="00103276">
            <w:pPr>
              <w:pStyle w:val="ListParagraph"/>
              <w:spacing w:before="120" w:after="120"/>
              <w:ind w:left="338" w:hanging="284"/>
              <w:jc w:val="both"/>
              <w:rPr>
                <w:rFonts w:asciiTheme="minorHAnsi" w:hAnsiTheme="minorHAnsi" w:cs="Arial"/>
                <w:sz w:val="20"/>
                <w:szCs w:val="20"/>
              </w:rPr>
            </w:pPr>
            <w:r w:rsidRPr="006E2A31">
              <w:rPr>
                <w:rFonts w:asciiTheme="minorHAnsi" w:hAnsiTheme="minorHAnsi" w:cs="Arial"/>
                <w:sz w:val="20"/>
                <w:szCs w:val="20"/>
              </w:rPr>
              <w:t xml:space="preserve">     </w:t>
            </w:r>
            <w:r w:rsidR="005D6899" w:rsidRPr="006E2A31">
              <w:rPr>
                <w:rFonts w:asciiTheme="minorHAnsi" w:hAnsiTheme="minorHAnsi" w:cs="Arial"/>
                <w:sz w:val="20"/>
                <w:szCs w:val="20"/>
              </w:rPr>
              <w:t xml:space="preserve">  </w:t>
            </w:r>
            <w:r w:rsidRPr="006E2A31">
              <w:rPr>
                <w:rFonts w:asciiTheme="minorHAnsi" w:hAnsiTheme="minorHAnsi" w:cs="Arial"/>
                <w:sz w:val="20"/>
                <w:szCs w:val="20"/>
              </w:rPr>
              <w:t xml:space="preserve">A capital venture company (CVC, or PMV, </w:t>
            </w:r>
            <w:r w:rsidRPr="006E2A31">
              <w:rPr>
                <w:rFonts w:asciiTheme="minorHAnsi" w:hAnsiTheme="minorHAnsi" w:cs="Arial"/>
                <w:i/>
                <w:sz w:val="20"/>
                <w:szCs w:val="20"/>
              </w:rPr>
              <w:t>Perusahaan Modal Ventura</w:t>
            </w:r>
            <w:r w:rsidR="005D6899" w:rsidRPr="006E2A31">
              <w:rPr>
                <w:rFonts w:asciiTheme="minorHAnsi" w:hAnsiTheme="minorHAnsi" w:cs="Arial"/>
                <w:sz w:val="20"/>
                <w:szCs w:val="20"/>
              </w:rPr>
              <w:t xml:space="preserve">) is </w:t>
            </w:r>
            <w:r w:rsidRPr="006E2A31">
              <w:rPr>
                <w:rFonts w:asciiTheme="minorHAnsi" w:hAnsiTheme="minorHAnsi" w:cs="Arial"/>
                <w:sz w:val="20"/>
                <w:szCs w:val="20"/>
              </w:rPr>
              <w:t xml:space="preserve">allowed to become a shareholder of any investing company in Indonesia. </w:t>
            </w:r>
            <w:r w:rsidR="00103276" w:rsidRPr="006E2A31">
              <w:rPr>
                <w:rFonts w:asciiTheme="minorHAnsi" w:hAnsiTheme="minorHAnsi" w:cs="Arial"/>
                <w:sz w:val="20"/>
                <w:szCs w:val="20"/>
              </w:rPr>
              <w:t>These subscription</w:t>
            </w:r>
            <w:r w:rsidRPr="006E2A31">
              <w:rPr>
                <w:rFonts w:asciiTheme="minorHAnsi" w:hAnsiTheme="minorHAnsi" w:cs="Arial"/>
                <w:sz w:val="20"/>
                <w:szCs w:val="20"/>
              </w:rPr>
              <w:t xml:space="preserve"> shares from CVCs</w:t>
            </w:r>
            <w:r w:rsidR="005D6899" w:rsidRPr="006E2A31">
              <w:rPr>
                <w:rFonts w:asciiTheme="minorHAnsi" w:hAnsiTheme="minorHAnsi" w:cs="Arial"/>
                <w:sz w:val="20"/>
                <w:szCs w:val="20"/>
              </w:rPr>
              <w:t>,</w:t>
            </w:r>
            <w:r w:rsidRPr="006E2A31">
              <w:rPr>
                <w:rFonts w:asciiTheme="minorHAnsi" w:hAnsiTheme="minorHAnsi" w:cs="Arial"/>
                <w:sz w:val="20"/>
                <w:szCs w:val="20"/>
              </w:rPr>
              <w:t xml:space="preserve"> either domestic or foreign capital share</w:t>
            </w:r>
            <w:r w:rsidR="005D6899" w:rsidRPr="006E2A31">
              <w:rPr>
                <w:rFonts w:asciiTheme="minorHAnsi" w:hAnsiTheme="minorHAnsi" w:cs="Arial"/>
                <w:sz w:val="20"/>
                <w:szCs w:val="20"/>
              </w:rPr>
              <w:t>,</w:t>
            </w:r>
            <w:r w:rsidRPr="006E2A31">
              <w:rPr>
                <w:rFonts w:asciiTheme="minorHAnsi" w:hAnsiTheme="minorHAnsi" w:cs="Arial"/>
                <w:sz w:val="20"/>
                <w:szCs w:val="20"/>
              </w:rPr>
              <w:t xml:space="preserve"> are treated as national share</w:t>
            </w:r>
            <w:r w:rsidRPr="006E2A31">
              <w:rPr>
                <w:rFonts w:asciiTheme="minorHAnsi" w:hAnsiTheme="minorHAnsi" w:cs="Arial"/>
                <w:i/>
                <w:sz w:val="20"/>
                <w:szCs w:val="20"/>
              </w:rPr>
              <w:t xml:space="preserve">. </w:t>
            </w:r>
            <w:r w:rsidR="00103276" w:rsidRPr="006E2A31">
              <w:rPr>
                <w:rFonts w:asciiTheme="minorHAnsi" w:hAnsiTheme="minorHAnsi" w:cs="Arial"/>
                <w:sz w:val="20"/>
                <w:szCs w:val="20"/>
              </w:rPr>
              <w:t>It is limited to 10 years</w:t>
            </w:r>
            <w:r w:rsidRPr="006E2A31">
              <w:rPr>
                <w:rFonts w:asciiTheme="minorHAnsi" w:hAnsiTheme="minorHAnsi" w:cs="Arial"/>
                <w:sz w:val="20"/>
                <w:szCs w:val="20"/>
              </w:rPr>
              <w:t xml:space="preserve"> </w:t>
            </w:r>
            <w:r w:rsidR="00103276" w:rsidRPr="006E2A31">
              <w:rPr>
                <w:rFonts w:asciiTheme="minorHAnsi" w:hAnsiTheme="minorHAnsi" w:cs="Arial"/>
                <w:sz w:val="20"/>
                <w:szCs w:val="20"/>
              </w:rPr>
              <w:t>and</w:t>
            </w:r>
            <w:r w:rsidRPr="006E2A31">
              <w:rPr>
                <w:rFonts w:asciiTheme="minorHAnsi" w:hAnsiTheme="minorHAnsi" w:cs="Arial"/>
                <w:sz w:val="20"/>
                <w:szCs w:val="20"/>
              </w:rPr>
              <w:t xml:space="preserve"> </w:t>
            </w:r>
            <w:r w:rsidR="00103276" w:rsidRPr="006E2A31">
              <w:rPr>
                <w:rFonts w:asciiTheme="minorHAnsi" w:hAnsiTheme="minorHAnsi" w:cs="Arial"/>
                <w:sz w:val="20"/>
                <w:szCs w:val="20"/>
              </w:rPr>
              <w:t>could</w:t>
            </w:r>
            <w:r w:rsidR="005D6899" w:rsidRPr="006E2A31">
              <w:rPr>
                <w:rFonts w:asciiTheme="minorHAnsi" w:hAnsiTheme="minorHAnsi" w:cs="Arial"/>
                <w:sz w:val="20"/>
                <w:szCs w:val="20"/>
              </w:rPr>
              <w:t xml:space="preserve"> be </w:t>
            </w:r>
            <w:r w:rsidRPr="006E2A31">
              <w:rPr>
                <w:rFonts w:asciiTheme="minorHAnsi" w:hAnsiTheme="minorHAnsi" w:cs="Arial"/>
                <w:sz w:val="20"/>
                <w:szCs w:val="20"/>
              </w:rPr>
              <w:t>extend</w:t>
            </w:r>
            <w:r w:rsidR="005D6899" w:rsidRPr="006E2A31">
              <w:rPr>
                <w:rFonts w:asciiTheme="minorHAnsi" w:hAnsiTheme="minorHAnsi" w:cs="Arial"/>
                <w:sz w:val="20"/>
                <w:szCs w:val="20"/>
              </w:rPr>
              <w:t>ed</w:t>
            </w:r>
            <w:r w:rsidRPr="006E2A31">
              <w:rPr>
                <w:rFonts w:asciiTheme="minorHAnsi" w:hAnsiTheme="minorHAnsi" w:cs="Arial"/>
                <w:sz w:val="20"/>
                <w:szCs w:val="20"/>
              </w:rPr>
              <w:t xml:space="preserve"> to the next 5 years.</w:t>
            </w:r>
          </w:p>
        </w:tc>
        <w:tc>
          <w:tcPr>
            <w:tcW w:w="2271" w:type="dxa"/>
          </w:tcPr>
          <w:p w:rsidR="001F22A2" w:rsidRPr="006E2A31" w:rsidRDefault="001F22A2">
            <w:pPr>
              <w:rPr>
                <w:rFonts w:asciiTheme="minorHAnsi" w:hAnsiTheme="minorHAnsi"/>
                <w:color w:val="808080"/>
                <w:sz w:val="20"/>
                <w:lang w:val="en-US"/>
              </w:rPr>
            </w:pPr>
            <w:bookmarkStart w:id="12" w:name="Cell08"/>
            <w:bookmarkEnd w:id="12"/>
            <w:r w:rsidRPr="006E2A31">
              <w:rPr>
                <w:rFonts w:asciiTheme="minorHAnsi" w:hAnsiTheme="minorHAnsi" w:cs="Arial"/>
                <w:i/>
                <w:color w:val="808080"/>
                <w:sz w:val="20"/>
                <w:lang w:val="en-US"/>
              </w:rPr>
              <w:t>Provide brief points only</w:t>
            </w:r>
          </w:p>
        </w:tc>
      </w:tr>
      <w:tr w:rsidR="001A1859" w:rsidRPr="006E2A31" w:rsidTr="00DE2F6C">
        <w:tc>
          <w:tcPr>
            <w:tcW w:w="0" w:type="auto"/>
            <w:gridSpan w:val="2"/>
          </w:tcPr>
          <w:p w:rsidR="001A1859" w:rsidRPr="006E2A31" w:rsidRDefault="001A1859" w:rsidP="009E28DA">
            <w:pPr>
              <w:pStyle w:val="Heading9"/>
              <w:rPr>
                <w:rFonts w:asciiTheme="minorHAnsi" w:hAnsiTheme="minorHAnsi"/>
                <w:b w:val="0"/>
                <w:color w:val="808080"/>
                <w:lang w:val="en-US"/>
              </w:rPr>
            </w:pPr>
          </w:p>
        </w:tc>
        <w:tc>
          <w:tcPr>
            <w:tcW w:w="9183" w:type="dxa"/>
          </w:tcPr>
          <w:p w:rsidR="00E23260" w:rsidRPr="006E2A31" w:rsidRDefault="00E23260" w:rsidP="00696673">
            <w:pPr>
              <w:pStyle w:val="ListParagraph"/>
              <w:spacing w:after="120"/>
              <w:ind w:left="0"/>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INVESTMENT FACILITATION</w:t>
            </w:r>
          </w:p>
          <w:p w:rsidR="00E23260" w:rsidRPr="006E2A31" w:rsidRDefault="00E23260" w:rsidP="00AB7A4A">
            <w:pPr>
              <w:pStyle w:val="ListParagraph"/>
              <w:numPr>
                <w:ilvl w:val="1"/>
                <w:numId w:val="3"/>
              </w:numPr>
              <w:spacing w:after="120"/>
              <w:ind w:left="338" w:hanging="283"/>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One-Stop Shop Service</w:t>
            </w:r>
            <w:r w:rsidR="003B246D" w:rsidRPr="006E2A31">
              <w:rPr>
                <w:rFonts w:asciiTheme="minorHAnsi" w:hAnsiTheme="minorHAnsi" w:cs="Arial"/>
                <w:b/>
                <w:color w:val="000000"/>
                <w:sz w:val="20"/>
                <w:szCs w:val="20"/>
                <w:u w:val="single"/>
                <w:lang w:eastAsia="id-ID"/>
              </w:rPr>
              <w:t xml:space="preserve"> in Investment</w:t>
            </w:r>
          </w:p>
          <w:p w:rsidR="003B246D" w:rsidRPr="006E2A31" w:rsidRDefault="003B246D" w:rsidP="003B246D">
            <w:pPr>
              <w:spacing w:before="120" w:after="120"/>
              <w:ind w:left="404"/>
              <w:rPr>
                <w:rFonts w:asciiTheme="minorHAnsi" w:hAnsiTheme="minorHAnsi" w:cs="Arial"/>
                <w:b/>
                <w:color w:val="000000"/>
                <w:sz w:val="20"/>
                <w:lang w:val="en-US" w:eastAsia="id-ID"/>
              </w:rPr>
            </w:pPr>
            <w:r w:rsidRPr="006E2A31">
              <w:rPr>
                <w:rFonts w:asciiTheme="minorHAnsi" w:hAnsiTheme="minorHAnsi" w:cs="Arial"/>
                <w:b/>
                <w:color w:val="000000"/>
                <w:sz w:val="20"/>
                <w:lang w:val="en-US" w:eastAsia="id-ID"/>
              </w:rPr>
              <w:t>Chairman of Indonesia Investment Coordinating Board Regulation No. 7 of 2013 on One-Stop Shop Implementation</w:t>
            </w:r>
          </w:p>
          <w:p w:rsidR="0056577F" w:rsidRPr="006E2A31" w:rsidRDefault="0056577F" w:rsidP="00AB7A4A">
            <w:pPr>
              <w:pStyle w:val="ListParagraph"/>
              <w:numPr>
                <w:ilvl w:val="1"/>
                <w:numId w:val="2"/>
              </w:numPr>
              <w:spacing w:before="120" w:after="120"/>
              <w:ind w:left="763" w:hanging="425"/>
              <w:contextualSpacing/>
              <w:jc w:val="both"/>
              <w:rPr>
                <w:rFonts w:asciiTheme="minorHAnsi" w:hAnsiTheme="minorHAnsi" w:cs="Arial"/>
                <w:sz w:val="20"/>
                <w:szCs w:val="20"/>
              </w:rPr>
            </w:pPr>
            <w:r w:rsidRPr="006E2A31">
              <w:rPr>
                <w:rFonts w:asciiTheme="minorHAnsi" w:hAnsiTheme="minorHAnsi" w:cs="Arial"/>
                <w:sz w:val="20"/>
                <w:szCs w:val="20"/>
              </w:rPr>
              <w:t xml:space="preserve">OSS is dedicated to provide easy, fast, precise, accurate, transparent and accountable Licensing and Non-licensing services. This regulation aims to organise the implementation of OSS. </w:t>
            </w:r>
          </w:p>
          <w:p w:rsidR="0056577F" w:rsidRPr="006E2A31" w:rsidRDefault="0056577F" w:rsidP="00AB7A4A">
            <w:pPr>
              <w:pStyle w:val="ListParagraph"/>
              <w:numPr>
                <w:ilvl w:val="1"/>
                <w:numId w:val="2"/>
              </w:numPr>
              <w:spacing w:before="120" w:after="120"/>
              <w:ind w:left="763" w:hanging="425"/>
              <w:contextualSpacing/>
              <w:jc w:val="both"/>
              <w:rPr>
                <w:rFonts w:asciiTheme="minorHAnsi" w:hAnsiTheme="minorHAnsi" w:cs="Arial"/>
                <w:sz w:val="20"/>
                <w:szCs w:val="20"/>
              </w:rPr>
            </w:pPr>
            <w:r w:rsidRPr="006E2A31">
              <w:rPr>
                <w:rFonts w:asciiTheme="minorHAnsi" w:hAnsiTheme="minorHAnsi" w:cs="Arial"/>
                <w:sz w:val="20"/>
                <w:szCs w:val="20"/>
              </w:rPr>
              <w:t>Among the regulated aspects of OSS include OSS service coverage, OSS personnel and their duties, and The Online Tracking System for investment has been officially launched since October 24</w:t>
            </w:r>
            <w:r w:rsidRPr="006E2A31">
              <w:rPr>
                <w:rFonts w:asciiTheme="minorHAnsi" w:hAnsiTheme="minorHAnsi" w:cs="Arial"/>
                <w:sz w:val="20"/>
                <w:szCs w:val="20"/>
                <w:vertAlign w:val="superscript"/>
              </w:rPr>
              <w:t>th</w:t>
            </w:r>
            <w:r w:rsidRPr="006E2A31">
              <w:rPr>
                <w:rFonts w:asciiTheme="minorHAnsi" w:hAnsiTheme="minorHAnsi" w:cs="Arial"/>
                <w:sz w:val="20"/>
                <w:szCs w:val="20"/>
              </w:rPr>
              <w:t xml:space="preserve">, 2013. This service is accessible worldwide through BKPM portal </w:t>
            </w:r>
            <w:hyperlink r:id="rId42" w:history="1">
              <w:r w:rsidRPr="006E2A31">
                <w:rPr>
                  <w:rStyle w:val="Hyperlink"/>
                  <w:rFonts w:asciiTheme="minorHAnsi" w:hAnsiTheme="minorHAnsi" w:cs="Arial"/>
                  <w:sz w:val="20"/>
                  <w:szCs w:val="20"/>
                </w:rPr>
                <w:t>http://www.bkpm.go.id</w:t>
              </w:r>
            </w:hyperlink>
            <w:r w:rsidRPr="006E2A31">
              <w:rPr>
                <w:rFonts w:asciiTheme="minorHAnsi" w:hAnsiTheme="minorHAnsi" w:cs="Arial"/>
                <w:sz w:val="20"/>
                <w:szCs w:val="20"/>
              </w:rPr>
              <w:t xml:space="preserve"> It aims to provide transparency and certainty to investors about the status of their investment application.</w:t>
            </w:r>
          </w:p>
          <w:p w:rsidR="001A1859" w:rsidRPr="006E2A31" w:rsidRDefault="0056577F" w:rsidP="000D6DA2">
            <w:pPr>
              <w:pStyle w:val="ListParagraph"/>
              <w:spacing w:before="120" w:after="120"/>
              <w:ind w:left="763" w:hanging="425"/>
              <w:jc w:val="both"/>
              <w:rPr>
                <w:rFonts w:asciiTheme="minorHAnsi" w:hAnsiTheme="minorHAnsi" w:cs="Arial"/>
                <w:sz w:val="20"/>
                <w:szCs w:val="20"/>
              </w:rPr>
            </w:pPr>
            <w:r w:rsidRPr="006E2A31">
              <w:rPr>
                <w:rFonts w:asciiTheme="minorHAnsi" w:hAnsiTheme="minorHAnsi" w:cs="Arial"/>
                <w:sz w:val="20"/>
                <w:szCs w:val="20"/>
              </w:rPr>
              <w:t xml:space="preserve">         Types of </w:t>
            </w:r>
            <w:r w:rsidR="005D6899" w:rsidRPr="006E2A31">
              <w:rPr>
                <w:rFonts w:asciiTheme="minorHAnsi" w:hAnsiTheme="minorHAnsi" w:cs="Arial"/>
                <w:sz w:val="20"/>
                <w:szCs w:val="20"/>
              </w:rPr>
              <w:t>license</w:t>
            </w:r>
            <w:r w:rsidRPr="006E2A31">
              <w:rPr>
                <w:rFonts w:asciiTheme="minorHAnsi" w:hAnsiTheme="minorHAnsi" w:cs="Arial"/>
                <w:sz w:val="20"/>
                <w:szCs w:val="20"/>
              </w:rPr>
              <w:t xml:space="preserve">s that can be accessed through the online tracking system are: Principle </w:t>
            </w:r>
            <w:r w:rsidR="005D6899" w:rsidRPr="006E2A31">
              <w:rPr>
                <w:rFonts w:asciiTheme="minorHAnsi" w:hAnsiTheme="minorHAnsi" w:cs="Arial"/>
                <w:sz w:val="20"/>
                <w:szCs w:val="20"/>
              </w:rPr>
              <w:t>License</w:t>
            </w:r>
            <w:r w:rsidRPr="006E2A31">
              <w:rPr>
                <w:rFonts w:asciiTheme="minorHAnsi" w:hAnsiTheme="minorHAnsi" w:cs="Arial"/>
                <w:sz w:val="20"/>
                <w:szCs w:val="20"/>
              </w:rPr>
              <w:t>, Approval for Machinery, Goods and Material Import Facilities, and Business License.</w:t>
            </w:r>
            <w:r w:rsidR="00103276" w:rsidRPr="006E2A31">
              <w:rPr>
                <w:rFonts w:asciiTheme="minorHAnsi" w:hAnsiTheme="minorHAnsi" w:cs="Arial"/>
                <w:sz w:val="20"/>
                <w:szCs w:val="20"/>
              </w:rPr>
              <w:t xml:space="preserve">   </w:t>
            </w:r>
          </w:p>
        </w:tc>
        <w:tc>
          <w:tcPr>
            <w:tcW w:w="2271" w:type="dxa"/>
          </w:tcPr>
          <w:p w:rsidR="001A1859" w:rsidRPr="006E2A31" w:rsidRDefault="001A1859" w:rsidP="009E28DA">
            <w:pPr>
              <w:pStyle w:val="Heading9"/>
              <w:rPr>
                <w:rFonts w:asciiTheme="minorHAnsi" w:hAnsiTheme="minorHAnsi"/>
                <w:b w:val="0"/>
                <w:lang w:val="en-US"/>
              </w:rPr>
            </w:pPr>
          </w:p>
          <w:p w:rsidR="0056577F" w:rsidRPr="006E2A31" w:rsidRDefault="0056577F" w:rsidP="0056577F">
            <w:pPr>
              <w:rPr>
                <w:rFonts w:asciiTheme="minorHAnsi" w:hAnsiTheme="minorHAnsi"/>
                <w:sz w:val="20"/>
                <w:lang w:val="en-US"/>
              </w:rPr>
            </w:pPr>
          </w:p>
          <w:p w:rsidR="0056577F" w:rsidRPr="006E2A31" w:rsidRDefault="0056577F" w:rsidP="0056577F">
            <w:pPr>
              <w:rPr>
                <w:rFonts w:asciiTheme="minorHAnsi" w:hAnsiTheme="minorHAnsi"/>
                <w:sz w:val="20"/>
                <w:lang w:val="en-US"/>
              </w:rPr>
            </w:pPr>
          </w:p>
          <w:p w:rsidR="0056577F" w:rsidRPr="006E2A31" w:rsidRDefault="0056577F" w:rsidP="0056577F">
            <w:pPr>
              <w:rPr>
                <w:rFonts w:asciiTheme="minorHAnsi" w:hAnsiTheme="minorHAnsi"/>
                <w:sz w:val="20"/>
                <w:lang w:val="en-US"/>
              </w:rPr>
            </w:pPr>
          </w:p>
          <w:p w:rsidR="0056577F" w:rsidRPr="006E2A31" w:rsidRDefault="0056577F" w:rsidP="0056577F">
            <w:pPr>
              <w:rPr>
                <w:rFonts w:asciiTheme="minorHAnsi" w:hAnsiTheme="minorHAnsi"/>
                <w:sz w:val="20"/>
                <w:lang w:val="en-US"/>
              </w:rPr>
            </w:pPr>
          </w:p>
          <w:p w:rsidR="0056577F" w:rsidRPr="006E2A31" w:rsidRDefault="0056577F" w:rsidP="0056577F">
            <w:pPr>
              <w:rPr>
                <w:rFonts w:asciiTheme="minorHAnsi" w:hAnsiTheme="minorHAnsi"/>
                <w:sz w:val="20"/>
                <w:lang w:val="en-US"/>
              </w:rPr>
            </w:pPr>
          </w:p>
          <w:p w:rsidR="0056577F" w:rsidRPr="006E2A31" w:rsidRDefault="0056577F" w:rsidP="0056577F">
            <w:pPr>
              <w:jc w:val="both"/>
              <w:rPr>
                <w:rFonts w:asciiTheme="minorHAnsi" w:hAnsiTheme="minorHAnsi"/>
                <w:sz w:val="20"/>
                <w:lang w:val="en-US"/>
              </w:rPr>
            </w:pPr>
          </w:p>
          <w:p w:rsidR="0056577F" w:rsidRPr="006E2A31" w:rsidRDefault="0056577F" w:rsidP="0056577F">
            <w:pPr>
              <w:jc w:val="both"/>
              <w:rPr>
                <w:rFonts w:asciiTheme="minorHAnsi" w:hAnsiTheme="minorHAnsi"/>
                <w:sz w:val="20"/>
                <w:lang w:val="en-US"/>
              </w:rPr>
            </w:pPr>
            <w:r w:rsidRPr="006E2A31">
              <w:rPr>
                <w:rFonts w:asciiTheme="minorHAnsi" w:hAnsiTheme="minorHAnsi" w:cs="Arial"/>
                <w:sz w:val="20"/>
                <w:lang w:val="en-US"/>
              </w:rPr>
              <w:t>In the near future, online tracking system will be developed to enable investors track their application status in Provincial or Regional One-Stop Service Agencies throughout Indonesia.</w:t>
            </w:r>
          </w:p>
        </w:tc>
      </w:tr>
      <w:tr w:rsidR="001A1859" w:rsidRPr="006E2A31" w:rsidTr="00DE2F6C">
        <w:trPr>
          <w:trHeight w:val="8287"/>
        </w:trPr>
        <w:tc>
          <w:tcPr>
            <w:tcW w:w="0" w:type="auto"/>
            <w:gridSpan w:val="2"/>
          </w:tcPr>
          <w:p w:rsidR="001A1859" w:rsidRPr="006E2A31" w:rsidRDefault="001A1859" w:rsidP="009E28DA">
            <w:pPr>
              <w:pStyle w:val="Heading9"/>
              <w:rPr>
                <w:rFonts w:asciiTheme="minorHAnsi" w:hAnsiTheme="minorHAnsi"/>
                <w:b w:val="0"/>
                <w:color w:val="808080"/>
                <w:lang w:val="en-US"/>
              </w:rPr>
            </w:pPr>
          </w:p>
        </w:tc>
        <w:tc>
          <w:tcPr>
            <w:tcW w:w="9183" w:type="dxa"/>
          </w:tcPr>
          <w:p w:rsidR="00E23260" w:rsidRPr="006E2A31" w:rsidRDefault="00E23260" w:rsidP="00696673">
            <w:pPr>
              <w:pStyle w:val="ListParagraph"/>
              <w:spacing w:after="120"/>
              <w:ind w:left="0"/>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INVESTMENT INCENTIVES</w:t>
            </w:r>
          </w:p>
          <w:p w:rsidR="00E23260" w:rsidRPr="006E2A31" w:rsidRDefault="00E23260" w:rsidP="00CE4435">
            <w:pPr>
              <w:pStyle w:val="ListParagraph"/>
              <w:numPr>
                <w:ilvl w:val="0"/>
                <w:numId w:val="13"/>
              </w:numPr>
              <w:spacing w:after="120"/>
              <w:ind w:left="338"/>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Tax Allowance</w:t>
            </w:r>
          </w:p>
          <w:p w:rsidR="00E23260" w:rsidRPr="006E2A31" w:rsidRDefault="00696673" w:rsidP="00696673">
            <w:pPr>
              <w:pStyle w:val="ListParagraph"/>
              <w:spacing w:after="120"/>
              <w:ind w:left="0"/>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 xml:space="preserve">        As in 2012</w:t>
            </w:r>
            <w:r w:rsidR="00E23260" w:rsidRPr="006E2A31">
              <w:rPr>
                <w:rFonts w:asciiTheme="minorHAnsi" w:hAnsiTheme="minorHAnsi" w:cs="Arial"/>
                <w:color w:val="000000"/>
                <w:sz w:val="20"/>
                <w:szCs w:val="20"/>
                <w:lang w:eastAsia="id-ID"/>
              </w:rPr>
              <w:t xml:space="preserve"> IAP.</w:t>
            </w:r>
          </w:p>
          <w:p w:rsidR="00E23260" w:rsidRPr="006E2A31" w:rsidRDefault="00E23260" w:rsidP="00CE4435">
            <w:pPr>
              <w:pStyle w:val="ListParagraph"/>
              <w:numPr>
                <w:ilvl w:val="0"/>
                <w:numId w:val="13"/>
              </w:numPr>
              <w:spacing w:before="120" w:after="120"/>
              <w:ind w:left="338"/>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Tax Exemption/Reduction</w:t>
            </w:r>
          </w:p>
          <w:p w:rsidR="00E23260" w:rsidRPr="006E2A31" w:rsidRDefault="00696673" w:rsidP="00696673">
            <w:pPr>
              <w:pStyle w:val="ListParagraph"/>
              <w:spacing w:before="120" w:after="120"/>
              <w:ind w:left="0"/>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 xml:space="preserve">        As in 2012</w:t>
            </w:r>
            <w:r w:rsidR="00E23260" w:rsidRPr="006E2A31">
              <w:rPr>
                <w:rFonts w:asciiTheme="minorHAnsi" w:hAnsiTheme="minorHAnsi" w:cs="Arial"/>
                <w:color w:val="000000"/>
                <w:sz w:val="20"/>
                <w:szCs w:val="20"/>
                <w:lang w:eastAsia="id-ID"/>
              </w:rPr>
              <w:t xml:space="preserve"> IAP.</w:t>
            </w:r>
          </w:p>
          <w:p w:rsidR="00E23260" w:rsidRPr="006E2A31" w:rsidRDefault="00E23260" w:rsidP="00CE4435">
            <w:pPr>
              <w:pStyle w:val="ListParagraph"/>
              <w:numPr>
                <w:ilvl w:val="0"/>
                <w:numId w:val="13"/>
              </w:numPr>
              <w:spacing w:before="120" w:after="120"/>
              <w:ind w:left="338"/>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Import Duties</w:t>
            </w:r>
          </w:p>
          <w:p w:rsidR="00E23260" w:rsidRPr="006E2A31" w:rsidRDefault="00E23260" w:rsidP="00E23260">
            <w:pPr>
              <w:pStyle w:val="ListParagraph"/>
              <w:spacing w:before="120" w:after="120"/>
              <w:rPr>
                <w:rFonts w:asciiTheme="minorHAnsi" w:hAnsiTheme="minorHAnsi" w:cs="Arial"/>
                <w:b/>
                <w:sz w:val="20"/>
                <w:szCs w:val="20"/>
              </w:rPr>
            </w:pPr>
          </w:p>
          <w:p w:rsidR="0056577F" w:rsidRPr="006E2A31" w:rsidRDefault="0056577F" w:rsidP="0056577F">
            <w:pPr>
              <w:pStyle w:val="ListParagraph"/>
              <w:spacing w:before="120" w:after="120"/>
              <w:ind w:left="338"/>
              <w:jc w:val="both"/>
              <w:rPr>
                <w:rFonts w:asciiTheme="minorHAnsi" w:hAnsiTheme="minorHAnsi" w:cs="Arial"/>
                <w:b/>
                <w:color w:val="000000"/>
                <w:sz w:val="20"/>
                <w:szCs w:val="20"/>
                <w:lang w:eastAsia="id-ID"/>
              </w:rPr>
            </w:pPr>
            <w:r w:rsidRPr="006E2A31">
              <w:rPr>
                <w:rFonts w:asciiTheme="minorHAnsi" w:hAnsiTheme="minorHAnsi" w:cs="Arial"/>
                <w:b/>
                <w:sz w:val="20"/>
                <w:szCs w:val="20"/>
              </w:rPr>
              <w:t>Minister of Finance Regulation No. 76/PMK.011/2012</w:t>
            </w:r>
          </w:p>
          <w:p w:rsidR="0056577F" w:rsidRPr="006E2A31" w:rsidRDefault="0056577F" w:rsidP="00AB7A4A">
            <w:pPr>
              <w:pStyle w:val="ListParagraph"/>
              <w:numPr>
                <w:ilvl w:val="1"/>
                <w:numId w:val="2"/>
              </w:numPr>
              <w:spacing w:before="120" w:after="120"/>
              <w:ind w:left="621" w:hanging="273"/>
              <w:contextualSpacing/>
              <w:jc w:val="both"/>
              <w:rPr>
                <w:rFonts w:asciiTheme="minorHAnsi" w:hAnsiTheme="minorHAnsi" w:cs="Arial"/>
                <w:sz w:val="20"/>
                <w:szCs w:val="20"/>
              </w:rPr>
            </w:pPr>
            <w:r w:rsidRPr="006E2A31">
              <w:rPr>
                <w:rFonts w:asciiTheme="minorHAnsi" w:hAnsiTheme="minorHAnsi" w:cs="Arial"/>
                <w:sz w:val="20"/>
                <w:szCs w:val="20"/>
              </w:rPr>
              <w:t xml:space="preserve">This regulation amends Minister of Finance Regulation No. 176/PMK.011/2009 concerning the Exemption of Import Duty on Imported Machines, as well as Goods and Materials for the Building or Development of Industries In the Framework of Investment. </w:t>
            </w:r>
          </w:p>
          <w:p w:rsidR="0056577F" w:rsidRPr="006E2A31" w:rsidRDefault="0056577F" w:rsidP="00AB7A4A">
            <w:pPr>
              <w:pStyle w:val="ListParagraph"/>
              <w:numPr>
                <w:ilvl w:val="1"/>
                <w:numId w:val="2"/>
              </w:numPr>
              <w:spacing w:before="120" w:after="120"/>
              <w:ind w:left="621" w:hanging="273"/>
              <w:contextualSpacing/>
              <w:jc w:val="both"/>
              <w:rPr>
                <w:rFonts w:asciiTheme="minorHAnsi" w:hAnsiTheme="minorHAnsi" w:cs="Arial"/>
                <w:sz w:val="20"/>
                <w:szCs w:val="20"/>
              </w:rPr>
            </w:pPr>
            <w:r w:rsidRPr="006E2A31">
              <w:rPr>
                <w:rFonts w:asciiTheme="minorHAnsi" w:hAnsiTheme="minorHAnsi" w:cs="Arial"/>
                <w:sz w:val="20"/>
                <w:szCs w:val="20"/>
              </w:rPr>
              <w:t xml:space="preserve">By these two regulations, Indonesia has eliminated import duties on machinery, goods and materials used in vehicles assembling and components industries. </w:t>
            </w:r>
          </w:p>
          <w:p w:rsidR="0056577F" w:rsidRPr="006E2A31" w:rsidRDefault="0056577F" w:rsidP="00AB7A4A">
            <w:pPr>
              <w:pStyle w:val="ListParagraph"/>
              <w:numPr>
                <w:ilvl w:val="1"/>
                <w:numId w:val="2"/>
              </w:numPr>
              <w:spacing w:before="120" w:after="120"/>
              <w:ind w:left="621" w:hanging="273"/>
              <w:contextualSpacing/>
              <w:jc w:val="both"/>
              <w:rPr>
                <w:rFonts w:asciiTheme="minorHAnsi" w:hAnsiTheme="minorHAnsi" w:cs="Arial"/>
                <w:sz w:val="20"/>
                <w:szCs w:val="20"/>
              </w:rPr>
            </w:pPr>
            <w:r w:rsidRPr="006E2A31">
              <w:rPr>
                <w:rFonts w:asciiTheme="minorHAnsi" w:hAnsiTheme="minorHAnsi" w:cs="Arial"/>
                <w:sz w:val="20"/>
                <w:szCs w:val="20"/>
              </w:rPr>
              <w:t xml:space="preserve">Exemption for import duties are given for two years. </w:t>
            </w:r>
          </w:p>
          <w:p w:rsidR="00A75C87" w:rsidRPr="006E2A31" w:rsidRDefault="000D6DA2" w:rsidP="000D6DA2">
            <w:pPr>
              <w:pStyle w:val="ListParagraph"/>
              <w:numPr>
                <w:ilvl w:val="1"/>
                <w:numId w:val="2"/>
              </w:numPr>
              <w:spacing w:before="120" w:after="120"/>
              <w:ind w:left="621" w:hanging="273"/>
              <w:contextualSpacing/>
              <w:jc w:val="both"/>
              <w:rPr>
                <w:rFonts w:asciiTheme="minorHAnsi" w:hAnsiTheme="minorHAnsi" w:cs="Arial"/>
                <w:sz w:val="20"/>
                <w:szCs w:val="20"/>
              </w:rPr>
            </w:pPr>
            <w:r w:rsidRPr="006E2A31">
              <w:rPr>
                <w:rFonts w:asciiTheme="minorHAnsi" w:hAnsiTheme="minorHAnsi" w:cs="Arial"/>
                <w:sz w:val="20"/>
                <w:szCs w:val="20"/>
              </w:rPr>
              <w:t>F</w:t>
            </w:r>
            <w:r w:rsidR="0056577F" w:rsidRPr="006E2A31">
              <w:rPr>
                <w:rFonts w:asciiTheme="minorHAnsi" w:hAnsiTheme="minorHAnsi" w:cs="Arial"/>
                <w:sz w:val="20"/>
                <w:szCs w:val="20"/>
              </w:rPr>
              <w:t>or goods and materials, exemption may be granted for 4 years, with requirement of at least 30% of the total value of machines used must have been locally purchased as approved by Ministry of Industry. This exemption may be extended for another one year, especially for goods and materials included in commodity list under import regulation.</w:t>
            </w:r>
          </w:p>
          <w:p w:rsidR="00E23260" w:rsidRPr="006E2A31" w:rsidRDefault="00E23260" w:rsidP="00CE4435">
            <w:pPr>
              <w:pStyle w:val="ListParagraph"/>
              <w:numPr>
                <w:ilvl w:val="0"/>
                <w:numId w:val="13"/>
              </w:numPr>
              <w:spacing w:before="120" w:after="120"/>
              <w:ind w:left="338"/>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Tax Facilities</w:t>
            </w:r>
          </w:p>
          <w:p w:rsidR="00E23260" w:rsidRPr="006E2A31" w:rsidRDefault="00696673" w:rsidP="00696673">
            <w:pPr>
              <w:pStyle w:val="ListParagraph"/>
              <w:spacing w:before="120" w:after="120"/>
              <w:ind w:left="0"/>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 xml:space="preserve">        </w:t>
            </w:r>
            <w:r w:rsidR="00E23260" w:rsidRPr="006E2A31">
              <w:rPr>
                <w:rFonts w:asciiTheme="minorHAnsi" w:hAnsiTheme="minorHAnsi" w:cs="Arial"/>
                <w:color w:val="000000"/>
                <w:sz w:val="20"/>
                <w:szCs w:val="20"/>
                <w:lang w:eastAsia="id-ID"/>
              </w:rPr>
              <w:t>As in 201</w:t>
            </w:r>
            <w:r w:rsidRPr="006E2A31">
              <w:rPr>
                <w:rFonts w:asciiTheme="minorHAnsi" w:hAnsiTheme="minorHAnsi" w:cs="Arial"/>
                <w:color w:val="000000"/>
                <w:sz w:val="20"/>
                <w:szCs w:val="20"/>
                <w:lang w:eastAsia="id-ID"/>
              </w:rPr>
              <w:t>2</w:t>
            </w:r>
            <w:r w:rsidR="00E23260" w:rsidRPr="006E2A31">
              <w:rPr>
                <w:rFonts w:asciiTheme="minorHAnsi" w:hAnsiTheme="minorHAnsi" w:cs="Arial"/>
                <w:color w:val="000000"/>
                <w:sz w:val="20"/>
                <w:szCs w:val="20"/>
                <w:lang w:eastAsia="id-ID"/>
              </w:rPr>
              <w:t xml:space="preserve"> IAP.</w:t>
            </w:r>
          </w:p>
          <w:p w:rsidR="00E23260" w:rsidRPr="006E2A31" w:rsidRDefault="00E23260" w:rsidP="00CE4435">
            <w:pPr>
              <w:pStyle w:val="ListParagraph"/>
              <w:numPr>
                <w:ilvl w:val="0"/>
                <w:numId w:val="13"/>
              </w:numPr>
              <w:spacing w:before="120" w:after="120"/>
              <w:ind w:left="338"/>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Bonded Zones</w:t>
            </w:r>
          </w:p>
          <w:p w:rsidR="00E23260" w:rsidRPr="006E2A31" w:rsidRDefault="00E23260" w:rsidP="000D6DA2">
            <w:pPr>
              <w:pStyle w:val="ListParagraph"/>
              <w:spacing w:before="120" w:after="120"/>
              <w:ind w:left="338"/>
              <w:rPr>
                <w:rFonts w:asciiTheme="minorHAnsi" w:hAnsiTheme="minorHAnsi" w:cs="Arial"/>
                <w:b/>
                <w:color w:val="000000"/>
                <w:sz w:val="20"/>
                <w:szCs w:val="20"/>
                <w:lang w:eastAsia="id-ID"/>
              </w:rPr>
            </w:pPr>
            <w:r w:rsidRPr="006E2A31">
              <w:rPr>
                <w:rFonts w:asciiTheme="minorHAnsi" w:hAnsiTheme="minorHAnsi" w:cs="Arial"/>
                <w:b/>
                <w:color w:val="000000"/>
                <w:sz w:val="20"/>
                <w:szCs w:val="20"/>
                <w:lang w:eastAsia="id-ID"/>
              </w:rPr>
              <w:t>M</w:t>
            </w:r>
            <w:r w:rsidR="000D6DA2" w:rsidRPr="006E2A31">
              <w:rPr>
                <w:rFonts w:asciiTheme="minorHAnsi" w:hAnsiTheme="minorHAnsi" w:cs="Arial"/>
                <w:b/>
                <w:color w:val="000000"/>
                <w:sz w:val="20"/>
                <w:szCs w:val="20"/>
                <w:lang w:eastAsia="id-ID"/>
              </w:rPr>
              <w:t>inister of Finance</w:t>
            </w:r>
            <w:r w:rsidRPr="006E2A31">
              <w:rPr>
                <w:rFonts w:asciiTheme="minorHAnsi" w:hAnsiTheme="minorHAnsi" w:cs="Arial"/>
                <w:b/>
                <w:color w:val="000000"/>
                <w:sz w:val="20"/>
                <w:szCs w:val="20"/>
                <w:lang w:eastAsia="id-ID"/>
              </w:rPr>
              <w:t xml:space="preserve"> Regulation No. 120/PMK.04/2013</w:t>
            </w:r>
          </w:p>
          <w:p w:rsidR="00E23260" w:rsidRPr="006E2A31" w:rsidRDefault="000D6DA2" w:rsidP="00AB7A4A">
            <w:pPr>
              <w:pStyle w:val="ListParagraph"/>
              <w:numPr>
                <w:ilvl w:val="1"/>
                <w:numId w:val="2"/>
              </w:numPr>
              <w:spacing w:before="120" w:after="120"/>
              <w:ind w:left="621" w:hanging="273"/>
              <w:contextualSpacing/>
              <w:jc w:val="both"/>
              <w:rPr>
                <w:rFonts w:asciiTheme="minorHAnsi" w:hAnsiTheme="minorHAnsi" w:cs="Arial"/>
                <w:sz w:val="20"/>
                <w:szCs w:val="20"/>
              </w:rPr>
            </w:pPr>
            <w:r w:rsidRPr="006E2A31">
              <w:rPr>
                <w:rFonts w:asciiTheme="minorHAnsi" w:hAnsiTheme="minorHAnsi" w:cs="Arial"/>
                <w:sz w:val="20"/>
                <w:szCs w:val="20"/>
              </w:rPr>
              <w:t>This regulation is the third a</w:t>
            </w:r>
            <w:r w:rsidR="00E23260" w:rsidRPr="006E2A31">
              <w:rPr>
                <w:rFonts w:asciiTheme="minorHAnsi" w:hAnsiTheme="minorHAnsi" w:cs="Arial"/>
                <w:sz w:val="20"/>
                <w:szCs w:val="20"/>
              </w:rPr>
              <w:t>mendment of M</w:t>
            </w:r>
            <w:r w:rsidRPr="006E2A31">
              <w:rPr>
                <w:rFonts w:asciiTheme="minorHAnsi" w:hAnsiTheme="minorHAnsi" w:cs="Arial"/>
                <w:sz w:val="20"/>
                <w:szCs w:val="20"/>
              </w:rPr>
              <w:t>inister of Finance</w:t>
            </w:r>
            <w:r w:rsidR="00E23260" w:rsidRPr="006E2A31">
              <w:rPr>
                <w:rFonts w:asciiTheme="minorHAnsi" w:hAnsiTheme="minorHAnsi" w:cs="Arial"/>
                <w:sz w:val="20"/>
                <w:szCs w:val="20"/>
              </w:rPr>
              <w:t xml:space="preserve"> Regulation No. 147/PMK.04/2011 on Bonded Zones.</w:t>
            </w:r>
          </w:p>
          <w:p w:rsidR="00E23260" w:rsidRPr="006E2A31" w:rsidRDefault="00E23260" w:rsidP="001540B5">
            <w:pPr>
              <w:pStyle w:val="ListParagraph"/>
              <w:numPr>
                <w:ilvl w:val="1"/>
                <w:numId w:val="2"/>
              </w:numPr>
              <w:spacing w:before="120" w:after="120"/>
              <w:ind w:left="621" w:hanging="273"/>
              <w:contextualSpacing/>
              <w:jc w:val="both"/>
              <w:rPr>
                <w:rFonts w:asciiTheme="minorHAnsi" w:hAnsiTheme="minorHAnsi" w:cs="Arial"/>
                <w:sz w:val="20"/>
                <w:szCs w:val="20"/>
              </w:rPr>
            </w:pPr>
            <w:r w:rsidRPr="006E2A31">
              <w:rPr>
                <w:rFonts w:asciiTheme="minorHAnsi" w:hAnsiTheme="minorHAnsi" w:cs="Arial"/>
                <w:sz w:val="20"/>
                <w:szCs w:val="20"/>
              </w:rPr>
              <w:t xml:space="preserve">It is a part of new fiscal policy package aimed to curb the widening current account deficit and </w:t>
            </w:r>
            <w:r w:rsidR="001540B5" w:rsidRPr="006E2A31">
              <w:rPr>
                <w:rFonts w:asciiTheme="minorHAnsi" w:hAnsiTheme="minorHAnsi" w:cs="Arial"/>
                <w:sz w:val="20"/>
                <w:szCs w:val="20"/>
              </w:rPr>
              <w:t xml:space="preserve">to </w:t>
            </w:r>
            <w:r w:rsidRPr="006E2A31">
              <w:rPr>
                <w:rFonts w:asciiTheme="minorHAnsi" w:hAnsiTheme="minorHAnsi" w:cs="Arial"/>
                <w:sz w:val="20"/>
                <w:szCs w:val="20"/>
              </w:rPr>
              <w:t>promote economic growth by focusing on the domestic market.</w:t>
            </w:r>
          </w:p>
          <w:p w:rsidR="00E23260" w:rsidRPr="006E2A31" w:rsidRDefault="00E23260" w:rsidP="00AB7A4A">
            <w:pPr>
              <w:pStyle w:val="ListParagraph"/>
              <w:numPr>
                <w:ilvl w:val="1"/>
                <w:numId w:val="2"/>
              </w:numPr>
              <w:spacing w:before="120" w:after="120"/>
              <w:ind w:left="621" w:hanging="273"/>
              <w:contextualSpacing/>
              <w:jc w:val="both"/>
              <w:rPr>
                <w:rFonts w:asciiTheme="minorHAnsi" w:hAnsiTheme="minorHAnsi" w:cs="Arial"/>
                <w:sz w:val="20"/>
                <w:szCs w:val="20"/>
              </w:rPr>
            </w:pPr>
            <w:r w:rsidRPr="006E2A31">
              <w:rPr>
                <w:rFonts w:asciiTheme="minorHAnsi" w:hAnsiTheme="minorHAnsi" w:cs="Arial"/>
                <w:sz w:val="20"/>
                <w:szCs w:val="20"/>
              </w:rPr>
              <w:t>Permission to raise domestic sales portion</w:t>
            </w:r>
            <w:r w:rsidR="001540B5" w:rsidRPr="006E2A31">
              <w:rPr>
                <w:rFonts w:asciiTheme="minorHAnsi" w:hAnsiTheme="minorHAnsi" w:cs="Arial"/>
                <w:sz w:val="20"/>
                <w:szCs w:val="20"/>
              </w:rPr>
              <w:t xml:space="preserve"> from the production in the bonded zones</w:t>
            </w:r>
            <w:r w:rsidRPr="006E2A31">
              <w:rPr>
                <w:rFonts w:asciiTheme="minorHAnsi" w:hAnsiTheme="minorHAnsi" w:cs="Arial"/>
                <w:sz w:val="20"/>
                <w:szCs w:val="20"/>
              </w:rPr>
              <w:t xml:space="preserve"> </w:t>
            </w:r>
            <w:r w:rsidR="001540B5" w:rsidRPr="006E2A31">
              <w:rPr>
                <w:rFonts w:asciiTheme="minorHAnsi" w:hAnsiTheme="minorHAnsi" w:cs="Arial"/>
                <w:sz w:val="20"/>
                <w:szCs w:val="20"/>
              </w:rPr>
              <w:t xml:space="preserve">may be granted, subject to the approval of the </w:t>
            </w:r>
            <w:r w:rsidRPr="006E2A31">
              <w:rPr>
                <w:rFonts w:asciiTheme="minorHAnsi" w:hAnsiTheme="minorHAnsi" w:cs="Arial"/>
                <w:sz w:val="20"/>
                <w:szCs w:val="20"/>
              </w:rPr>
              <w:t>Minister of Industry.</w:t>
            </w:r>
          </w:p>
          <w:p w:rsidR="00E23260" w:rsidRPr="006E2A31" w:rsidRDefault="00E23260" w:rsidP="00AB7A4A">
            <w:pPr>
              <w:pStyle w:val="ListParagraph"/>
              <w:numPr>
                <w:ilvl w:val="1"/>
                <w:numId w:val="2"/>
              </w:numPr>
              <w:spacing w:before="120" w:after="120"/>
              <w:ind w:left="621" w:hanging="273"/>
              <w:contextualSpacing/>
              <w:jc w:val="both"/>
              <w:rPr>
                <w:rFonts w:asciiTheme="minorHAnsi" w:hAnsiTheme="minorHAnsi" w:cs="Arial"/>
                <w:sz w:val="20"/>
                <w:szCs w:val="20"/>
              </w:rPr>
            </w:pPr>
            <w:r w:rsidRPr="006E2A31">
              <w:rPr>
                <w:rFonts w:asciiTheme="minorHAnsi" w:hAnsiTheme="minorHAnsi" w:cs="Arial"/>
                <w:sz w:val="20"/>
                <w:szCs w:val="20"/>
              </w:rPr>
              <w:t>Companies within bonded zones are also allowed to subcontract its core activities to local companies.</w:t>
            </w:r>
          </w:p>
          <w:p w:rsidR="00E23260" w:rsidRPr="006E2A31" w:rsidRDefault="00E23260" w:rsidP="00E23260">
            <w:pPr>
              <w:pStyle w:val="ListParagraph"/>
              <w:spacing w:before="120" w:after="120"/>
              <w:rPr>
                <w:rFonts w:asciiTheme="minorHAnsi" w:hAnsiTheme="minorHAnsi" w:cs="Arial"/>
                <w:b/>
                <w:color w:val="000000"/>
                <w:sz w:val="20"/>
                <w:szCs w:val="20"/>
                <w:lang w:eastAsia="id-ID"/>
              </w:rPr>
            </w:pPr>
          </w:p>
          <w:p w:rsidR="001540B5" w:rsidRPr="006E2A31" w:rsidRDefault="001540B5" w:rsidP="001540B5">
            <w:pPr>
              <w:pStyle w:val="ListParagraph"/>
              <w:spacing w:before="120" w:after="120"/>
              <w:ind w:left="338"/>
              <w:rPr>
                <w:rFonts w:asciiTheme="minorHAnsi" w:hAnsiTheme="minorHAnsi" w:cs="Arial"/>
                <w:color w:val="000000"/>
                <w:sz w:val="20"/>
                <w:szCs w:val="20"/>
                <w:lang w:eastAsia="id-ID"/>
              </w:rPr>
            </w:pPr>
            <w:r w:rsidRPr="006E2A31">
              <w:rPr>
                <w:rFonts w:asciiTheme="minorHAnsi" w:hAnsiTheme="minorHAnsi" w:cs="Arial"/>
                <w:b/>
                <w:color w:val="000000"/>
                <w:sz w:val="20"/>
                <w:szCs w:val="20"/>
                <w:lang w:eastAsia="id-ID"/>
              </w:rPr>
              <w:t>Minister of Finance</w:t>
            </w:r>
            <w:r w:rsidR="00E23260" w:rsidRPr="006E2A31">
              <w:rPr>
                <w:rFonts w:asciiTheme="minorHAnsi" w:hAnsiTheme="minorHAnsi" w:cs="Arial"/>
                <w:b/>
                <w:color w:val="000000"/>
                <w:sz w:val="20"/>
                <w:szCs w:val="20"/>
                <w:lang w:eastAsia="id-ID"/>
              </w:rPr>
              <w:t xml:space="preserve"> Regulation No. 44/PMK.04/2012</w:t>
            </w:r>
            <w:r w:rsidR="00E23260" w:rsidRPr="006E2A31">
              <w:rPr>
                <w:rFonts w:asciiTheme="minorHAnsi" w:hAnsiTheme="minorHAnsi" w:cs="Arial"/>
                <w:color w:val="000000"/>
                <w:sz w:val="20"/>
                <w:szCs w:val="20"/>
                <w:lang w:eastAsia="id-ID"/>
              </w:rPr>
              <w:t xml:space="preserve"> </w:t>
            </w:r>
          </w:p>
          <w:p w:rsidR="001F0638" w:rsidRPr="006E2A31" w:rsidRDefault="001540B5" w:rsidP="001540B5">
            <w:pPr>
              <w:pStyle w:val="ListParagraph"/>
              <w:numPr>
                <w:ilvl w:val="1"/>
                <w:numId w:val="2"/>
              </w:numPr>
              <w:spacing w:before="120" w:after="120"/>
              <w:rPr>
                <w:rFonts w:asciiTheme="minorHAnsi" w:hAnsiTheme="minorHAnsi" w:cs="Arial"/>
                <w:b/>
                <w:color w:val="000000"/>
                <w:sz w:val="20"/>
                <w:szCs w:val="20"/>
                <w:lang w:eastAsia="id-ID"/>
              </w:rPr>
            </w:pPr>
            <w:r w:rsidRPr="006E2A31">
              <w:rPr>
                <w:rFonts w:asciiTheme="minorHAnsi" w:hAnsiTheme="minorHAnsi" w:cs="Arial"/>
                <w:color w:val="000000"/>
                <w:sz w:val="20"/>
                <w:szCs w:val="20"/>
                <w:lang w:eastAsia="id-ID"/>
              </w:rPr>
              <w:t>This regulation is the second a</w:t>
            </w:r>
            <w:r w:rsidR="00E23260" w:rsidRPr="006E2A31">
              <w:rPr>
                <w:rFonts w:asciiTheme="minorHAnsi" w:hAnsiTheme="minorHAnsi" w:cs="Arial"/>
                <w:color w:val="000000"/>
                <w:sz w:val="20"/>
                <w:szCs w:val="20"/>
                <w:lang w:eastAsia="id-ID"/>
              </w:rPr>
              <w:t xml:space="preserve">mendment of </w:t>
            </w:r>
            <w:r w:rsidRPr="006E2A31">
              <w:rPr>
                <w:rFonts w:asciiTheme="minorHAnsi" w:hAnsiTheme="minorHAnsi" w:cs="Arial"/>
                <w:color w:val="000000"/>
                <w:sz w:val="20"/>
                <w:szCs w:val="20"/>
                <w:lang w:eastAsia="id-ID"/>
              </w:rPr>
              <w:t>the Minister of Finance</w:t>
            </w:r>
            <w:r w:rsidR="00E23260" w:rsidRPr="006E2A31">
              <w:rPr>
                <w:rFonts w:asciiTheme="minorHAnsi" w:hAnsiTheme="minorHAnsi" w:cs="Arial"/>
                <w:color w:val="000000"/>
                <w:sz w:val="20"/>
                <w:szCs w:val="20"/>
                <w:lang w:eastAsia="id-ID"/>
              </w:rPr>
              <w:t xml:space="preserve"> Regulation No. </w:t>
            </w:r>
            <w:r w:rsidR="00E23260" w:rsidRPr="006E2A31">
              <w:rPr>
                <w:rFonts w:asciiTheme="minorHAnsi" w:hAnsiTheme="minorHAnsi" w:cs="Arial"/>
                <w:color w:val="000000"/>
                <w:sz w:val="20"/>
                <w:szCs w:val="20"/>
                <w:lang w:eastAsia="id-ID"/>
              </w:rPr>
              <w:lastRenderedPageBreak/>
              <w:t>147/PMK.04/2011 on Bonded Zones.</w:t>
            </w:r>
          </w:p>
          <w:p w:rsidR="00C55923" w:rsidRPr="006E2A31" w:rsidRDefault="001540B5" w:rsidP="00696673">
            <w:pPr>
              <w:pStyle w:val="ListParagraph"/>
              <w:spacing w:before="120" w:after="120"/>
              <w:ind w:left="338"/>
              <w:rPr>
                <w:rFonts w:asciiTheme="minorHAnsi" w:hAnsiTheme="minorHAnsi" w:cs="Arial"/>
                <w:color w:val="000000"/>
                <w:sz w:val="20"/>
                <w:szCs w:val="20"/>
                <w:lang w:eastAsia="id-ID"/>
              </w:rPr>
            </w:pPr>
            <w:r w:rsidRPr="006E2A31">
              <w:rPr>
                <w:rFonts w:asciiTheme="minorHAnsi" w:hAnsiTheme="minorHAnsi" w:cs="Arial"/>
                <w:b/>
                <w:color w:val="000000"/>
                <w:sz w:val="20"/>
                <w:szCs w:val="20"/>
                <w:lang w:eastAsia="id-ID"/>
              </w:rPr>
              <w:t>Minister of Finance</w:t>
            </w:r>
            <w:r w:rsidR="00E23260" w:rsidRPr="006E2A31">
              <w:rPr>
                <w:rFonts w:asciiTheme="minorHAnsi" w:hAnsiTheme="minorHAnsi" w:cs="Arial"/>
                <w:b/>
                <w:color w:val="000000"/>
                <w:sz w:val="20"/>
                <w:szCs w:val="20"/>
                <w:lang w:eastAsia="id-ID"/>
              </w:rPr>
              <w:t xml:space="preserve"> Regulation No. 255/PMK.04/2011</w:t>
            </w:r>
            <w:r w:rsidR="00E23260" w:rsidRPr="006E2A31">
              <w:rPr>
                <w:rFonts w:asciiTheme="minorHAnsi" w:hAnsiTheme="minorHAnsi" w:cs="Arial"/>
                <w:color w:val="000000"/>
                <w:sz w:val="20"/>
                <w:szCs w:val="20"/>
                <w:lang w:eastAsia="id-ID"/>
              </w:rPr>
              <w:t xml:space="preserve">, </w:t>
            </w:r>
          </w:p>
          <w:p w:rsidR="00E23260" w:rsidRPr="006E2A31" w:rsidRDefault="00C55923" w:rsidP="00C55923">
            <w:pPr>
              <w:pStyle w:val="ListParagraph"/>
              <w:numPr>
                <w:ilvl w:val="1"/>
                <w:numId w:val="2"/>
              </w:numPr>
              <w:spacing w:before="120" w:after="120"/>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This regulation is the first a</w:t>
            </w:r>
            <w:r w:rsidR="00E23260" w:rsidRPr="006E2A31">
              <w:rPr>
                <w:rFonts w:asciiTheme="minorHAnsi" w:hAnsiTheme="minorHAnsi" w:cs="Arial"/>
                <w:color w:val="000000"/>
                <w:sz w:val="20"/>
                <w:szCs w:val="20"/>
                <w:lang w:eastAsia="id-ID"/>
              </w:rPr>
              <w:t xml:space="preserve">mendment of </w:t>
            </w:r>
            <w:r w:rsidR="001540B5" w:rsidRPr="006E2A31">
              <w:rPr>
                <w:rFonts w:asciiTheme="minorHAnsi" w:hAnsiTheme="minorHAnsi" w:cs="Arial"/>
                <w:color w:val="000000"/>
                <w:sz w:val="20"/>
                <w:szCs w:val="20"/>
                <w:lang w:eastAsia="id-ID"/>
              </w:rPr>
              <w:t>Minister of Finance</w:t>
            </w:r>
            <w:r w:rsidR="00E23260" w:rsidRPr="006E2A31">
              <w:rPr>
                <w:rFonts w:asciiTheme="minorHAnsi" w:hAnsiTheme="minorHAnsi" w:cs="Arial"/>
                <w:color w:val="000000"/>
                <w:sz w:val="20"/>
                <w:szCs w:val="20"/>
                <w:lang w:eastAsia="id-ID"/>
              </w:rPr>
              <w:t xml:space="preserve"> Regulation No. 147/PMK.04/2011 on Bonded Zones.</w:t>
            </w:r>
          </w:p>
          <w:p w:rsidR="00E23260" w:rsidRPr="006E2A31" w:rsidRDefault="00E23260" w:rsidP="00CE4435">
            <w:pPr>
              <w:pStyle w:val="ListParagraph"/>
              <w:numPr>
                <w:ilvl w:val="0"/>
                <w:numId w:val="13"/>
              </w:numPr>
              <w:spacing w:before="120" w:after="120"/>
              <w:ind w:left="338" w:hanging="338"/>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Special Economic Zone</w:t>
            </w:r>
          </w:p>
          <w:p w:rsidR="00E23260" w:rsidRPr="006E2A31" w:rsidRDefault="00696673" w:rsidP="00696673">
            <w:pPr>
              <w:pStyle w:val="ListParagraph"/>
              <w:spacing w:before="120" w:after="120"/>
              <w:ind w:left="0"/>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 xml:space="preserve">        </w:t>
            </w:r>
            <w:r w:rsidR="00E23260" w:rsidRPr="006E2A31">
              <w:rPr>
                <w:rFonts w:asciiTheme="minorHAnsi" w:hAnsiTheme="minorHAnsi" w:cs="Arial"/>
                <w:color w:val="000000"/>
                <w:sz w:val="20"/>
                <w:szCs w:val="20"/>
                <w:lang w:eastAsia="id-ID"/>
              </w:rPr>
              <w:t>As in 201</w:t>
            </w:r>
            <w:r w:rsidRPr="006E2A31">
              <w:rPr>
                <w:rFonts w:asciiTheme="minorHAnsi" w:hAnsiTheme="minorHAnsi" w:cs="Arial"/>
                <w:color w:val="000000"/>
                <w:sz w:val="20"/>
                <w:szCs w:val="20"/>
                <w:lang w:eastAsia="id-ID"/>
              </w:rPr>
              <w:t>2</w:t>
            </w:r>
            <w:r w:rsidR="00E23260" w:rsidRPr="006E2A31">
              <w:rPr>
                <w:rFonts w:asciiTheme="minorHAnsi" w:hAnsiTheme="minorHAnsi" w:cs="Arial"/>
                <w:color w:val="000000"/>
                <w:sz w:val="20"/>
                <w:szCs w:val="20"/>
                <w:lang w:eastAsia="id-ID"/>
              </w:rPr>
              <w:t xml:space="preserve"> IAP.</w:t>
            </w:r>
          </w:p>
          <w:p w:rsidR="00E23260" w:rsidRPr="006E2A31" w:rsidRDefault="00E23260" w:rsidP="00CE4435">
            <w:pPr>
              <w:pStyle w:val="ListParagraph"/>
              <w:numPr>
                <w:ilvl w:val="0"/>
                <w:numId w:val="13"/>
              </w:numPr>
              <w:spacing w:before="120" w:after="120"/>
              <w:ind w:left="338"/>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Industrial Estate</w:t>
            </w:r>
          </w:p>
          <w:p w:rsidR="001A1859" w:rsidRPr="006E2A31" w:rsidRDefault="00696673" w:rsidP="00696673">
            <w:pPr>
              <w:pStyle w:val="ListParagraph"/>
              <w:spacing w:before="120" w:after="120"/>
              <w:ind w:left="0"/>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 xml:space="preserve">        </w:t>
            </w:r>
            <w:r w:rsidR="00E23260" w:rsidRPr="006E2A31">
              <w:rPr>
                <w:rFonts w:asciiTheme="minorHAnsi" w:hAnsiTheme="minorHAnsi" w:cs="Arial"/>
                <w:color w:val="000000"/>
                <w:sz w:val="20"/>
                <w:szCs w:val="20"/>
                <w:lang w:eastAsia="id-ID"/>
              </w:rPr>
              <w:t>As in 201</w:t>
            </w:r>
            <w:r w:rsidRPr="006E2A31">
              <w:rPr>
                <w:rFonts w:asciiTheme="minorHAnsi" w:hAnsiTheme="minorHAnsi" w:cs="Arial"/>
                <w:color w:val="000000"/>
                <w:sz w:val="20"/>
                <w:szCs w:val="20"/>
                <w:lang w:eastAsia="id-ID"/>
              </w:rPr>
              <w:t>2</w:t>
            </w:r>
            <w:r w:rsidR="00E23260" w:rsidRPr="006E2A31">
              <w:rPr>
                <w:rFonts w:asciiTheme="minorHAnsi" w:hAnsiTheme="minorHAnsi" w:cs="Arial"/>
                <w:color w:val="000000"/>
                <w:sz w:val="20"/>
                <w:szCs w:val="20"/>
                <w:lang w:eastAsia="id-ID"/>
              </w:rPr>
              <w:t xml:space="preserve"> IAP.</w:t>
            </w:r>
          </w:p>
        </w:tc>
        <w:tc>
          <w:tcPr>
            <w:tcW w:w="2271" w:type="dxa"/>
          </w:tcPr>
          <w:p w:rsidR="001A1859" w:rsidRPr="006E2A31" w:rsidRDefault="001A1859" w:rsidP="009E28DA">
            <w:pPr>
              <w:pStyle w:val="Heading9"/>
              <w:rPr>
                <w:rFonts w:asciiTheme="minorHAnsi" w:hAnsiTheme="minorHAnsi"/>
                <w:b w:val="0"/>
                <w:lang w:val="en-US"/>
              </w:rPr>
            </w:pPr>
          </w:p>
        </w:tc>
      </w:tr>
      <w:tr w:rsidR="00E23260" w:rsidRPr="006E2A31" w:rsidTr="00DE2F6C">
        <w:tc>
          <w:tcPr>
            <w:tcW w:w="0" w:type="auto"/>
            <w:gridSpan w:val="2"/>
          </w:tcPr>
          <w:p w:rsidR="00E23260" w:rsidRPr="006E2A31" w:rsidRDefault="00E23260" w:rsidP="009E28DA">
            <w:pPr>
              <w:pStyle w:val="Heading9"/>
              <w:rPr>
                <w:rFonts w:asciiTheme="minorHAnsi" w:hAnsiTheme="minorHAnsi" w:cs="Arial"/>
                <w:b w:val="0"/>
                <w:color w:val="000000"/>
                <w:lang w:val="en-US" w:eastAsia="id-ID"/>
              </w:rPr>
            </w:pPr>
          </w:p>
        </w:tc>
        <w:tc>
          <w:tcPr>
            <w:tcW w:w="9183" w:type="dxa"/>
          </w:tcPr>
          <w:p w:rsidR="00E23260" w:rsidRPr="006E2A31" w:rsidRDefault="00E23260" w:rsidP="00696673">
            <w:pPr>
              <w:pStyle w:val="ListParagraph"/>
              <w:spacing w:after="120"/>
              <w:ind w:left="0"/>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RELEVANT INVESTMENT LEGISLATION</w:t>
            </w:r>
          </w:p>
          <w:p w:rsidR="0056577F" w:rsidRPr="006E2A31" w:rsidRDefault="00D35F2E" w:rsidP="00696673">
            <w:pPr>
              <w:pStyle w:val="ListParagraph"/>
              <w:spacing w:after="120"/>
              <w:ind w:left="0"/>
              <w:contextualSpacing/>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N</w:t>
            </w:r>
            <w:r w:rsidR="0056577F" w:rsidRPr="006E2A31">
              <w:rPr>
                <w:rFonts w:asciiTheme="minorHAnsi" w:hAnsiTheme="minorHAnsi" w:cs="Arial"/>
                <w:color w:val="000000"/>
                <w:sz w:val="20"/>
                <w:szCs w:val="20"/>
                <w:lang w:eastAsia="id-ID"/>
              </w:rPr>
              <w:t>one</w:t>
            </w:r>
          </w:p>
          <w:p w:rsidR="00D35F2E" w:rsidRPr="006E2A31" w:rsidRDefault="00D35F2E" w:rsidP="00696673">
            <w:pPr>
              <w:pStyle w:val="ListParagraph"/>
              <w:spacing w:after="120"/>
              <w:ind w:left="0"/>
              <w:contextualSpacing/>
              <w:rPr>
                <w:rFonts w:asciiTheme="minorHAnsi" w:hAnsiTheme="minorHAnsi" w:cs="Arial"/>
                <w:color w:val="000000"/>
                <w:sz w:val="20"/>
                <w:szCs w:val="20"/>
                <w:lang w:eastAsia="id-ID"/>
              </w:rPr>
            </w:pPr>
          </w:p>
          <w:p w:rsidR="00E23260" w:rsidRPr="006E2A31" w:rsidRDefault="00E23260" w:rsidP="00E23260">
            <w:pPr>
              <w:pStyle w:val="ListParagraph"/>
              <w:spacing w:before="120" w:after="120"/>
              <w:ind w:left="426"/>
              <w:contextualSpacing/>
              <w:rPr>
                <w:rFonts w:asciiTheme="minorHAnsi" w:hAnsiTheme="minorHAnsi" w:cs="Arial"/>
                <w:b/>
                <w:color w:val="000000"/>
                <w:sz w:val="20"/>
                <w:szCs w:val="20"/>
                <w:u w:val="single"/>
                <w:lang w:eastAsia="id-ID"/>
              </w:rPr>
            </w:pPr>
          </w:p>
          <w:p w:rsidR="00E23260" w:rsidRPr="006E2A31" w:rsidRDefault="00E23260" w:rsidP="00696673">
            <w:pPr>
              <w:pStyle w:val="ListParagraph"/>
              <w:spacing w:before="120" w:after="120"/>
              <w:ind w:left="0"/>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PROMOTED AREAS / SECTORS FOR FOREIGN INVESTMENT</w:t>
            </w:r>
          </w:p>
          <w:p w:rsidR="00E23260" w:rsidRPr="006E2A31" w:rsidRDefault="00E23260" w:rsidP="00CE4435">
            <w:pPr>
              <w:pStyle w:val="ListParagraph"/>
              <w:numPr>
                <w:ilvl w:val="0"/>
                <w:numId w:val="18"/>
              </w:numPr>
              <w:ind w:left="338" w:hanging="284"/>
              <w:contextualSpacing/>
              <w:rPr>
                <w:rFonts w:asciiTheme="minorHAnsi" w:hAnsiTheme="minorHAnsi" w:cs="Arial"/>
                <w:b/>
                <w:color w:val="000000"/>
                <w:sz w:val="20"/>
                <w:szCs w:val="20"/>
                <w:u w:val="single"/>
                <w:lang w:eastAsia="id-ID"/>
              </w:rPr>
            </w:pPr>
            <w:r w:rsidRPr="006E2A31">
              <w:rPr>
                <w:rFonts w:asciiTheme="minorHAnsi" w:hAnsiTheme="minorHAnsi" w:cs="Arial"/>
                <w:b/>
                <w:color w:val="000000"/>
                <w:sz w:val="20"/>
                <w:szCs w:val="20"/>
                <w:u w:val="single"/>
                <w:lang w:eastAsia="id-ID"/>
              </w:rPr>
              <w:t>Priority / Promoted Sectors Or Industries</w:t>
            </w:r>
          </w:p>
          <w:p w:rsidR="0056577F" w:rsidRPr="006E2A31" w:rsidRDefault="0056577F" w:rsidP="00841509">
            <w:pPr>
              <w:pStyle w:val="ListParagraph"/>
              <w:rPr>
                <w:rFonts w:asciiTheme="minorHAnsi" w:hAnsiTheme="minorHAnsi" w:cs="Arial"/>
                <w:color w:val="000000"/>
                <w:sz w:val="20"/>
                <w:szCs w:val="20"/>
                <w:lang w:eastAsia="id-ID"/>
              </w:rPr>
            </w:pPr>
          </w:p>
          <w:p w:rsidR="0056577F" w:rsidRPr="006E2A31" w:rsidRDefault="0056577F" w:rsidP="00841509">
            <w:pPr>
              <w:pStyle w:val="ListParagraph"/>
              <w:ind w:left="338"/>
              <w:jc w:val="both"/>
              <w:rPr>
                <w:rFonts w:asciiTheme="minorHAnsi" w:hAnsiTheme="minorHAnsi" w:cs="Arial"/>
                <w:b/>
                <w:color w:val="000000"/>
                <w:sz w:val="20"/>
                <w:szCs w:val="20"/>
                <w:lang w:eastAsia="id-ID"/>
              </w:rPr>
            </w:pPr>
            <w:r w:rsidRPr="006E2A31">
              <w:rPr>
                <w:rFonts w:asciiTheme="minorHAnsi" w:hAnsiTheme="minorHAnsi" w:cs="Arial"/>
                <w:b/>
                <w:color w:val="000000"/>
                <w:sz w:val="20"/>
                <w:szCs w:val="20"/>
                <w:lang w:eastAsia="id-ID"/>
              </w:rPr>
              <w:t>Presidential Regulation No. 16 of 2012 on G</w:t>
            </w:r>
            <w:r w:rsidR="00841509" w:rsidRPr="006E2A31">
              <w:rPr>
                <w:rFonts w:asciiTheme="minorHAnsi" w:hAnsiTheme="minorHAnsi" w:cs="Arial"/>
                <w:b/>
                <w:color w:val="000000"/>
                <w:sz w:val="20"/>
                <w:szCs w:val="20"/>
                <w:lang w:eastAsia="id-ID"/>
              </w:rPr>
              <w:t xml:space="preserve">eneral Plan on Investment </w:t>
            </w:r>
          </w:p>
          <w:p w:rsidR="0056577F" w:rsidRPr="006E2A31" w:rsidRDefault="0056577F" w:rsidP="0056577F">
            <w:pPr>
              <w:pStyle w:val="ListParagraph"/>
              <w:spacing w:before="120" w:after="120"/>
              <w:ind w:left="709"/>
              <w:rPr>
                <w:rFonts w:asciiTheme="minorHAnsi" w:hAnsiTheme="minorHAnsi" w:cs="Arial"/>
                <w:color w:val="000000"/>
                <w:sz w:val="20"/>
                <w:szCs w:val="20"/>
                <w:lang w:eastAsia="id-ID"/>
              </w:rPr>
            </w:pPr>
          </w:p>
          <w:p w:rsidR="0056577F" w:rsidRPr="006E2A31" w:rsidRDefault="00A418AC" w:rsidP="009726DB">
            <w:pPr>
              <w:pStyle w:val="ListParagraph"/>
              <w:spacing w:before="120" w:after="120"/>
              <w:ind w:left="338"/>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This regulation underlines t</w:t>
            </w:r>
            <w:r w:rsidR="0056577F" w:rsidRPr="006E2A31">
              <w:rPr>
                <w:rFonts w:asciiTheme="minorHAnsi" w:hAnsiTheme="minorHAnsi" w:cs="Arial"/>
                <w:color w:val="000000"/>
                <w:sz w:val="20"/>
                <w:szCs w:val="20"/>
                <w:lang w:eastAsia="id-ID"/>
              </w:rPr>
              <w:t>hree priority sectors in investment</w:t>
            </w:r>
            <w:r w:rsidRPr="006E2A31">
              <w:rPr>
                <w:rFonts w:asciiTheme="minorHAnsi" w:hAnsiTheme="minorHAnsi" w:cs="Arial"/>
                <w:color w:val="000000"/>
                <w:sz w:val="20"/>
                <w:szCs w:val="20"/>
                <w:lang w:eastAsia="id-ID"/>
              </w:rPr>
              <w:t>, as follows</w:t>
            </w:r>
            <w:r w:rsidR="0056577F" w:rsidRPr="006E2A31">
              <w:rPr>
                <w:rFonts w:asciiTheme="minorHAnsi" w:hAnsiTheme="minorHAnsi" w:cs="Arial"/>
                <w:color w:val="000000"/>
                <w:sz w:val="20"/>
                <w:szCs w:val="20"/>
                <w:lang w:eastAsia="id-ID"/>
              </w:rPr>
              <w:t xml:space="preserve">: </w:t>
            </w:r>
          </w:p>
          <w:p w:rsidR="0056577F" w:rsidRPr="006E2A31" w:rsidRDefault="00841509" w:rsidP="00AB7A4A">
            <w:pPr>
              <w:pStyle w:val="ListParagraph"/>
              <w:numPr>
                <w:ilvl w:val="0"/>
                <w:numId w:val="6"/>
              </w:numPr>
              <w:spacing w:before="120" w:after="120"/>
              <w:ind w:left="763"/>
              <w:contextualSpacing/>
              <w:jc w:val="both"/>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Food Commodities,</w:t>
            </w:r>
            <w:r w:rsidR="00A418AC" w:rsidRPr="006E2A31">
              <w:rPr>
                <w:rFonts w:asciiTheme="minorHAnsi" w:hAnsiTheme="minorHAnsi" w:cs="Arial"/>
                <w:color w:val="000000"/>
                <w:sz w:val="20"/>
                <w:szCs w:val="20"/>
                <w:lang w:eastAsia="id-ID"/>
              </w:rPr>
              <w:t xml:space="preserve"> consisting</w:t>
            </w:r>
            <w:r w:rsidR="0056577F" w:rsidRPr="006E2A31">
              <w:rPr>
                <w:rFonts w:asciiTheme="minorHAnsi" w:hAnsiTheme="minorHAnsi" w:cs="Arial"/>
                <w:color w:val="000000"/>
                <w:sz w:val="20"/>
                <w:szCs w:val="20"/>
                <w:lang w:eastAsia="id-ID"/>
              </w:rPr>
              <w:t xml:space="preserve"> of (i) rice; (ii) corn; (iii) soybean; (iv) sugar; and (v) CPO. </w:t>
            </w:r>
          </w:p>
          <w:p w:rsidR="0056577F" w:rsidRPr="006E2A31" w:rsidRDefault="00841509" w:rsidP="00AB7A4A">
            <w:pPr>
              <w:pStyle w:val="ListParagraph"/>
              <w:numPr>
                <w:ilvl w:val="0"/>
                <w:numId w:val="6"/>
              </w:numPr>
              <w:spacing w:before="120" w:after="120"/>
              <w:ind w:left="763"/>
              <w:contextualSpacing/>
              <w:jc w:val="both"/>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Energy,</w:t>
            </w:r>
            <w:r w:rsidR="0056577F" w:rsidRPr="006E2A31">
              <w:rPr>
                <w:rFonts w:asciiTheme="minorHAnsi" w:hAnsiTheme="minorHAnsi" w:cs="Arial"/>
                <w:color w:val="000000"/>
                <w:sz w:val="20"/>
                <w:szCs w:val="20"/>
                <w:lang w:eastAsia="id-ID"/>
              </w:rPr>
              <w:t xml:space="preserve"> focusing on (i) optimizing the renewable source of energy as </w:t>
            </w:r>
            <w:r w:rsidR="00A418AC" w:rsidRPr="006E2A31">
              <w:rPr>
                <w:rFonts w:asciiTheme="minorHAnsi" w:hAnsiTheme="minorHAnsi" w:cs="Arial"/>
                <w:color w:val="000000"/>
                <w:sz w:val="20"/>
                <w:szCs w:val="20"/>
                <w:lang w:eastAsia="id-ID"/>
              </w:rPr>
              <w:t xml:space="preserve">an </w:t>
            </w:r>
            <w:r w:rsidR="0056577F" w:rsidRPr="006E2A31">
              <w:rPr>
                <w:rFonts w:asciiTheme="minorHAnsi" w:hAnsiTheme="minorHAnsi" w:cs="Arial"/>
                <w:color w:val="000000"/>
                <w:sz w:val="20"/>
                <w:szCs w:val="20"/>
                <w:lang w:eastAsia="id-ID"/>
              </w:rPr>
              <w:t>attempt to reduce the use of fossil energy; (ii) balancing exports with domestic needs for energy in oil and gas sector; (iii) bridging electricity gap across the nation; and (iv) developing coal activities in certain coal producer locations.</w:t>
            </w:r>
          </w:p>
          <w:p w:rsidR="00E23260" w:rsidRPr="006E2A31" w:rsidRDefault="00841509" w:rsidP="00AB7A4A">
            <w:pPr>
              <w:pStyle w:val="ListParagraph"/>
              <w:numPr>
                <w:ilvl w:val="0"/>
                <w:numId w:val="6"/>
              </w:numPr>
              <w:spacing w:before="120" w:after="120"/>
              <w:ind w:left="763"/>
              <w:contextualSpacing/>
              <w:jc w:val="both"/>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Infrastructure,</w:t>
            </w:r>
            <w:r w:rsidR="0056577F" w:rsidRPr="006E2A31">
              <w:rPr>
                <w:rFonts w:asciiTheme="minorHAnsi" w:hAnsiTheme="minorHAnsi" w:cs="Arial"/>
                <w:color w:val="000000"/>
                <w:sz w:val="20"/>
                <w:szCs w:val="20"/>
                <w:lang w:eastAsia="id-ID"/>
              </w:rPr>
              <w:t xml:space="preserve"> a strategic domain of which the main priorities are (i) harbors; (ii) power plants; (iii) transportation; (iv) public roads; and (v) soft infrastructure in health and education sectors.</w:t>
            </w:r>
          </w:p>
          <w:p w:rsidR="00841509" w:rsidRPr="006E2A31" w:rsidRDefault="00841509" w:rsidP="00841509">
            <w:pPr>
              <w:pStyle w:val="ListParagraph"/>
              <w:spacing w:before="120" w:after="120"/>
              <w:ind w:left="338"/>
              <w:contextualSpacing/>
              <w:rPr>
                <w:rFonts w:asciiTheme="minorHAnsi" w:hAnsiTheme="minorHAnsi" w:cs="Arial"/>
                <w:b/>
                <w:color w:val="000000"/>
                <w:sz w:val="20"/>
                <w:szCs w:val="20"/>
                <w:u w:val="single"/>
                <w:lang w:eastAsia="id-ID"/>
              </w:rPr>
            </w:pPr>
          </w:p>
          <w:p w:rsidR="0056577F" w:rsidRPr="006E2A31" w:rsidRDefault="00A418AC" w:rsidP="00A418AC">
            <w:pPr>
              <w:pStyle w:val="ListParagraph"/>
              <w:spacing w:before="120" w:after="120"/>
              <w:ind w:left="338"/>
              <w:contextualSpacing/>
              <w:rPr>
                <w:rFonts w:asciiTheme="minorHAnsi" w:hAnsiTheme="minorHAnsi" w:cs="Arial"/>
                <w:b/>
                <w:color w:val="000000"/>
                <w:sz w:val="20"/>
                <w:szCs w:val="20"/>
                <w:lang w:eastAsia="id-ID"/>
              </w:rPr>
            </w:pPr>
            <w:r w:rsidRPr="006E2A31">
              <w:rPr>
                <w:rFonts w:asciiTheme="minorHAnsi" w:hAnsiTheme="minorHAnsi" w:cs="Arial"/>
                <w:color w:val="000000"/>
                <w:sz w:val="20"/>
                <w:szCs w:val="20"/>
                <w:lang w:eastAsia="id-ID"/>
              </w:rPr>
              <w:t xml:space="preserve">Although the priorities have been set, it is still subject to the </w:t>
            </w:r>
            <w:r w:rsidR="0056577F" w:rsidRPr="006E2A31">
              <w:rPr>
                <w:rFonts w:asciiTheme="minorHAnsi" w:hAnsiTheme="minorHAnsi" w:cs="Arial"/>
                <w:color w:val="000000"/>
                <w:sz w:val="20"/>
                <w:szCs w:val="20"/>
                <w:lang w:eastAsia="id-ID"/>
              </w:rPr>
              <w:t xml:space="preserve">Presidential Regulation No. 36 of 2010 on List of </w:t>
            </w:r>
            <w:r w:rsidRPr="006E2A31">
              <w:rPr>
                <w:rFonts w:asciiTheme="minorHAnsi" w:hAnsiTheme="minorHAnsi" w:cs="Arial"/>
                <w:color w:val="000000"/>
                <w:sz w:val="20"/>
                <w:szCs w:val="20"/>
                <w:lang w:eastAsia="id-ID"/>
              </w:rPr>
              <w:t xml:space="preserve">Lines of </w:t>
            </w:r>
            <w:r w:rsidR="0056577F" w:rsidRPr="006E2A31">
              <w:rPr>
                <w:rFonts w:asciiTheme="minorHAnsi" w:hAnsiTheme="minorHAnsi" w:cs="Arial"/>
                <w:color w:val="000000"/>
                <w:sz w:val="20"/>
                <w:szCs w:val="20"/>
                <w:lang w:eastAsia="id-ID"/>
              </w:rPr>
              <w:t>Business Closed</w:t>
            </w:r>
            <w:r w:rsidRPr="006E2A31">
              <w:rPr>
                <w:rFonts w:asciiTheme="minorHAnsi" w:hAnsiTheme="minorHAnsi" w:cs="Arial"/>
                <w:color w:val="000000"/>
                <w:sz w:val="20"/>
                <w:szCs w:val="20"/>
                <w:lang w:eastAsia="id-ID"/>
              </w:rPr>
              <w:t xml:space="preserve"> and Open,</w:t>
            </w:r>
            <w:r w:rsidR="0056577F" w:rsidRPr="006E2A31">
              <w:rPr>
                <w:rFonts w:asciiTheme="minorHAnsi" w:hAnsiTheme="minorHAnsi" w:cs="Arial"/>
                <w:color w:val="000000"/>
                <w:sz w:val="20"/>
                <w:szCs w:val="20"/>
                <w:lang w:eastAsia="id-ID"/>
              </w:rPr>
              <w:t xml:space="preserve"> </w:t>
            </w:r>
            <w:r w:rsidRPr="006E2A31">
              <w:rPr>
                <w:rFonts w:asciiTheme="minorHAnsi" w:hAnsiTheme="minorHAnsi" w:cs="Arial"/>
                <w:color w:val="000000"/>
                <w:sz w:val="20"/>
                <w:szCs w:val="20"/>
                <w:lang w:eastAsia="id-ID"/>
              </w:rPr>
              <w:t>with Conditions, t</w:t>
            </w:r>
            <w:r w:rsidR="0056577F" w:rsidRPr="006E2A31">
              <w:rPr>
                <w:rFonts w:asciiTheme="minorHAnsi" w:hAnsiTheme="minorHAnsi" w:cs="Arial"/>
                <w:color w:val="000000"/>
                <w:sz w:val="20"/>
                <w:szCs w:val="20"/>
                <w:lang w:eastAsia="id-ID"/>
              </w:rPr>
              <w:t>o Investment</w:t>
            </w:r>
            <w:r w:rsidRPr="006E2A31">
              <w:rPr>
                <w:rFonts w:asciiTheme="minorHAnsi" w:hAnsiTheme="minorHAnsi" w:cs="Arial"/>
                <w:color w:val="000000"/>
                <w:sz w:val="20"/>
                <w:szCs w:val="20"/>
                <w:lang w:eastAsia="id-ID"/>
              </w:rPr>
              <w:t xml:space="preserve"> (known as the Negative Investment List)</w:t>
            </w:r>
            <w:r w:rsidR="0056577F" w:rsidRPr="006E2A31">
              <w:rPr>
                <w:rFonts w:asciiTheme="minorHAnsi" w:hAnsiTheme="minorHAnsi" w:cs="Arial"/>
                <w:color w:val="000000"/>
                <w:sz w:val="20"/>
                <w:szCs w:val="20"/>
                <w:lang w:eastAsia="id-ID"/>
              </w:rPr>
              <w:t>.</w:t>
            </w:r>
            <w:r w:rsidRPr="006E2A31">
              <w:rPr>
                <w:rFonts w:asciiTheme="minorHAnsi" w:hAnsiTheme="minorHAnsi" w:cs="Arial"/>
                <w:color w:val="000000"/>
                <w:sz w:val="20"/>
                <w:szCs w:val="20"/>
                <w:lang w:eastAsia="id-ID"/>
              </w:rPr>
              <w:t xml:space="preserve"> </w:t>
            </w:r>
          </w:p>
          <w:p w:rsidR="00A418AC" w:rsidRPr="006E2A31" w:rsidRDefault="00A418AC" w:rsidP="00A418AC">
            <w:pPr>
              <w:pStyle w:val="ListParagraph"/>
              <w:spacing w:before="120" w:after="120"/>
              <w:ind w:left="338"/>
              <w:contextualSpacing/>
              <w:rPr>
                <w:rFonts w:asciiTheme="minorHAnsi" w:hAnsiTheme="minorHAnsi" w:cs="Arial"/>
                <w:b/>
                <w:color w:val="000000"/>
                <w:sz w:val="20"/>
                <w:szCs w:val="20"/>
                <w:u w:val="single"/>
                <w:lang w:eastAsia="id-ID"/>
              </w:rPr>
            </w:pPr>
          </w:p>
          <w:p w:rsidR="0056577F" w:rsidRPr="006E2A31" w:rsidRDefault="0056577F" w:rsidP="00AB7A4A">
            <w:pPr>
              <w:pStyle w:val="ListParagraph"/>
              <w:numPr>
                <w:ilvl w:val="1"/>
                <w:numId w:val="2"/>
              </w:numPr>
              <w:spacing w:before="120" w:after="120"/>
              <w:ind w:left="1047"/>
              <w:contextualSpacing/>
              <w:rPr>
                <w:rFonts w:asciiTheme="minorHAnsi" w:hAnsiTheme="minorHAnsi" w:cs="Arial"/>
                <w:b/>
                <w:color w:val="000000"/>
                <w:sz w:val="20"/>
                <w:szCs w:val="20"/>
                <w:u w:val="single"/>
                <w:lang w:eastAsia="id-ID"/>
              </w:rPr>
            </w:pPr>
          </w:p>
        </w:tc>
        <w:tc>
          <w:tcPr>
            <w:tcW w:w="2271" w:type="dxa"/>
          </w:tcPr>
          <w:p w:rsidR="00E23260" w:rsidRPr="006E2A31" w:rsidRDefault="00E23260" w:rsidP="009E28DA">
            <w:pPr>
              <w:pStyle w:val="Heading9"/>
              <w:rPr>
                <w:rFonts w:asciiTheme="minorHAnsi" w:hAnsiTheme="minorHAnsi"/>
                <w:b w:val="0"/>
                <w:lang w:val="en-US"/>
              </w:rPr>
            </w:pPr>
          </w:p>
          <w:p w:rsidR="00E23260" w:rsidRPr="006E2A31" w:rsidRDefault="00E23260" w:rsidP="00E23260">
            <w:pPr>
              <w:rPr>
                <w:rFonts w:asciiTheme="minorHAnsi" w:hAnsiTheme="minorHAnsi"/>
                <w:sz w:val="20"/>
                <w:lang w:val="en-US"/>
              </w:rPr>
            </w:pPr>
          </w:p>
          <w:p w:rsidR="00E23260" w:rsidRPr="006E2A31" w:rsidRDefault="00E23260" w:rsidP="00E23260">
            <w:pPr>
              <w:rPr>
                <w:rFonts w:asciiTheme="minorHAnsi" w:hAnsiTheme="minorHAnsi"/>
                <w:sz w:val="20"/>
                <w:lang w:val="en-US"/>
              </w:rPr>
            </w:pPr>
          </w:p>
          <w:p w:rsidR="00E23260" w:rsidRPr="006E2A31" w:rsidRDefault="00E23260" w:rsidP="00E23260">
            <w:pPr>
              <w:rPr>
                <w:rFonts w:asciiTheme="minorHAnsi" w:hAnsiTheme="minorHAnsi"/>
                <w:sz w:val="20"/>
                <w:lang w:val="en-US"/>
              </w:rPr>
            </w:pPr>
          </w:p>
          <w:p w:rsidR="00E23260" w:rsidRPr="006E2A31" w:rsidRDefault="00E23260" w:rsidP="00E23260">
            <w:pPr>
              <w:rPr>
                <w:rFonts w:asciiTheme="minorHAnsi" w:hAnsiTheme="minorHAnsi"/>
                <w:sz w:val="20"/>
                <w:lang w:val="en-US"/>
              </w:rPr>
            </w:pPr>
          </w:p>
          <w:p w:rsidR="00E23260" w:rsidRPr="006E2A31" w:rsidRDefault="00E23260" w:rsidP="00E23260">
            <w:pPr>
              <w:rPr>
                <w:rFonts w:asciiTheme="minorHAnsi" w:hAnsiTheme="minorHAnsi"/>
                <w:sz w:val="20"/>
                <w:lang w:val="en-US"/>
              </w:rPr>
            </w:pPr>
          </w:p>
          <w:p w:rsidR="00E23260" w:rsidRPr="006E2A31" w:rsidRDefault="00E23260" w:rsidP="00E23260">
            <w:pPr>
              <w:rPr>
                <w:rFonts w:asciiTheme="minorHAnsi" w:hAnsiTheme="minorHAnsi"/>
                <w:sz w:val="20"/>
                <w:lang w:val="en-US"/>
              </w:rPr>
            </w:pPr>
          </w:p>
          <w:p w:rsidR="00E23260" w:rsidRPr="006E2A31" w:rsidRDefault="00E23260" w:rsidP="00E23260">
            <w:pPr>
              <w:rPr>
                <w:rFonts w:asciiTheme="minorHAnsi" w:hAnsiTheme="minorHAnsi"/>
                <w:sz w:val="20"/>
                <w:lang w:val="en-US"/>
              </w:rPr>
            </w:pPr>
          </w:p>
          <w:p w:rsidR="00E23260" w:rsidRPr="006E2A31" w:rsidRDefault="00E23260" w:rsidP="00E23260">
            <w:pPr>
              <w:rPr>
                <w:rFonts w:asciiTheme="minorHAnsi" w:hAnsiTheme="minorHAnsi"/>
                <w:sz w:val="20"/>
                <w:lang w:val="en-US"/>
              </w:rPr>
            </w:pPr>
          </w:p>
          <w:p w:rsidR="00E23260" w:rsidRPr="006E2A31" w:rsidRDefault="00E23260" w:rsidP="00E23260">
            <w:pPr>
              <w:spacing w:before="120" w:after="120"/>
              <w:contextualSpacing/>
              <w:rPr>
                <w:rFonts w:asciiTheme="minorHAnsi" w:hAnsiTheme="minorHAnsi" w:cs="Arial"/>
                <w:color w:val="000000"/>
                <w:sz w:val="20"/>
                <w:lang w:val="en-US" w:eastAsia="id-ID"/>
              </w:rPr>
            </w:pPr>
          </w:p>
          <w:p w:rsidR="009726DB" w:rsidRPr="006E2A31" w:rsidRDefault="009726DB" w:rsidP="00E23260">
            <w:pPr>
              <w:spacing w:before="120" w:after="120"/>
              <w:contextualSpacing/>
              <w:rPr>
                <w:rFonts w:asciiTheme="minorHAnsi" w:hAnsiTheme="minorHAnsi" w:cs="Arial"/>
                <w:color w:val="000000"/>
                <w:sz w:val="20"/>
                <w:lang w:val="en-US" w:eastAsia="id-ID"/>
              </w:rPr>
            </w:pPr>
          </w:p>
          <w:p w:rsidR="009726DB" w:rsidRPr="006E2A31" w:rsidRDefault="009726DB" w:rsidP="00E23260">
            <w:pPr>
              <w:spacing w:before="120" w:after="120"/>
              <w:contextualSpacing/>
              <w:rPr>
                <w:rFonts w:asciiTheme="minorHAnsi" w:hAnsiTheme="minorHAnsi" w:cs="Arial"/>
                <w:color w:val="000000"/>
                <w:sz w:val="20"/>
                <w:lang w:val="en-US" w:eastAsia="id-ID"/>
              </w:rPr>
            </w:pPr>
          </w:p>
          <w:p w:rsidR="00E23260" w:rsidRPr="006E2A31" w:rsidRDefault="00E23260" w:rsidP="00D5438B">
            <w:pPr>
              <w:spacing w:before="120" w:after="120"/>
              <w:contextualSpacing/>
              <w:rPr>
                <w:rFonts w:asciiTheme="minorHAnsi" w:hAnsiTheme="minorHAnsi"/>
                <w:sz w:val="20"/>
                <w:lang w:val="en-US"/>
              </w:rPr>
            </w:pPr>
          </w:p>
          <w:p w:rsidR="00D5438B" w:rsidRPr="006E2A31" w:rsidRDefault="00D5438B" w:rsidP="00D5438B">
            <w:pPr>
              <w:spacing w:before="120" w:after="120"/>
              <w:contextualSpacing/>
              <w:rPr>
                <w:rFonts w:asciiTheme="minorHAnsi" w:hAnsiTheme="minorHAnsi"/>
                <w:sz w:val="20"/>
                <w:lang w:val="en-US"/>
              </w:rPr>
            </w:pPr>
          </w:p>
          <w:p w:rsidR="00D5438B" w:rsidRPr="006E2A31" w:rsidRDefault="00D5438B" w:rsidP="00D5438B">
            <w:pPr>
              <w:spacing w:before="120" w:after="120"/>
              <w:contextualSpacing/>
              <w:rPr>
                <w:rFonts w:asciiTheme="minorHAnsi" w:hAnsiTheme="minorHAnsi"/>
                <w:sz w:val="20"/>
                <w:lang w:val="en-US"/>
              </w:rPr>
            </w:pPr>
          </w:p>
          <w:p w:rsidR="00D5438B" w:rsidRPr="006E2A31" w:rsidRDefault="00D5438B" w:rsidP="00D5438B">
            <w:pPr>
              <w:spacing w:before="120" w:after="120"/>
              <w:contextualSpacing/>
              <w:rPr>
                <w:rFonts w:asciiTheme="minorHAnsi" w:hAnsiTheme="minorHAnsi"/>
                <w:sz w:val="20"/>
                <w:lang w:val="en-US"/>
              </w:rPr>
            </w:pPr>
          </w:p>
          <w:p w:rsidR="00D5438B" w:rsidRPr="006E2A31" w:rsidRDefault="00D5438B" w:rsidP="00D5438B">
            <w:pPr>
              <w:spacing w:before="120" w:after="120"/>
              <w:contextualSpacing/>
              <w:rPr>
                <w:rFonts w:asciiTheme="minorHAnsi" w:hAnsiTheme="minorHAnsi"/>
                <w:sz w:val="20"/>
                <w:lang w:val="en-US"/>
              </w:rPr>
            </w:pPr>
          </w:p>
          <w:p w:rsidR="00D5438B" w:rsidRPr="006E2A31" w:rsidRDefault="00D5438B" w:rsidP="00D5438B">
            <w:pPr>
              <w:spacing w:before="120" w:after="120"/>
              <w:contextualSpacing/>
              <w:rPr>
                <w:rFonts w:asciiTheme="minorHAnsi" w:hAnsiTheme="minorHAnsi"/>
                <w:sz w:val="20"/>
                <w:lang w:val="en-US"/>
              </w:rPr>
            </w:pPr>
          </w:p>
          <w:p w:rsidR="00D5438B" w:rsidRPr="006E2A31" w:rsidRDefault="00D5438B" w:rsidP="00D5438B">
            <w:pPr>
              <w:spacing w:before="120" w:after="120"/>
              <w:contextualSpacing/>
              <w:rPr>
                <w:rFonts w:asciiTheme="minorHAnsi" w:hAnsiTheme="minorHAnsi"/>
                <w:sz w:val="20"/>
                <w:lang w:val="en-US"/>
              </w:rPr>
            </w:pPr>
          </w:p>
          <w:p w:rsidR="00D5438B" w:rsidRPr="006E2A31" w:rsidRDefault="00D5438B" w:rsidP="00D5438B">
            <w:pPr>
              <w:spacing w:before="120" w:after="120"/>
              <w:contextualSpacing/>
              <w:rPr>
                <w:rFonts w:asciiTheme="minorHAnsi" w:hAnsiTheme="minorHAnsi"/>
                <w:sz w:val="20"/>
                <w:lang w:val="en-US"/>
              </w:rPr>
            </w:pPr>
          </w:p>
          <w:p w:rsidR="00A418AC" w:rsidRPr="006E2A31" w:rsidRDefault="00A418AC" w:rsidP="00CE4435">
            <w:pPr>
              <w:pStyle w:val="ListParagraph"/>
              <w:numPr>
                <w:ilvl w:val="0"/>
                <w:numId w:val="19"/>
              </w:numPr>
              <w:spacing w:before="120" w:after="120"/>
              <w:contextualSpacing/>
              <w:jc w:val="both"/>
              <w:rPr>
                <w:rFonts w:asciiTheme="minorHAnsi" w:hAnsiTheme="minorHAnsi" w:cs="Arial"/>
                <w:color w:val="000000"/>
                <w:sz w:val="20"/>
                <w:szCs w:val="20"/>
                <w:lang w:eastAsia="id-ID"/>
              </w:rPr>
            </w:pPr>
            <w:r w:rsidRPr="006E2A31">
              <w:rPr>
                <w:rFonts w:asciiTheme="minorHAnsi" w:hAnsiTheme="minorHAnsi" w:cs="Arial"/>
                <w:color w:val="000000"/>
                <w:sz w:val="20"/>
                <w:szCs w:val="20"/>
                <w:lang w:eastAsia="id-ID"/>
              </w:rPr>
              <w:t xml:space="preserve">Presidential Regulation No. 36 of 2010 on List of Lines of Business Closed and Open, with Conditions, to Investment (known as the Negative Investment List) is currently under the process of amendment.  </w:t>
            </w:r>
          </w:p>
          <w:p w:rsidR="00D5438B" w:rsidRPr="006E2A31" w:rsidRDefault="00D5438B" w:rsidP="00CE4435">
            <w:pPr>
              <w:pStyle w:val="ListParagraph"/>
              <w:numPr>
                <w:ilvl w:val="0"/>
                <w:numId w:val="19"/>
              </w:numPr>
              <w:spacing w:before="120" w:after="120"/>
              <w:contextualSpacing/>
              <w:jc w:val="both"/>
              <w:rPr>
                <w:rFonts w:asciiTheme="minorHAnsi" w:hAnsiTheme="minorHAnsi" w:cs="Arial"/>
                <w:sz w:val="20"/>
                <w:szCs w:val="20"/>
              </w:rPr>
            </w:pPr>
            <w:r w:rsidRPr="006E2A31">
              <w:rPr>
                <w:rFonts w:asciiTheme="minorHAnsi" w:hAnsiTheme="minorHAnsi" w:cs="Arial"/>
                <w:sz w:val="20"/>
                <w:szCs w:val="20"/>
              </w:rPr>
              <w:t>At least 5 sectors that used to be open</w:t>
            </w:r>
            <w:r w:rsidR="00A418AC" w:rsidRPr="006E2A31">
              <w:rPr>
                <w:rFonts w:asciiTheme="minorHAnsi" w:hAnsiTheme="minorHAnsi" w:cs="Arial"/>
                <w:sz w:val="20"/>
                <w:szCs w:val="20"/>
              </w:rPr>
              <w:t>ed</w:t>
            </w:r>
            <w:r w:rsidRPr="006E2A31">
              <w:rPr>
                <w:rFonts w:asciiTheme="minorHAnsi" w:hAnsiTheme="minorHAnsi" w:cs="Arial"/>
                <w:sz w:val="20"/>
                <w:szCs w:val="20"/>
              </w:rPr>
              <w:t xml:space="preserve"> to only domestic investors </w:t>
            </w:r>
            <w:r w:rsidR="00A418AC" w:rsidRPr="006E2A31">
              <w:rPr>
                <w:rFonts w:asciiTheme="minorHAnsi" w:hAnsiTheme="minorHAnsi" w:cs="Arial"/>
                <w:sz w:val="20"/>
                <w:szCs w:val="20"/>
              </w:rPr>
              <w:lastRenderedPageBreak/>
              <w:t>are</w:t>
            </w:r>
            <w:r w:rsidRPr="006E2A31">
              <w:rPr>
                <w:rFonts w:asciiTheme="minorHAnsi" w:hAnsiTheme="minorHAnsi" w:cs="Arial"/>
                <w:sz w:val="20"/>
                <w:szCs w:val="20"/>
              </w:rPr>
              <w:t xml:space="preserve"> considered to be open</w:t>
            </w:r>
            <w:r w:rsidR="00A418AC" w:rsidRPr="006E2A31">
              <w:rPr>
                <w:rFonts w:asciiTheme="minorHAnsi" w:hAnsiTheme="minorHAnsi" w:cs="Arial"/>
                <w:sz w:val="20"/>
                <w:szCs w:val="20"/>
              </w:rPr>
              <w:t xml:space="preserve">ed </w:t>
            </w:r>
            <w:r w:rsidRPr="006E2A31">
              <w:rPr>
                <w:rFonts w:asciiTheme="minorHAnsi" w:hAnsiTheme="minorHAnsi" w:cs="Arial"/>
                <w:sz w:val="20"/>
                <w:szCs w:val="20"/>
              </w:rPr>
              <w:t xml:space="preserve">to foreign investors, </w:t>
            </w:r>
            <w:r w:rsidR="00A418AC" w:rsidRPr="006E2A31">
              <w:rPr>
                <w:rFonts w:asciiTheme="minorHAnsi" w:hAnsiTheme="minorHAnsi" w:cs="Arial"/>
                <w:sz w:val="20"/>
                <w:szCs w:val="20"/>
              </w:rPr>
              <w:t>such as</w:t>
            </w:r>
            <w:r w:rsidRPr="006E2A31">
              <w:rPr>
                <w:rFonts w:asciiTheme="minorHAnsi" w:hAnsiTheme="minorHAnsi" w:cs="Arial"/>
                <w:sz w:val="20"/>
                <w:szCs w:val="20"/>
              </w:rPr>
              <w:t xml:space="preserve"> those related to airport and seaport transportation service</w:t>
            </w:r>
            <w:r w:rsidR="00A418AC" w:rsidRPr="006E2A31">
              <w:rPr>
                <w:rFonts w:asciiTheme="minorHAnsi" w:hAnsiTheme="minorHAnsi" w:cs="Arial"/>
                <w:sz w:val="20"/>
                <w:szCs w:val="20"/>
              </w:rPr>
              <w:t>s</w:t>
            </w:r>
            <w:r w:rsidRPr="006E2A31">
              <w:rPr>
                <w:rFonts w:asciiTheme="minorHAnsi" w:hAnsiTheme="minorHAnsi" w:cs="Arial"/>
                <w:sz w:val="20"/>
                <w:szCs w:val="20"/>
              </w:rPr>
              <w:t>; vehicle roadworthy testing</w:t>
            </w:r>
            <w:r w:rsidR="00223617" w:rsidRPr="006E2A31">
              <w:rPr>
                <w:rFonts w:asciiTheme="minorHAnsi" w:hAnsiTheme="minorHAnsi" w:cs="Arial"/>
                <w:sz w:val="20"/>
                <w:szCs w:val="20"/>
              </w:rPr>
              <w:t xml:space="preserve"> services</w:t>
            </w:r>
            <w:r w:rsidRPr="006E2A31">
              <w:rPr>
                <w:rFonts w:asciiTheme="minorHAnsi" w:hAnsiTheme="minorHAnsi" w:cs="Arial"/>
                <w:sz w:val="20"/>
                <w:szCs w:val="20"/>
              </w:rPr>
              <w:t xml:space="preserve">; and </w:t>
            </w:r>
            <w:r w:rsidR="00223617" w:rsidRPr="006E2A31">
              <w:rPr>
                <w:rFonts w:asciiTheme="minorHAnsi" w:hAnsiTheme="minorHAnsi" w:cs="Arial"/>
                <w:sz w:val="20"/>
                <w:szCs w:val="20"/>
              </w:rPr>
              <w:t>eco-</w:t>
            </w:r>
            <w:r w:rsidRPr="006E2A31">
              <w:rPr>
                <w:rFonts w:asciiTheme="minorHAnsi" w:hAnsiTheme="minorHAnsi" w:cs="Arial"/>
                <w:sz w:val="20"/>
                <w:szCs w:val="20"/>
              </w:rPr>
              <w:t>tourism management.</w:t>
            </w:r>
          </w:p>
          <w:p w:rsidR="00D5438B" w:rsidRPr="006E2A31" w:rsidRDefault="00223617" w:rsidP="00CE4435">
            <w:pPr>
              <w:pStyle w:val="ListParagraph"/>
              <w:numPr>
                <w:ilvl w:val="0"/>
                <w:numId w:val="19"/>
              </w:numPr>
              <w:spacing w:before="120" w:after="120"/>
              <w:contextualSpacing/>
              <w:jc w:val="both"/>
              <w:rPr>
                <w:rFonts w:asciiTheme="minorHAnsi" w:hAnsiTheme="minorHAnsi" w:cs="Arial"/>
                <w:sz w:val="20"/>
                <w:szCs w:val="20"/>
              </w:rPr>
            </w:pPr>
            <w:r w:rsidRPr="006E2A31">
              <w:rPr>
                <w:rFonts w:asciiTheme="minorHAnsi" w:hAnsiTheme="minorHAnsi" w:cs="Arial"/>
                <w:sz w:val="20"/>
                <w:szCs w:val="20"/>
              </w:rPr>
              <w:t>The openings of transport related sectors are</w:t>
            </w:r>
            <w:r w:rsidR="00D5438B" w:rsidRPr="006E2A31">
              <w:rPr>
                <w:rFonts w:asciiTheme="minorHAnsi" w:hAnsiTheme="minorHAnsi" w:cs="Arial"/>
                <w:sz w:val="20"/>
                <w:szCs w:val="20"/>
              </w:rPr>
              <w:t xml:space="preserve"> aimed </w:t>
            </w:r>
            <w:r w:rsidRPr="006E2A31">
              <w:rPr>
                <w:rFonts w:asciiTheme="minorHAnsi" w:hAnsiTheme="minorHAnsi" w:cs="Arial"/>
                <w:sz w:val="20"/>
                <w:szCs w:val="20"/>
              </w:rPr>
              <w:t>to</w:t>
            </w:r>
            <w:r w:rsidR="00D5438B" w:rsidRPr="006E2A31">
              <w:rPr>
                <w:rFonts w:asciiTheme="minorHAnsi" w:hAnsiTheme="minorHAnsi" w:cs="Arial"/>
                <w:sz w:val="20"/>
                <w:szCs w:val="20"/>
              </w:rPr>
              <w:t xml:space="preserve"> attract private investors </w:t>
            </w:r>
            <w:r w:rsidRPr="006E2A31">
              <w:rPr>
                <w:rFonts w:asciiTheme="minorHAnsi" w:hAnsiTheme="minorHAnsi" w:cs="Arial"/>
                <w:sz w:val="20"/>
                <w:szCs w:val="20"/>
              </w:rPr>
              <w:t>to participate</w:t>
            </w:r>
            <w:r w:rsidR="00D5438B" w:rsidRPr="006E2A31">
              <w:rPr>
                <w:rFonts w:asciiTheme="minorHAnsi" w:hAnsiTheme="minorHAnsi" w:cs="Arial"/>
                <w:sz w:val="20"/>
                <w:szCs w:val="20"/>
              </w:rPr>
              <w:t xml:space="preserve"> in infrastructure projects that </w:t>
            </w:r>
            <w:r w:rsidRPr="006E2A31">
              <w:rPr>
                <w:rFonts w:asciiTheme="minorHAnsi" w:hAnsiTheme="minorHAnsi" w:cs="Arial"/>
                <w:sz w:val="20"/>
                <w:szCs w:val="20"/>
              </w:rPr>
              <w:t>are</w:t>
            </w:r>
            <w:r w:rsidR="00D5438B" w:rsidRPr="006E2A31">
              <w:rPr>
                <w:rFonts w:asciiTheme="minorHAnsi" w:hAnsiTheme="minorHAnsi" w:cs="Arial"/>
                <w:sz w:val="20"/>
                <w:szCs w:val="20"/>
              </w:rPr>
              <w:t xml:space="preserve"> </w:t>
            </w:r>
            <w:r w:rsidRPr="006E2A31">
              <w:rPr>
                <w:rFonts w:asciiTheme="minorHAnsi" w:hAnsiTheme="minorHAnsi" w:cs="Arial"/>
                <w:sz w:val="20"/>
                <w:szCs w:val="20"/>
              </w:rPr>
              <w:t>carried through</w:t>
            </w:r>
            <w:r w:rsidR="00D5438B" w:rsidRPr="006E2A31">
              <w:rPr>
                <w:rFonts w:asciiTheme="minorHAnsi" w:hAnsiTheme="minorHAnsi" w:cs="Arial"/>
                <w:sz w:val="20"/>
                <w:szCs w:val="20"/>
              </w:rPr>
              <w:t xml:space="preserve"> Public Private Partnership (PPP) scheme.</w:t>
            </w:r>
          </w:p>
          <w:p w:rsidR="00D5438B" w:rsidRPr="006E2A31" w:rsidRDefault="00D5438B" w:rsidP="00CE4435">
            <w:pPr>
              <w:pStyle w:val="ListParagraph"/>
              <w:numPr>
                <w:ilvl w:val="0"/>
                <w:numId w:val="19"/>
              </w:numPr>
              <w:spacing w:before="120" w:after="120"/>
              <w:contextualSpacing/>
              <w:jc w:val="both"/>
              <w:rPr>
                <w:rFonts w:asciiTheme="minorHAnsi" w:hAnsiTheme="minorHAnsi" w:cs="Arial"/>
                <w:sz w:val="20"/>
                <w:szCs w:val="20"/>
              </w:rPr>
            </w:pPr>
            <w:r w:rsidRPr="006E2A31">
              <w:rPr>
                <w:rFonts w:asciiTheme="minorHAnsi" w:hAnsiTheme="minorHAnsi" w:cs="Arial"/>
                <w:sz w:val="20"/>
                <w:szCs w:val="20"/>
              </w:rPr>
              <w:t xml:space="preserve">In addition, </w:t>
            </w:r>
            <w:r w:rsidR="00223617" w:rsidRPr="006E2A31">
              <w:rPr>
                <w:rFonts w:asciiTheme="minorHAnsi" w:hAnsiTheme="minorHAnsi" w:cs="Arial"/>
                <w:sz w:val="20"/>
                <w:szCs w:val="20"/>
              </w:rPr>
              <w:t>Indonesia would also povide flexibility</w:t>
            </w:r>
            <w:r w:rsidRPr="006E2A31">
              <w:rPr>
                <w:rFonts w:asciiTheme="minorHAnsi" w:hAnsiTheme="minorHAnsi" w:cs="Arial"/>
                <w:sz w:val="20"/>
                <w:szCs w:val="20"/>
              </w:rPr>
              <w:t xml:space="preserve"> to </w:t>
            </w:r>
            <w:r w:rsidR="00223617" w:rsidRPr="006E2A31">
              <w:rPr>
                <w:rFonts w:asciiTheme="minorHAnsi" w:hAnsiTheme="minorHAnsi" w:cs="Arial"/>
                <w:sz w:val="20"/>
                <w:szCs w:val="20"/>
              </w:rPr>
              <w:t xml:space="preserve">more than </w:t>
            </w:r>
            <w:r w:rsidRPr="006E2A31">
              <w:rPr>
                <w:rFonts w:asciiTheme="minorHAnsi" w:hAnsiTheme="minorHAnsi" w:cs="Arial"/>
                <w:sz w:val="20"/>
                <w:szCs w:val="20"/>
              </w:rPr>
              <w:t xml:space="preserve">10 </w:t>
            </w:r>
            <w:r w:rsidR="00223617" w:rsidRPr="006E2A31">
              <w:rPr>
                <w:rFonts w:asciiTheme="minorHAnsi" w:hAnsiTheme="minorHAnsi" w:cs="Arial"/>
                <w:sz w:val="20"/>
                <w:szCs w:val="20"/>
              </w:rPr>
              <w:t xml:space="preserve">lines of </w:t>
            </w:r>
            <w:r w:rsidRPr="006E2A31">
              <w:rPr>
                <w:rFonts w:asciiTheme="minorHAnsi" w:hAnsiTheme="minorHAnsi" w:cs="Arial"/>
                <w:sz w:val="20"/>
                <w:szCs w:val="20"/>
              </w:rPr>
              <w:t xml:space="preserve">business, including </w:t>
            </w:r>
            <w:r w:rsidR="00223617" w:rsidRPr="006E2A31">
              <w:rPr>
                <w:rFonts w:asciiTheme="minorHAnsi" w:hAnsiTheme="minorHAnsi" w:cs="Arial"/>
                <w:sz w:val="20"/>
                <w:szCs w:val="20"/>
              </w:rPr>
              <w:t>pharmaceuticals,</w:t>
            </w:r>
            <w:r w:rsidRPr="006E2A31">
              <w:rPr>
                <w:rFonts w:asciiTheme="minorHAnsi" w:hAnsiTheme="minorHAnsi" w:cs="Arial"/>
                <w:sz w:val="20"/>
                <w:szCs w:val="20"/>
              </w:rPr>
              <w:t xml:space="preserve"> financial service</w:t>
            </w:r>
            <w:r w:rsidR="00223617" w:rsidRPr="006E2A31">
              <w:rPr>
                <w:rFonts w:asciiTheme="minorHAnsi" w:hAnsiTheme="minorHAnsi" w:cs="Arial"/>
                <w:sz w:val="20"/>
                <w:szCs w:val="20"/>
              </w:rPr>
              <w:t>s,</w:t>
            </w:r>
            <w:r w:rsidRPr="006E2A31">
              <w:rPr>
                <w:rFonts w:asciiTheme="minorHAnsi" w:hAnsiTheme="minorHAnsi" w:cs="Arial"/>
                <w:sz w:val="20"/>
                <w:szCs w:val="20"/>
              </w:rPr>
              <w:t xml:space="preserve"> in</w:t>
            </w:r>
            <w:r w:rsidR="00223617" w:rsidRPr="006E2A31">
              <w:rPr>
                <w:rFonts w:asciiTheme="minorHAnsi" w:hAnsiTheme="minorHAnsi" w:cs="Arial"/>
                <w:sz w:val="20"/>
                <w:szCs w:val="20"/>
              </w:rPr>
              <w:t xml:space="preserve"> particular venture capital,</w:t>
            </w:r>
            <w:r w:rsidRPr="006E2A31">
              <w:rPr>
                <w:rFonts w:asciiTheme="minorHAnsi" w:hAnsiTheme="minorHAnsi" w:cs="Arial"/>
                <w:sz w:val="20"/>
                <w:szCs w:val="20"/>
              </w:rPr>
              <w:t xml:space="preserve"> a</w:t>
            </w:r>
            <w:r w:rsidR="00223617" w:rsidRPr="006E2A31">
              <w:rPr>
                <w:rFonts w:asciiTheme="minorHAnsi" w:hAnsiTheme="minorHAnsi" w:cs="Arial"/>
                <w:sz w:val="20"/>
                <w:szCs w:val="20"/>
              </w:rPr>
              <w:t>s well as</w:t>
            </w:r>
            <w:r w:rsidRPr="006E2A31">
              <w:rPr>
                <w:rFonts w:asciiTheme="minorHAnsi" w:hAnsiTheme="minorHAnsi" w:cs="Arial"/>
                <w:sz w:val="20"/>
                <w:szCs w:val="20"/>
              </w:rPr>
              <w:t xml:space="preserve"> telecommunication </w:t>
            </w:r>
            <w:r w:rsidR="00223617" w:rsidRPr="006E2A31">
              <w:rPr>
                <w:rFonts w:asciiTheme="minorHAnsi" w:hAnsiTheme="minorHAnsi" w:cs="Arial"/>
                <w:sz w:val="20"/>
                <w:szCs w:val="20"/>
              </w:rPr>
              <w:t>sector related to</w:t>
            </w:r>
            <w:r w:rsidRPr="006E2A31">
              <w:rPr>
                <w:rFonts w:asciiTheme="minorHAnsi" w:hAnsiTheme="minorHAnsi" w:cs="Arial"/>
                <w:sz w:val="20"/>
                <w:szCs w:val="20"/>
              </w:rPr>
              <w:t xml:space="preserve"> multimedia </w:t>
            </w:r>
            <w:r w:rsidRPr="006E2A31">
              <w:rPr>
                <w:rFonts w:asciiTheme="minorHAnsi" w:hAnsiTheme="minorHAnsi" w:cs="Arial"/>
                <w:sz w:val="20"/>
                <w:szCs w:val="20"/>
              </w:rPr>
              <w:lastRenderedPageBreak/>
              <w:t xml:space="preserve">integration and </w:t>
            </w:r>
            <w:r w:rsidR="00223617" w:rsidRPr="006E2A31">
              <w:rPr>
                <w:rFonts w:asciiTheme="minorHAnsi" w:hAnsiTheme="minorHAnsi" w:cs="Arial"/>
                <w:sz w:val="20"/>
                <w:szCs w:val="20"/>
              </w:rPr>
              <w:t>cellular</w:t>
            </w:r>
            <w:r w:rsidRPr="006E2A31">
              <w:rPr>
                <w:rFonts w:asciiTheme="minorHAnsi" w:hAnsiTheme="minorHAnsi" w:cs="Arial"/>
                <w:sz w:val="20"/>
                <w:szCs w:val="20"/>
              </w:rPr>
              <w:t xml:space="preserve"> </w:t>
            </w:r>
            <w:r w:rsidR="00223617" w:rsidRPr="006E2A31">
              <w:rPr>
                <w:rFonts w:asciiTheme="minorHAnsi" w:hAnsiTheme="minorHAnsi" w:cs="Arial"/>
                <w:sz w:val="20"/>
                <w:szCs w:val="20"/>
              </w:rPr>
              <w:t>network</w:t>
            </w:r>
            <w:r w:rsidRPr="006E2A31">
              <w:rPr>
                <w:rFonts w:asciiTheme="minorHAnsi" w:hAnsiTheme="minorHAnsi" w:cs="Arial"/>
                <w:sz w:val="20"/>
                <w:szCs w:val="20"/>
              </w:rPr>
              <w:t>.</w:t>
            </w:r>
          </w:p>
        </w:tc>
      </w:tr>
      <w:tr w:rsidR="001F0638" w:rsidRPr="006E2A31" w:rsidTr="00DE2F6C">
        <w:tc>
          <w:tcPr>
            <w:tcW w:w="0" w:type="auto"/>
            <w:gridSpan w:val="2"/>
          </w:tcPr>
          <w:p w:rsidR="001F0638" w:rsidRPr="006E2A31" w:rsidRDefault="001F0638" w:rsidP="002508EB">
            <w:pPr>
              <w:pStyle w:val="Heading9"/>
              <w:rPr>
                <w:rFonts w:asciiTheme="minorHAnsi" w:hAnsiTheme="minorHAnsi"/>
                <w:b w:val="0"/>
                <w:color w:val="808080"/>
                <w:lang w:val="en-US"/>
              </w:rPr>
            </w:pPr>
            <w:r w:rsidRPr="006E2A31">
              <w:rPr>
                <w:rFonts w:asciiTheme="minorHAnsi" w:hAnsiTheme="minorHAnsi"/>
                <w:b w:val="0"/>
                <w:color w:val="808080"/>
                <w:lang w:val="en-US"/>
              </w:rPr>
              <w:lastRenderedPageBreak/>
              <w:t xml:space="preserve">Website for further information:  </w:t>
            </w:r>
          </w:p>
        </w:tc>
        <w:tc>
          <w:tcPr>
            <w:tcW w:w="9183" w:type="dxa"/>
          </w:tcPr>
          <w:p w:rsidR="001F0638" w:rsidRPr="006E2A31" w:rsidRDefault="00462DD7" w:rsidP="002508EB">
            <w:pPr>
              <w:pStyle w:val="Heading9"/>
              <w:rPr>
                <w:rFonts w:asciiTheme="minorHAnsi" w:hAnsiTheme="minorHAnsi"/>
                <w:b w:val="0"/>
                <w:color w:val="808080"/>
                <w:lang w:val="en-US"/>
              </w:rPr>
            </w:pPr>
            <w:hyperlink r:id="rId43" w:history="1">
              <w:r w:rsidR="001F0638" w:rsidRPr="006E2A31">
                <w:rPr>
                  <w:rStyle w:val="Hyperlink"/>
                  <w:rFonts w:asciiTheme="minorHAnsi" w:hAnsiTheme="minorHAnsi" w:cs="Arial"/>
                  <w:b w:val="0"/>
                  <w:lang w:val="en-US" w:eastAsia="id-ID"/>
                </w:rPr>
                <w:t>www.bkpm.go.id</w:t>
              </w:r>
            </w:hyperlink>
            <w:r w:rsidR="001F0638" w:rsidRPr="006E2A31">
              <w:rPr>
                <w:rFonts w:asciiTheme="minorHAnsi" w:hAnsiTheme="minorHAnsi" w:cs="Arial"/>
                <w:b w:val="0"/>
                <w:lang w:val="en-US" w:eastAsia="id-ID"/>
              </w:rPr>
              <w:t xml:space="preserve"> </w:t>
            </w:r>
          </w:p>
        </w:tc>
        <w:tc>
          <w:tcPr>
            <w:tcW w:w="2271" w:type="dxa"/>
          </w:tcPr>
          <w:p w:rsidR="001F0638" w:rsidRPr="006E2A31" w:rsidRDefault="001F0638" w:rsidP="009E28DA">
            <w:pPr>
              <w:pStyle w:val="Heading9"/>
              <w:rPr>
                <w:rFonts w:asciiTheme="minorHAnsi" w:hAnsiTheme="minorHAnsi"/>
                <w:b w:val="0"/>
                <w:lang w:val="en-US"/>
              </w:rPr>
            </w:pPr>
          </w:p>
        </w:tc>
      </w:tr>
      <w:tr w:rsidR="001F0638" w:rsidRPr="006E2A31" w:rsidTr="00DE2F6C">
        <w:tc>
          <w:tcPr>
            <w:tcW w:w="0" w:type="auto"/>
            <w:gridSpan w:val="2"/>
          </w:tcPr>
          <w:p w:rsidR="001F0638" w:rsidRPr="006E2A31" w:rsidRDefault="001F0638" w:rsidP="002508EB">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9183" w:type="dxa"/>
          </w:tcPr>
          <w:p w:rsidR="0056577F" w:rsidRPr="006E2A31" w:rsidRDefault="0056577F" w:rsidP="00CE4435">
            <w:pPr>
              <w:pStyle w:val="Heading9"/>
              <w:numPr>
                <w:ilvl w:val="0"/>
                <w:numId w:val="19"/>
              </w:numPr>
              <w:spacing w:before="120" w:after="120"/>
              <w:jc w:val="both"/>
              <w:rPr>
                <w:rFonts w:asciiTheme="minorHAnsi" w:hAnsiTheme="minorHAnsi" w:cs="Arial"/>
                <w:b w:val="0"/>
                <w:color w:val="000000"/>
                <w:lang w:val="en-US" w:eastAsia="id-ID"/>
              </w:rPr>
            </w:pPr>
            <w:r w:rsidRPr="006E2A31">
              <w:rPr>
                <w:rFonts w:asciiTheme="minorHAnsi" w:hAnsiTheme="minorHAnsi" w:cs="Arial"/>
                <w:b w:val="0"/>
                <w:color w:val="000000"/>
                <w:lang w:val="en-US" w:eastAsia="id-ID"/>
              </w:rPr>
              <w:t>Director of Investment Deregulation, Indonesia Investment Coordinating Board</w:t>
            </w:r>
          </w:p>
          <w:p w:rsidR="0056577F" w:rsidRPr="006E2A31" w:rsidRDefault="0056577F" w:rsidP="00CE4435">
            <w:pPr>
              <w:pStyle w:val="Heading9"/>
              <w:numPr>
                <w:ilvl w:val="0"/>
                <w:numId w:val="19"/>
              </w:numPr>
              <w:spacing w:before="120" w:after="120"/>
              <w:jc w:val="both"/>
              <w:rPr>
                <w:rFonts w:asciiTheme="minorHAnsi" w:hAnsiTheme="minorHAnsi" w:cs="Arial"/>
                <w:b w:val="0"/>
                <w:color w:val="000000"/>
                <w:lang w:val="en-US" w:eastAsia="id-ID"/>
              </w:rPr>
            </w:pPr>
            <w:r w:rsidRPr="006E2A31">
              <w:rPr>
                <w:rFonts w:asciiTheme="minorHAnsi" w:hAnsiTheme="minorHAnsi" w:cs="Arial"/>
                <w:b w:val="0"/>
                <w:color w:val="000000"/>
                <w:lang w:val="en-US" w:eastAsia="id-ID"/>
              </w:rPr>
              <w:t>Director of Regional Cooperation, Indonesia Investment Coordinating Board</w:t>
            </w:r>
          </w:p>
          <w:p w:rsidR="001F0638" w:rsidRPr="006E2A31" w:rsidRDefault="0056577F" w:rsidP="00CE4435">
            <w:pPr>
              <w:pStyle w:val="Heading9"/>
              <w:numPr>
                <w:ilvl w:val="0"/>
                <w:numId w:val="19"/>
              </w:numPr>
              <w:spacing w:before="120" w:after="120"/>
              <w:jc w:val="both"/>
              <w:rPr>
                <w:rFonts w:asciiTheme="minorHAnsi" w:hAnsiTheme="minorHAnsi" w:cs="Arial"/>
                <w:color w:val="000000"/>
                <w:lang w:val="en-US" w:eastAsia="id-ID"/>
              </w:rPr>
            </w:pPr>
            <w:r w:rsidRPr="006E2A31">
              <w:rPr>
                <w:rFonts w:asciiTheme="minorHAnsi" w:hAnsiTheme="minorHAnsi" w:cs="Arial"/>
                <w:b w:val="0"/>
                <w:color w:val="000000"/>
                <w:lang w:val="en-US" w:eastAsia="id-ID"/>
              </w:rPr>
              <w:t>Head of Subdirectorate of Law at the Bureau of Legislation, Public Relations and Secretary to the Chairman, Indonesia Investment Coordinating Board</w:t>
            </w:r>
          </w:p>
        </w:tc>
        <w:tc>
          <w:tcPr>
            <w:tcW w:w="2271" w:type="dxa"/>
          </w:tcPr>
          <w:p w:rsidR="001F0638" w:rsidRPr="006E2A31" w:rsidRDefault="001F0638" w:rsidP="009E28DA">
            <w:pPr>
              <w:pStyle w:val="Heading9"/>
              <w:rPr>
                <w:rFonts w:asciiTheme="minorHAnsi" w:hAnsiTheme="minorHAnsi"/>
                <w:b w:val="0"/>
                <w:lang w:val="en-US"/>
              </w:rPr>
            </w:pPr>
          </w:p>
        </w:tc>
      </w:tr>
      <w:tr w:rsidR="001F22A2" w:rsidRPr="006E2A31" w:rsidTr="00DE2F6C">
        <w:tc>
          <w:tcPr>
            <w:tcW w:w="0" w:type="auto"/>
            <w:gridSpan w:val="2"/>
          </w:tcPr>
          <w:p w:rsidR="001F22A2" w:rsidRPr="006E2A31" w:rsidRDefault="001F22A2">
            <w:pPr>
              <w:rPr>
                <w:rFonts w:asciiTheme="minorHAnsi" w:hAnsiTheme="minorHAnsi"/>
                <w:b/>
                <w:i/>
                <w:sz w:val="20"/>
                <w:lang w:val="en-US"/>
              </w:rPr>
            </w:pPr>
            <w:bookmarkStart w:id="13" w:name="Row5"/>
            <w:r w:rsidRPr="006E2A31">
              <w:rPr>
                <w:rFonts w:asciiTheme="minorHAnsi" w:hAnsiTheme="minorHAnsi"/>
                <w:b/>
                <w:i/>
                <w:sz w:val="20"/>
                <w:lang w:val="en-US"/>
              </w:rPr>
              <w:t>Standards and Conformance</w:t>
            </w:r>
            <w:bookmarkEnd w:id="13"/>
          </w:p>
          <w:p w:rsidR="001F22A2" w:rsidRPr="006E2A31" w:rsidRDefault="001F22A2">
            <w:pPr>
              <w:rPr>
                <w:rFonts w:asciiTheme="minorHAnsi" w:hAnsiTheme="minorHAnsi"/>
                <w:b/>
                <w:i/>
                <w:sz w:val="20"/>
                <w:lang w:val="en-US"/>
              </w:rPr>
            </w:pPr>
          </w:p>
        </w:tc>
        <w:tc>
          <w:tcPr>
            <w:tcW w:w="9183" w:type="dxa"/>
          </w:tcPr>
          <w:p w:rsidR="004520C9" w:rsidRPr="006E2A31" w:rsidRDefault="004520C9" w:rsidP="00730B61">
            <w:pPr>
              <w:spacing w:before="120" w:after="120"/>
              <w:jc w:val="both"/>
              <w:rPr>
                <w:rFonts w:asciiTheme="minorHAnsi" w:hAnsiTheme="minorHAnsi" w:cs="Arial"/>
                <w:b/>
                <w:sz w:val="20"/>
                <w:u w:val="single"/>
                <w:lang w:val="en-US"/>
              </w:rPr>
            </w:pPr>
            <w:bookmarkStart w:id="14" w:name="Cell09"/>
            <w:bookmarkEnd w:id="14"/>
            <w:r w:rsidRPr="006E2A31">
              <w:rPr>
                <w:rFonts w:asciiTheme="minorHAnsi" w:hAnsiTheme="minorHAnsi" w:cs="Arial"/>
                <w:b/>
                <w:sz w:val="20"/>
                <w:u w:val="single"/>
                <w:lang w:val="en-US"/>
              </w:rPr>
              <w:t>Standards</w:t>
            </w:r>
          </w:p>
          <w:p w:rsidR="00465D5D" w:rsidRPr="006E2A31" w:rsidRDefault="00465D5D" w:rsidP="00730B61">
            <w:pPr>
              <w:spacing w:before="120" w:after="120"/>
              <w:jc w:val="both"/>
              <w:rPr>
                <w:rFonts w:asciiTheme="minorHAnsi" w:hAnsiTheme="minorHAnsi" w:cs="Arial"/>
                <w:sz w:val="20"/>
                <w:lang w:val="en-US"/>
              </w:rPr>
            </w:pPr>
            <w:r w:rsidRPr="006E2A31">
              <w:rPr>
                <w:rFonts w:asciiTheme="minorHAnsi" w:hAnsiTheme="minorHAnsi" w:cs="Arial"/>
                <w:sz w:val="20"/>
                <w:lang w:val="en-US"/>
              </w:rPr>
              <w:t xml:space="preserve">As of October 2013, </w:t>
            </w:r>
            <w:r w:rsidR="00730B61" w:rsidRPr="006E2A31">
              <w:rPr>
                <w:rFonts w:asciiTheme="minorHAnsi" w:hAnsiTheme="minorHAnsi" w:cs="Arial"/>
                <w:sz w:val="20"/>
                <w:lang w:val="en-US"/>
              </w:rPr>
              <w:t xml:space="preserve">9624 </w:t>
            </w:r>
            <w:r w:rsidRPr="006E2A31">
              <w:rPr>
                <w:rFonts w:asciiTheme="minorHAnsi" w:hAnsiTheme="minorHAnsi" w:cs="Arial"/>
                <w:sz w:val="20"/>
                <w:lang w:val="en-US"/>
              </w:rPr>
              <w:t>s</w:t>
            </w:r>
            <w:r w:rsidR="00730B61" w:rsidRPr="006E2A31">
              <w:rPr>
                <w:rFonts w:asciiTheme="minorHAnsi" w:hAnsiTheme="minorHAnsi" w:cs="Arial"/>
                <w:sz w:val="20"/>
                <w:lang w:val="en-US"/>
              </w:rPr>
              <w:t xml:space="preserve">tandards (9363 </w:t>
            </w:r>
            <w:r w:rsidRPr="006E2A31">
              <w:rPr>
                <w:rFonts w:asciiTheme="minorHAnsi" w:hAnsiTheme="minorHAnsi" w:cs="Arial"/>
                <w:sz w:val="20"/>
                <w:lang w:val="en-US"/>
              </w:rPr>
              <w:t>standards</w:t>
            </w:r>
            <w:r w:rsidR="00730B61" w:rsidRPr="006E2A31">
              <w:rPr>
                <w:rFonts w:asciiTheme="minorHAnsi" w:hAnsiTheme="minorHAnsi" w:cs="Arial"/>
                <w:sz w:val="20"/>
                <w:lang w:val="en-US"/>
              </w:rPr>
              <w:t xml:space="preserve"> are voluntary and 261 SNIs are mandatory) </w:t>
            </w:r>
            <w:r w:rsidRPr="006E2A31">
              <w:rPr>
                <w:rFonts w:asciiTheme="minorHAnsi" w:hAnsiTheme="minorHAnsi" w:cs="Arial"/>
                <w:sz w:val="20"/>
                <w:lang w:val="en-US"/>
              </w:rPr>
              <w:t xml:space="preserve">has been </w:t>
            </w:r>
            <w:r w:rsidR="00730B61" w:rsidRPr="006E2A31">
              <w:rPr>
                <w:rFonts w:asciiTheme="minorHAnsi" w:hAnsiTheme="minorHAnsi" w:cs="Arial"/>
                <w:sz w:val="20"/>
                <w:lang w:val="en-US"/>
              </w:rPr>
              <w:t xml:space="preserve">approved as </w:t>
            </w:r>
            <w:r w:rsidRPr="006E2A31">
              <w:rPr>
                <w:rFonts w:asciiTheme="minorHAnsi" w:hAnsiTheme="minorHAnsi" w:cs="Arial"/>
                <w:sz w:val="20"/>
                <w:lang w:val="en-US"/>
              </w:rPr>
              <w:t xml:space="preserve">the </w:t>
            </w:r>
            <w:r w:rsidR="00730B61" w:rsidRPr="006E2A31">
              <w:rPr>
                <w:rFonts w:asciiTheme="minorHAnsi" w:hAnsiTheme="minorHAnsi" w:cs="Arial"/>
                <w:sz w:val="20"/>
                <w:lang w:val="en-US"/>
              </w:rPr>
              <w:t>National Standards of Indonesia (SNI).</w:t>
            </w:r>
          </w:p>
          <w:p w:rsidR="00465D5D" w:rsidRPr="006E2A31" w:rsidRDefault="00465D5D" w:rsidP="00730B61">
            <w:pPr>
              <w:spacing w:before="120" w:after="120"/>
              <w:jc w:val="both"/>
              <w:rPr>
                <w:rFonts w:asciiTheme="minorHAnsi" w:hAnsiTheme="minorHAnsi" w:cs="Arial"/>
                <w:sz w:val="20"/>
                <w:lang w:val="en-US"/>
              </w:rPr>
            </w:pPr>
          </w:p>
          <w:p w:rsidR="001F22A2" w:rsidRPr="006E2A31" w:rsidRDefault="00730B61" w:rsidP="002C1092">
            <w:pPr>
              <w:spacing w:before="120" w:after="120"/>
              <w:jc w:val="both"/>
              <w:rPr>
                <w:rFonts w:asciiTheme="minorHAnsi" w:hAnsiTheme="minorHAnsi" w:cs="Arial"/>
                <w:sz w:val="20"/>
                <w:lang w:val="en-US"/>
              </w:rPr>
            </w:pPr>
            <w:r w:rsidRPr="006E2A31">
              <w:rPr>
                <w:rFonts w:asciiTheme="minorHAnsi" w:hAnsiTheme="minorHAnsi" w:cs="Arial"/>
                <w:sz w:val="20"/>
                <w:lang w:val="en-US"/>
              </w:rPr>
              <w:t>The National Standardiza</w:t>
            </w:r>
            <w:r w:rsidR="00465D5D" w:rsidRPr="006E2A31">
              <w:rPr>
                <w:rFonts w:asciiTheme="minorHAnsi" w:hAnsiTheme="minorHAnsi" w:cs="Arial"/>
                <w:sz w:val="20"/>
                <w:lang w:val="en-US"/>
              </w:rPr>
              <w:t>tion Agency of Indonesia (BSN) ha</w:t>
            </w:r>
            <w:r w:rsidRPr="006E2A31">
              <w:rPr>
                <w:rFonts w:asciiTheme="minorHAnsi" w:hAnsiTheme="minorHAnsi" w:cs="Arial"/>
                <w:sz w:val="20"/>
                <w:lang w:val="en-US"/>
              </w:rPr>
              <w:t xml:space="preserve">s </w:t>
            </w:r>
            <w:r w:rsidR="00465D5D" w:rsidRPr="006E2A31">
              <w:rPr>
                <w:rFonts w:asciiTheme="minorHAnsi" w:hAnsiTheme="minorHAnsi" w:cs="Arial"/>
                <w:sz w:val="20"/>
                <w:lang w:val="en-US"/>
              </w:rPr>
              <w:t xml:space="preserve">continued to the alignment of </w:t>
            </w:r>
            <w:r w:rsidRPr="006E2A31">
              <w:rPr>
                <w:rFonts w:asciiTheme="minorHAnsi" w:hAnsiTheme="minorHAnsi" w:cs="Arial"/>
                <w:sz w:val="20"/>
                <w:lang w:val="en-US"/>
              </w:rPr>
              <w:t xml:space="preserve">national standards to international standards. </w:t>
            </w:r>
            <w:r w:rsidR="002C1092" w:rsidRPr="006E2A31">
              <w:rPr>
                <w:rFonts w:asciiTheme="minorHAnsi" w:hAnsiTheme="minorHAnsi" w:cs="Arial"/>
                <w:sz w:val="20"/>
                <w:lang w:val="en-US"/>
              </w:rPr>
              <w:t>The objective is that all</w:t>
            </w:r>
            <w:r w:rsidRPr="006E2A31">
              <w:rPr>
                <w:rFonts w:asciiTheme="minorHAnsi" w:hAnsiTheme="minorHAnsi" w:cs="Arial"/>
                <w:sz w:val="20"/>
                <w:lang w:val="en-US"/>
              </w:rPr>
              <w:t xml:space="preserve"> national standards </w:t>
            </w:r>
            <w:r w:rsidR="002C1092" w:rsidRPr="006E2A31">
              <w:rPr>
                <w:rFonts w:asciiTheme="minorHAnsi" w:hAnsiTheme="minorHAnsi" w:cs="Arial"/>
                <w:sz w:val="20"/>
                <w:lang w:val="en-US"/>
              </w:rPr>
              <w:t>comply with international standards.</w:t>
            </w:r>
          </w:p>
        </w:tc>
        <w:tc>
          <w:tcPr>
            <w:tcW w:w="2271" w:type="dxa"/>
          </w:tcPr>
          <w:p w:rsidR="00D5438B" w:rsidRPr="006E2A31" w:rsidRDefault="00D5438B" w:rsidP="004520C9">
            <w:pPr>
              <w:spacing w:before="120" w:after="120"/>
              <w:jc w:val="both"/>
              <w:rPr>
                <w:rFonts w:asciiTheme="minorHAnsi" w:hAnsiTheme="minorHAnsi" w:cs="Arial"/>
                <w:bCs/>
                <w:sz w:val="20"/>
                <w:lang w:val="en-US"/>
              </w:rPr>
            </w:pPr>
            <w:bookmarkStart w:id="15" w:name="Cell10"/>
            <w:bookmarkEnd w:id="15"/>
          </w:p>
          <w:p w:rsidR="001F22A2" w:rsidRPr="006E2A31" w:rsidRDefault="004520C9" w:rsidP="004520C9">
            <w:pPr>
              <w:spacing w:before="120" w:after="120"/>
              <w:jc w:val="both"/>
              <w:rPr>
                <w:rFonts w:asciiTheme="minorHAnsi" w:hAnsiTheme="minorHAnsi"/>
                <w:color w:val="808080"/>
                <w:sz w:val="20"/>
                <w:lang w:val="en-US"/>
              </w:rPr>
            </w:pPr>
            <w:r w:rsidRPr="006E2A31">
              <w:rPr>
                <w:rFonts w:asciiTheme="minorHAnsi" w:hAnsiTheme="minorHAnsi" w:cs="Arial"/>
                <w:bCs/>
                <w:sz w:val="20"/>
                <w:lang w:val="en-US"/>
              </w:rPr>
              <w:t>As in 2012</w:t>
            </w:r>
            <w:r w:rsidR="00696673" w:rsidRPr="006E2A31">
              <w:rPr>
                <w:rFonts w:asciiTheme="minorHAnsi" w:hAnsiTheme="minorHAnsi" w:cs="Arial"/>
                <w:bCs/>
                <w:sz w:val="20"/>
                <w:lang w:val="en-US"/>
              </w:rPr>
              <w:t xml:space="preserve"> IAP</w:t>
            </w:r>
          </w:p>
        </w:tc>
      </w:tr>
      <w:tr w:rsidR="001A1859" w:rsidRPr="006E2A31" w:rsidTr="00DE2F6C">
        <w:tc>
          <w:tcPr>
            <w:tcW w:w="0" w:type="auto"/>
            <w:gridSpan w:val="2"/>
          </w:tcPr>
          <w:p w:rsidR="001A1859" w:rsidRPr="006E2A31" w:rsidRDefault="001A1859" w:rsidP="001F0638">
            <w:pPr>
              <w:jc w:val="both"/>
              <w:rPr>
                <w:rFonts w:asciiTheme="minorHAnsi" w:hAnsiTheme="minorHAnsi"/>
                <w:b/>
                <w:color w:val="808080"/>
                <w:sz w:val="20"/>
                <w:lang w:val="en-US"/>
              </w:rPr>
            </w:pPr>
          </w:p>
        </w:tc>
        <w:tc>
          <w:tcPr>
            <w:tcW w:w="9183" w:type="dxa"/>
          </w:tcPr>
          <w:p w:rsidR="00730B61" w:rsidRPr="006E2A31" w:rsidRDefault="004520C9" w:rsidP="00730B61">
            <w:pPr>
              <w:spacing w:before="120" w:after="120"/>
              <w:jc w:val="both"/>
              <w:rPr>
                <w:rFonts w:asciiTheme="minorHAnsi" w:hAnsiTheme="minorHAnsi" w:cs="Arial"/>
                <w:b/>
                <w:sz w:val="20"/>
                <w:u w:val="single"/>
                <w:lang w:val="en-US"/>
              </w:rPr>
            </w:pPr>
            <w:r w:rsidRPr="006E2A31">
              <w:rPr>
                <w:rFonts w:asciiTheme="minorHAnsi" w:hAnsiTheme="minorHAnsi" w:cs="Arial"/>
                <w:b/>
                <w:sz w:val="20"/>
                <w:u w:val="single"/>
                <w:lang w:val="en-US"/>
              </w:rPr>
              <w:t xml:space="preserve">On </w:t>
            </w:r>
            <w:r w:rsidR="00730B61" w:rsidRPr="006E2A31">
              <w:rPr>
                <w:rFonts w:asciiTheme="minorHAnsi" w:hAnsiTheme="minorHAnsi" w:cs="Arial"/>
                <w:b/>
                <w:sz w:val="20"/>
                <w:u w:val="single"/>
                <w:lang w:val="en-US"/>
              </w:rPr>
              <w:t xml:space="preserve">Drugs and Foods </w:t>
            </w:r>
          </w:p>
          <w:p w:rsidR="001A1859" w:rsidRPr="006E2A31" w:rsidRDefault="004520C9" w:rsidP="00730B61">
            <w:pPr>
              <w:pStyle w:val="Heading9"/>
              <w:rPr>
                <w:rFonts w:asciiTheme="minorHAnsi" w:hAnsiTheme="minorHAnsi"/>
                <w:b w:val="0"/>
                <w:i w:val="0"/>
                <w:lang w:val="en-US"/>
              </w:rPr>
            </w:pPr>
            <w:r w:rsidRPr="006E2A31">
              <w:rPr>
                <w:rFonts w:asciiTheme="minorHAnsi" w:hAnsiTheme="minorHAnsi"/>
                <w:b w:val="0"/>
                <w:i w:val="0"/>
                <w:lang w:val="en-US"/>
              </w:rPr>
              <w:t>As in 2012</w:t>
            </w:r>
            <w:r w:rsidR="00696673" w:rsidRPr="006E2A31">
              <w:rPr>
                <w:rFonts w:asciiTheme="minorHAnsi" w:hAnsiTheme="minorHAnsi"/>
                <w:b w:val="0"/>
                <w:i w:val="0"/>
                <w:lang w:val="en-US"/>
              </w:rPr>
              <w:t xml:space="preserve"> IAP</w:t>
            </w:r>
          </w:p>
        </w:tc>
        <w:tc>
          <w:tcPr>
            <w:tcW w:w="2271" w:type="dxa"/>
          </w:tcPr>
          <w:p w:rsidR="001A1859" w:rsidRPr="006E2A31" w:rsidRDefault="004520C9" w:rsidP="00730B61">
            <w:pPr>
              <w:pStyle w:val="Heading9"/>
              <w:rPr>
                <w:rFonts w:asciiTheme="minorHAnsi" w:hAnsiTheme="minorHAnsi"/>
                <w:b w:val="0"/>
                <w:i w:val="0"/>
                <w:lang w:val="en-US"/>
              </w:rPr>
            </w:pPr>
            <w:r w:rsidRPr="006E2A31">
              <w:rPr>
                <w:rFonts w:asciiTheme="minorHAnsi" w:hAnsiTheme="minorHAnsi"/>
                <w:b w:val="0"/>
                <w:i w:val="0"/>
                <w:lang w:val="en-US"/>
              </w:rPr>
              <w:t>As in 2012</w:t>
            </w:r>
            <w:r w:rsidR="00696673" w:rsidRPr="006E2A31">
              <w:rPr>
                <w:rFonts w:asciiTheme="minorHAnsi" w:hAnsiTheme="minorHAnsi"/>
                <w:b w:val="0"/>
                <w:i w:val="0"/>
                <w:lang w:val="en-US"/>
              </w:rPr>
              <w:t xml:space="preserve"> IAP</w:t>
            </w:r>
          </w:p>
        </w:tc>
      </w:tr>
      <w:tr w:rsidR="001F0638" w:rsidRPr="006E2A31" w:rsidTr="00DE2F6C">
        <w:tc>
          <w:tcPr>
            <w:tcW w:w="0" w:type="auto"/>
            <w:gridSpan w:val="2"/>
          </w:tcPr>
          <w:p w:rsidR="001F0638" w:rsidRPr="006E2A31" w:rsidRDefault="001F0638" w:rsidP="002508EB">
            <w:pPr>
              <w:pStyle w:val="Heading9"/>
              <w:rPr>
                <w:rFonts w:asciiTheme="minorHAnsi" w:hAnsiTheme="minorHAnsi"/>
                <w:b w:val="0"/>
                <w:color w:val="808080"/>
                <w:lang w:val="en-US"/>
              </w:rPr>
            </w:pPr>
            <w:r w:rsidRPr="006E2A31">
              <w:rPr>
                <w:rFonts w:asciiTheme="minorHAnsi" w:hAnsiTheme="minorHAnsi"/>
                <w:b w:val="0"/>
                <w:color w:val="808080"/>
                <w:lang w:val="en-US"/>
              </w:rPr>
              <w:t xml:space="preserve">Website for further information:  </w:t>
            </w:r>
          </w:p>
        </w:tc>
        <w:tc>
          <w:tcPr>
            <w:tcW w:w="9183" w:type="dxa"/>
          </w:tcPr>
          <w:p w:rsidR="001F0638" w:rsidRPr="006E2A31" w:rsidRDefault="001F0638" w:rsidP="001F0638">
            <w:pPr>
              <w:jc w:val="both"/>
              <w:rPr>
                <w:rFonts w:asciiTheme="minorHAnsi" w:hAnsiTheme="minorHAnsi" w:cs="Arial"/>
                <w:b/>
                <w:sz w:val="20"/>
                <w:lang w:val="en-US"/>
              </w:rPr>
            </w:pPr>
            <w:r w:rsidRPr="006E2A31">
              <w:rPr>
                <w:rFonts w:asciiTheme="minorHAnsi" w:hAnsiTheme="minorHAnsi" w:cs="Arial"/>
                <w:b/>
                <w:sz w:val="20"/>
                <w:lang w:val="en-US"/>
              </w:rPr>
              <w:t>For Standards:</w:t>
            </w:r>
          </w:p>
          <w:p w:rsidR="001F0638" w:rsidRPr="006E2A31" w:rsidRDefault="00462DD7" w:rsidP="001F0638">
            <w:pPr>
              <w:jc w:val="both"/>
              <w:rPr>
                <w:rFonts w:asciiTheme="minorHAnsi" w:hAnsiTheme="minorHAnsi" w:cs="Arial"/>
                <w:sz w:val="20"/>
                <w:lang w:val="en-US"/>
              </w:rPr>
            </w:pPr>
            <w:hyperlink r:id="rId44" w:history="1">
              <w:r w:rsidR="001F0638" w:rsidRPr="006E2A31">
                <w:rPr>
                  <w:rStyle w:val="Hyperlink"/>
                  <w:rFonts w:asciiTheme="minorHAnsi" w:hAnsiTheme="minorHAnsi" w:cs="Arial"/>
                  <w:sz w:val="20"/>
                  <w:lang w:val="en-US"/>
                </w:rPr>
                <w:t>www.bsn.go.id</w:t>
              </w:r>
            </w:hyperlink>
            <w:r w:rsidR="001F0638" w:rsidRPr="006E2A31">
              <w:rPr>
                <w:rFonts w:asciiTheme="minorHAnsi" w:hAnsiTheme="minorHAnsi" w:cs="Arial"/>
                <w:sz w:val="20"/>
                <w:lang w:val="en-US"/>
              </w:rPr>
              <w:t xml:space="preserve"> </w:t>
            </w:r>
          </w:p>
          <w:p w:rsidR="001F0638" w:rsidRPr="006E2A31" w:rsidRDefault="001F0638" w:rsidP="001F0638">
            <w:pPr>
              <w:pStyle w:val="Heading9"/>
              <w:jc w:val="both"/>
              <w:rPr>
                <w:rFonts w:asciiTheme="minorHAnsi" w:hAnsiTheme="minorHAnsi" w:cs="Arial"/>
                <w:i w:val="0"/>
                <w:lang w:val="en-US"/>
              </w:rPr>
            </w:pPr>
          </w:p>
          <w:p w:rsidR="001F0638" w:rsidRPr="006E2A31" w:rsidRDefault="001F0638" w:rsidP="001F0638">
            <w:pPr>
              <w:pStyle w:val="Heading9"/>
              <w:jc w:val="both"/>
              <w:rPr>
                <w:rFonts w:asciiTheme="minorHAnsi" w:hAnsiTheme="minorHAnsi" w:cs="Arial"/>
                <w:i w:val="0"/>
                <w:lang w:val="en-US"/>
              </w:rPr>
            </w:pPr>
            <w:r w:rsidRPr="006E2A31">
              <w:rPr>
                <w:rFonts w:asciiTheme="minorHAnsi" w:hAnsiTheme="minorHAnsi" w:cs="Arial"/>
                <w:i w:val="0"/>
                <w:lang w:val="en-US"/>
              </w:rPr>
              <w:t>For foods and drugs:</w:t>
            </w:r>
          </w:p>
          <w:p w:rsidR="001F0638" w:rsidRPr="006E2A31" w:rsidRDefault="00462DD7" w:rsidP="00696673">
            <w:pPr>
              <w:jc w:val="both"/>
              <w:rPr>
                <w:rFonts w:asciiTheme="minorHAnsi" w:hAnsiTheme="minorHAnsi" w:cs="Arial"/>
                <w:sz w:val="20"/>
                <w:lang w:val="en-US"/>
              </w:rPr>
            </w:pPr>
            <w:hyperlink r:id="rId45" w:history="1">
              <w:r w:rsidR="001F0638" w:rsidRPr="006E2A31">
                <w:rPr>
                  <w:rStyle w:val="Hyperlink"/>
                  <w:rFonts w:asciiTheme="minorHAnsi" w:hAnsiTheme="minorHAnsi" w:cs="Arial"/>
                  <w:sz w:val="20"/>
                  <w:lang w:val="en-US"/>
                </w:rPr>
                <w:t>www.pom.go.id</w:t>
              </w:r>
            </w:hyperlink>
            <w:r w:rsidR="001F0638" w:rsidRPr="006E2A31">
              <w:rPr>
                <w:rStyle w:val="Hyperlink"/>
                <w:rFonts w:asciiTheme="minorHAnsi" w:hAnsiTheme="minorHAnsi" w:cs="Arial"/>
                <w:color w:val="auto"/>
                <w:sz w:val="20"/>
                <w:u w:val="none"/>
                <w:lang w:val="en-US"/>
              </w:rPr>
              <w:t xml:space="preserve">  </w:t>
            </w:r>
          </w:p>
        </w:tc>
        <w:tc>
          <w:tcPr>
            <w:tcW w:w="2271" w:type="dxa"/>
          </w:tcPr>
          <w:p w:rsidR="001F0638" w:rsidRPr="006E2A31" w:rsidRDefault="001F0638" w:rsidP="00730B61">
            <w:pPr>
              <w:pStyle w:val="Heading9"/>
              <w:rPr>
                <w:rFonts w:asciiTheme="minorHAnsi" w:hAnsiTheme="minorHAnsi"/>
                <w:b w:val="0"/>
                <w:i w:val="0"/>
                <w:lang w:val="en-US"/>
              </w:rPr>
            </w:pPr>
          </w:p>
        </w:tc>
      </w:tr>
      <w:tr w:rsidR="001F0638" w:rsidRPr="006E2A31" w:rsidTr="00DE2F6C">
        <w:tc>
          <w:tcPr>
            <w:tcW w:w="0" w:type="auto"/>
            <w:gridSpan w:val="2"/>
          </w:tcPr>
          <w:p w:rsidR="001F0638" w:rsidRPr="006E2A31" w:rsidRDefault="001F0638" w:rsidP="002508EB">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9183" w:type="dxa"/>
          </w:tcPr>
          <w:p w:rsidR="001F0638" w:rsidRPr="006E2A31" w:rsidRDefault="001F0638" w:rsidP="001F0638">
            <w:pPr>
              <w:pStyle w:val="Heading9"/>
              <w:rPr>
                <w:rFonts w:asciiTheme="minorHAnsi" w:hAnsiTheme="minorHAnsi"/>
                <w:i w:val="0"/>
                <w:lang w:val="en-US"/>
              </w:rPr>
            </w:pPr>
            <w:r w:rsidRPr="006E2A31">
              <w:rPr>
                <w:rFonts w:asciiTheme="minorHAnsi" w:hAnsiTheme="minorHAnsi"/>
                <w:i w:val="0"/>
                <w:lang w:val="en-US"/>
              </w:rPr>
              <w:t>Centre for Cooperation on Standardization – BSN</w:t>
            </w:r>
          </w:p>
          <w:p w:rsidR="001F0638" w:rsidRPr="006E2A31" w:rsidRDefault="001F0638" w:rsidP="001F0638">
            <w:pPr>
              <w:rPr>
                <w:rFonts w:asciiTheme="minorHAnsi" w:hAnsiTheme="minorHAnsi"/>
                <w:sz w:val="20"/>
                <w:lang w:val="en-US"/>
              </w:rPr>
            </w:pPr>
          </w:p>
          <w:p w:rsidR="001F0638" w:rsidRPr="006E2A31" w:rsidRDefault="00462DD7" w:rsidP="001F0638">
            <w:pPr>
              <w:spacing w:before="120" w:after="120"/>
              <w:jc w:val="both"/>
              <w:rPr>
                <w:rFonts w:asciiTheme="minorHAnsi" w:hAnsiTheme="minorHAnsi" w:cs="Arial"/>
                <w:b/>
                <w:sz w:val="20"/>
                <w:u w:val="single"/>
                <w:lang w:val="en-US"/>
              </w:rPr>
            </w:pPr>
            <w:hyperlink r:id="rId46" w:history="1">
              <w:r w:rsidR="001F0638" w:rsidRPr="006E2A31">
                <w:rPr>
                  <w:rStyle w:val="Hyperlink"/>
                  <w:rFonts w:asciiTheme="minorHAnsi" w:hAnsiTheme="minorHAnsi" w:cs="Arial"/>
                  <w:sz w:val="20"/>
                  <w:lang w:val="en-US"/>
                </w:rPr>
                <w:t>kerj_int@bsn.go.id</w:t>
              </w:r>
            </w:hyperlink>
          </w:p>
        </w:tc>
        <w:tc>
          <w:tcPr>
            <w:tcW w:w="2271" w:type="dxa"/>
          </w:tcPr>
          <w:p w:rsidR="001F0638" w:rsidRPr="006E2A31" w:rsidRDefault="001F0638" w:rsidP="00730B61">
            <w:pPr>
              <w:pStyle w:val="Heading9"/>
              <w:rPr>
                <w:rFonts w:asciiTheme="minorHAnsi" w:hAnsiTheme="minorHAnsi"/>
                <w:b w:val="0"/>
                <w:i w:val="0"/>
                <w:lang w:val="en-US"/>
              </w:rPr>
            </w:pPr>
          </w:p>
        </w:tc>
      </w:tr>
      <w:tr w:rsidR="001F22A2" w:rsidRPr="006E2A31" w:rsidTr="00DE2F6C">
        <w:tc>
          <w:tcPr>
            <w:tcW w:w="0" w:type="auto"/>
            <w:gridSpan w:val="2"/>
          </w:tcPr>
          <w:p w:rsidR="001F22A2" w:rsidRPr="006E2A31" w:rsidRDefault="001F22A2">
            <w:pPr>
              <w:rPr>
                <w:rFonts w:asciiTheme="minorHAnsi" w:hAnsiTheme="minorHAnsi"/>
                <w:b/>
                <w:i/>
                <w:sz w:val="20"/>
                <w:lang w:val="en-US"/>
              </w:rPr>
            </w:pPr>
            <w:bookmarkStart w:id="16" w:name="Row6"/>
            <w:r w:rsidRPr="006E2A31">
              <w:rPr>
                <w:rFonts w:asciiTheme="minorHAnsi" w:hAnsiTheme="minorHAnsi"/>
                <w:b/>
                <w:i/>
                <w:sz w:val="20"/>
                <w:lang w:val="en-US"/>
              </w:rPr>
              <w:t>Customs Procedures</w:t>
            </w:r>
            <w:bookmarkEnd w:id="16"/>
          </w:p>
          <w:p w:rsidR="001F22A2" w:rsidRPr="006E2A31" w:rsidRDefault="001F22A2">
            <w:pPr>
              <w:rPr>
                <w:rFonts w:asciiTheme="minorHAnsi" w:hAnsiTheme="minorHAnsi"/>
                <w:b/>
                <w:i/>
                <w:sz w:val="20"/>
                <w:lang w:val="en-US"/>
              </w:rPr>
            </w:pPr>
          </w:p>
        </w:tc>
        <w:tc>
          <w:tcPr>
            <w:tcW w:w="9183" w:type="dxa"/>
          </w:tcPr>
          <w:p w:rsidR="00F57506" w:rsidRPr="006E2A31" w:rsidRDefault="00F57506" w:rsidP="00F57506">
            <w:pPr>
              <w:rPr>
                <w:rFonts w:asciiTheme="minorHAnsi" w:hAnsiTheme="minorHAnsi" w:cs="Arial"/>
                <w:b/>
                <w:sz w:val="20"/>
                <w:u w:val="single"/>
                <w:lang w:val="en-US"/>
              </w:rPr>
            </w:pPr>
            <w:bookmarkStart w:id="17" w:name="Cell11"/>
            <w:bookmarkEnd w:id="17"/>
            <w:r w:rsidRPr="006E2A31">
              <w:rPr>
                <w:rFonts w:asciiTheme="minorHAnsi" w:hAnsiTheme="minorHAnsi" w:cs="Arial"/>
                <w:b/>
                <w:sz w:val="20"/>
                <w:u w:val="single"/>
                <w:lang w:val="en-US"/>
              </w:rPr>
              <w:t>Paperless Trading</w:t>
            </w:r>
          </w:p>
          <w:p w:rsidR="00F57506" w:rsidRPr="006E2A31" w:rsidRDefault="00033F9A" w:rsidP="00AB7A4A">
            <w:pPr>
              <w:pStyle w:val="ListParagraph"/>
              <w:numPr>
                <w:ilvl w:val="0"/>
                <w:numId w:val="7"/>
              </w:numPr>
              <w:spacing w:after="120"/>
              <w:ind w:left="342" w:hanging="342"/>
              <w:jc w:val="both"/>
              <w:rPr>
                <w:rFonts w:asciiTheme="minorHAnsi" w:hAnsiTheme="minorHAnsi" w:cs="Arial"/>
                <w:sz w:val="20"/>
                <w:szCs w:val="20"/>
              </w:rPr>
            </w:pPr>
            <w:r w:rsidRPr="006E2A31">
              <w:rPr>
                <w:rFonts w:asciiTheme="minorHAnsi" w:hAnsiTheme="minorHAnsi" w:cs="Arial"/>
                <w:sz w:val="20"/>
                <w:szCs w:val="20"/>
              </w:rPr>
              <w:t>Imp</w:t>
            </w:r>
            <w:r w:rsidR="00753724" w:rsidRPr="006E2A31">
              <w:rPr>
                <w:rFonts w:asciiTheme="minorHAnsi" w:hAnsiTheme="minorHAnsi" w:cs="Arial"/>
                <w:sz w:val="20"/>
                <w:szCs w:val="20"/>
              </w:rPr>
              <w:t xml:space="preserve">rovement </w:t>
            </w:r>
            <w:r w:rsidRPr="006E2A31">
              <w:rPr>
                <w:rFonts w:asciiTheme="minorHAnsi" w:hAnsiTheme="minorHAnsi" w:cs="Arial"/>
                <w:sz w:val="20"/>
                <w:szCs w:val="20"/>
              </w:rPr>
              <w:t xml:space="preserve">of the </w:t>
            </w:r>
            <w:r w:rsidR="00753724" w:rsidRPr="006E2A31">
              <w:rPr>
                <w:rFonts w:asciiTheme="minorHAnsi" w:hAnsiTheme="minorHAnsi" w:cs="Arial"/>
                <w:sz w:val="20"/>
                <w:szCs w:val="20"/>
              </w:rPr>
              <w:t xml:space="preserve">implementation of the </w:t>
            </w:r>
            <w:r w:rsidRPr="006E2A31">
              <w:rPr>
                <w:rFonts w:asciiTheme="minorHAnsi" w:hAnsiTheme="minorHAnsi" w:cs="Arial"/>
                <w:sz w:val="20"/>
                <w:szCs w:val="20"/>
              </w:rPr>
              <w:t>National Single Window (NSW)</w:t>
            </w:r>
            <w:r w:rsidR="00753724" w:rsidRPr="006E2A31">
              <w:rPr>
                <w:rFonts w:asciiTheme="minorHAnsi" w:hAnsiTheme="minorHAnsi" w:cs="Arial"/>
                <w:sz w:val="20"/>
                <w:szCs w:val="20"/>
              </w:rPr>
              <w:t>:</w:t>
            </w:r>
            <w:r w:rsidRPr="006E2A31">
              <w:rPr>
                <w:rFonts w:asciiTheme="minorHAnsi" w:hAnsiTheme="minorHAnsi" w:cs="Arial"/>
                <w:sz w:val="20"/>
                <w:szCs w:val="20"/>
              </w:rPr>
              <w:t xml:space="preserve"> </w:t>
            </w:r>
            <w:r w:rsidR="00753724" w:rsidRPr="006E2A31">
              <w:rPr>
                <w:rFonts w:asciiTheme="minorHAnsi" w:hAnsiTheme="minorHAnsi" w:cs="Arial"/>
                <w:sz w:val="20"/>
                <w:szCs w:val="20"/>
              </w:rPr>
              <w:t xml:space="preserve">currently </w:t>
            </w:r>
            <w:r w:rsidRPr="006E2A31">
              <w:rPr>
                <w:rFonts w:asciiTheme="minorHAnsi" w:hAnsiTheme="minorHAnsi" w:cs="Arial"/>
                <w:sz w:val="20"/>
                <w:szCs w:val="20"/>
              </w:rPr>
              <w:t xml:space="preserve">18 government agencies are participating in </w:t>
            </w:r>
            <w:r w:rsidR="00753724" w:rsidRPr="006E2A31">
              <w:rPr>
                <w:rFonts w:asciiTheme="minorHAnsi" w:hAnsiTheme="minorHAnsi" w:cs="Arial"/>
                <w:sz w:val="20"/>
                <w:szCs w:val="20"/>
              </w:rPr>
              <w:t xml:space="preserve">the </w:t>
            </w:r>
            <w:r w:rsidRPr="006E2A31">
              <w:rPr>
                <w:rFonts w:asciiTheme="minorHAnsi" w:hAnsiTheme="minorHAnsi" w:cs="Arial"/>
                <w:sz w:val="20"/>
                <w:szCs w:val="20"/>
              </w:rPr>
              <w:t>importation process</w:t>
            </w:r>
            <w:r w:rsidR="00F57506" w:rsidRPr="006E2A31">
              <w:rPr>
                <w:rFonts w:asciiTheme="minorHAnsi" w:hAnsiTheme="minorHAnsi" w:cs="Arial"/>
                <w:sz w:val="20"/>
                <w:szCs w:val="20"/>
              </w:rPr>
              <w:t xml:space="preserve">, and all government agencies </w:t>
            </w:r>
            <w:r w:rsidR="00753724" w:rsidRPr="006E2A31">
              <w:rPr>
                <w:rFonts w:asciiTheme="minorHAnsi" w:hAnsiTheme="minorHAnsi" w:cs="Arial"/>
                <w:sz w:val="20"/>
                <w:szCs w:val="20"/>
              </w:rPr>
              <w:t>are participating in the</w:t>
            </w:r>
            <w:r w:rsidR="00F57506" w:rsidRPr="006E2A31">
              <w:rPr>
                <w:rFonts w:asciiTheme="minorHAnsi" w:hAnsiTheme="minorHAnsi" w:cs="Arial"/>
                <w:sz w:val="20"/>
                <w:szCs w:val="20"/>
              </w:rPr>
              <w:t xml:space="preserve"> export</w:t>
            </w:r>
            <w:r w:rsidR="00753724" w:rsidRPr="006E2A31">
              <w:rPr>
                <w:rFonts w:asciiTheme="minorHAnsi" w:hAnsiTheme="minorHAnsi" w:cs="Arial"/>
                <w:sz w:val="20"/>
                <w:szCs w:val="20"/>
              </w:rPr>
              <w:t xml:space="preserve">ing process. </w:t>
            </w:r>
          </w:p>
          <w:p w:rsidR="00F57506" w:rsidRPr="006E2A31" w:rsidRDefault="00F57506" w:rsidP="00AB7A4A">
            <w:pPr>
              <w:pStyle w:val="ListParagraph"/>
              <w:numPr>
                <w:ilvl w:val="0"/>
                <w:numId w:val="7"/>
              </w:numPr>
              <w:spacing w:after="120"/>
              <w:ind w:left="342" w:hanging="342"/>
              <w:jc w:val="both"/>
              <w:rPr>
                <w:rFonts w:asciiTheme="minorHAnsi" w:hAnsiTheme="minorHAnsi" w:cs="Arial"/>
                <w:sz w:val="20"/>
                <w:szCs w:val="20"/>
              </w:rPr>
            </w:pPr>
            <w:r w:rsidRPr="006E2A31">
              <w:rPr>
                <w:rFonts w:asciiTheme="minorHAnsi" w:hAnsiTheme="minorHAnsi" w:cs="Arial"/>
                <w:sz w:val="20"/>
                <w:szCs w:val="20"/>
              </w:rPr>
              <w:t>Making NSW mandatory for all importers, exporters, and customs brokers</w:t>
            </w:r>
          </w:p>
          <w:p w:rsidR="001F22A2" w:rsidRPr="006E2A31" w:rsidRDefault="00F57506" w:rsidP="00AB7A4A">
            <w:pPr>
              <w:pStyle w:val="ListParagraph"/>
              <w:numPr>
                <w:ilvl w:val="0"/>
                <w:numId w:val="7"/>
              </w:numPr>
              <w:spacing w:after="120"/>
              <w:ind w:left="342" w:hanging="342"/>
              <w:jc w:val="both"/>
              <w:rPr>
                <w:rFonts w:asciiTheme="minorHAnsi" w:hAnsiTheme="minorHAnsi" w:cs="Arial"/>
                <w:sz w:val="20"/>
                <w:szCs w:val="20"/>
              </w:rPr>
            </w:pPr>
            <w:r w:rsidRPr="006E2A31">
              <w:rPr>
                <w:rFonts w:asciiTheme="minorHAnsi" w:hAnsiTheme="minorHAnsi" w:cs="Arial"/>
                <w:sz w:val="20"/>
                <w:szCs w:val="20"/>
              </w:rPr>
              <w:lastRenderedPageBreak/>
              <w:t>Implementing NSW at 5 main ports (Tanjung Priok, International Airport of Soekarno-Hatta, Tanjung Emas, Belawan, Tanjung Perak)</w:t>
            </w:r>
          </w:p>
        </w:tc>
        <w:tc>
          <w:tcPr>
            <w:tcW w:w="2271" w:type="dxa"/>
          </w:tcPr>
          <w:p w:rsidR="00F57506" w:rsidRPr="006E2A31" w:rsidRDefault="00F57506">
            <w:pPr>
              <w:rPr>
                <w:rFonts w:asciiTheme="minorHAnsi" w:hAnsiTheme="minorHAnsi" w:cs="Arial"/>
                <w:sz w:val="20"/>
                <w:lang w:val="en-US"/>
              </w:rPr>
            </w:pPr>
            <w:bookmarkStart w:id="18" w:name="Cell12"/>
            <w:bookmarkEnd w:id="18"/>
          </w:p>
          <w:p w:rsidR="001F22A2" w:rsidRPr="006E2A31" w:rsidRDefault="00F57506" w:rsidP="00753724">
            <w:pPr>
              <w:rPr>
                <w:rFonts w:asciiTheme="minorHAnsi" w:hAnsiTheme="minorHAnsi"/>
                <w:color w:val="808080"/>
                <w:sz w:val="20"/>
                <w:lang w:val="en-US"/>
              </w:rPr>
            </w:pPr>
            <w:r w:rsidRPr="006E2A31">
              <w:rPr>
                <w:rFonts w:asciiTheme="minorHAnsi" w:hAnsiTheme="minorHAnsi" w:cs="Arial"/>
                <w:sz w:val="20"/>
                <w:lang w:val="en-US"/>
              </w:rPr>
              <w:t>Implement</w:t>
            </w:r>
            <w:r w:rsidR="00753724" w:rsidRPr="006E2A31">
              <w:rPr>
                <w:rFonts w:asciiTheme="minorHAnsi" w:hAnsiTheme="minorHAnsi" w:cs="Arial"/>
                <w:sz w:val="20"/>
                <w:lang w:val="en-US"/>
              </w:rPr>
              <w:t>ation</w:t>
            </w:r>
            <w:r w:rsidRPr="006E2A31">
              <w:rPr>
                <w:rFonts w:asciiTheme="minorHAnsi" w:hAnsiTheme="minorHAnsi" w:cs="Arial"/>
                <w:sz w:val="20"/>
                <w:lang w:val="en-US"/>
              </w:rPr>
              <w:t xml:space="preserve"> </w:t>
            </w:r>
            <w:r w:rsidR="00753724" w:rsidRPr="006E2A31">
              <w:rPr>
                <w:rFonts w:asciiTheme="minorHAnsi" w:hAnsiTheme="minorHAnsi" w:cs="Arial"/>
                <w:sz w:val="20"/>
                <w:lang w:val="en-US"/>
              </w:rPr>
              <w:t xml:space="preserve">of the </w:t>
            </w:r>
            <w:r w:rsidRPr="006E2A31">
              <w:rPr>
                <w:rFonts w:asciiTheme="minorHAnsi" w:hAnsiTheme="minorHAnsi" w:cs="Arial"/>
                <w:sz w:val="20"/>
                <w:lang w:val="en-US"/>
              </w:rPr>
              <w:t xml:space="preserve">National Single Window with broader scope and more </w:t>
            </w:r>
            <w:r w:rsidR="00753724" w:rsidRPr="006E2A31">
              <w:rPr>
                <w:rFonts w:asciiTheme="minorHAnsi" w:hAnsiTheme="minorHAnsi" w:cs="Arial"/>
                <w:sz w:val="20"/>
                <w:lang w:val="en-US"/>
              </w:rPr>
              <w:t xml:space="preserve">participation of </w:t>
            </w:r>
            <w:r w:rsidRPr="006E2A31">
              <w:rPr>
                <w:rFonts w:asciiTheme="minorHAnsi" w:hAnsiTheme="minorHAnsi" w:cs="Arial"/>
                <w:sz w:val="20"/>
                <w:lang w:val="en-US"/>
              </w:rPr>
              <w:t>government agencies</w:t>
            </w:r>
            <w:r w:rsidR="00753724" w:rsidRPr="006E2A31">
              <w:rPr>
                <w:rFonts w:asciiTheme="minorHAnsi" w:hAnsiTheme="minorHAnsi" w:cs="Arial"/>
                <w:sz w:val="20"/>
                <w:lang w:val="en-US"/>
              </w:rPr>
              <w:t>.</w:t>
            </w:r>
          </w:p>
        </w:tc>
      </w:tr>
      <w:tr w:rsidR="001A1859" w:rsidRPr="006E2A31" w:rsidTr="00DE2F6C">
        <w:tc>
          <w:tcPr>
            <w:tcW w:w="0" w:type="auto"/>
            <w:gridSpan w:val="2"/>
          </w:tcPr>
          <w:p w:rsidR="001A1859" w:rsidRPr="006E2A31" w:rsidRDefault="001A1859" w:rsidP="009E28DA">
            <w:pPr>
              <w:pStyle w:val="Heading9"/>
              <w:rPr>
                <w:rFonts w:asciiTheme="minorHAnsi" w:hAnsiTheme="minorHAnsi"/>
                <w:b w:val="0"/>
                <w:color w:val="808080"/>
                <w:lang w:val="en-US"/>
              </w:rPr>
            </w:pPr>
          </w:p>
        </w:tc>
        <w:tc>
          <w:tcPr>
            <w:tcW w:w="9183" w:type="dxa"/>
          </w:tcPr>
          <w:p w:rsidR="001A1859" w:rsidRPr="006E2A31" w:rsidRDefault="00F57506" w:rsidP="009E28DA">
            <w:pPr>
              <w:pStyle w:val="Heading9"/>
              <w:rPr>
                <w:rFonts w:asciiTheme="minorHAnsi" w:hAnsiTheme="minorHAnsi"/>
                <w:i w:val="0"/>
                <w:u w:val="single"/>
                <w:lang w:val="en-US"/>
              </w:rPr>
            </w:pPr>
            <w:r w:rsidRPr="006E2A31">
              <w:rPr>
                <w:rFonts w:asciiTheme="minorHAnsi" w:hAnsiTheme="minorHAnsi"/>
                <w:i w:val="0"/>
                <w:u w:val="single"/>
                <w:lang w:val="en-US"/>
              </w:rPr>
              <w:t>Implementation of Harmonised System Convention</w:t>
            </w:r>
          </w:p>
          <w:p w:rsidR="0050222A" w:rsidRPr="006E2A31" w:rsidRDefault="0050222A" w:rsidP="0050222A">
            <w:pPr>
              <w:rPr>
                <w:rFonts w:asciiTheme="minorHAnsi" w:hAnsiTheme="minorHAnsi"/>
                <w:sz w:val="20"/>
                <w:lang w:val="en-US"/>
              </w:rPr>
            </w:pPr>
          </w:p>
          <w:p w:rsidR="00F57506" w:rsidRPr="006E2A31" w:rsidRDefault="0050222A" w:rsidP="0050222A">
            <w:pPr>
              <w:rPr>
                <w:rFonts w:asciiTheme="minorHAnsi" w:hAnsiTheme="minorHAnsi"/>
                <w:sz w:val="20"/>
                <w:lang w:val="en-US"/>
              </w:rPr>
            </w:pPr>
            <w:r w:rsidRPr="006E2A31">
              <w:rPr>
                <w:rFonts w:asciiTheme="minorHAnsi" w:hAnsiTheme="minorHAnsi" w:cs="Arial"/>
                <w:sz w:val="20"/>
                <w:lang w:val="en-US"/>
              </w:rPr>
              <w:t>The</w:t>
            </w:r>
            <w:r w:rsidR="00753724" w:rsidRPr="006E2A31">
              <w:rPr>
                <w:rFonts w:asciiTheme="minorHAnsi" w:hAnsiTheme="minorHAnsi" w:cs="Arial"/>
                <w:sz w:val="20"/>
                <w:lang w:val="en-US"/>
              </w:rPr>
              <w:t xml:space="preserve"> </w:t>
            </w:r>
            <w:r w:rsidR="00F57506" w:rsidRPr="006E2A31">
              <w:rPr>
                <w:rFonts w:asciiTheme="minorHAnsi" w:hAnsiTheme="minorHAnsi" w:cs="Arial"/>
                <w:sz w:val="20"/>
                <w:lang w:val="en-US"/>
              </w:rPr>
              <w:t xml:space="preserve">Harmonized System 2012 </w:t>
            </w:r>
            <w:r w:rsidRPr="006E2A31">
              <w:rPr>
                <w:rFonts w:asciiTheme="minorHAnsi" w:hAnsiTheme="minorHAnsi" w:cs="Arial"/>
                <w:sz w:val="20"/>
                <w:lang w:val="en-US"/>
              </w:rPr>
              <w:t>has been utilized since January 1,</w:t>
            </w:r>
            <w:r w:rsidR="00F57506" w:rsidRPr="006E2A31">
              <w:rPr>
                <w:rFonts w:asciiTheme="minorHAnsi" w:hAnsiTheme="minorHAnsi" w:cs="Arial"/>
                <w:sz w:val="20"/>
                <w:lang w:val="en-US"/>
              </w:rPr>
              <w:t xml:space="preserve"> 2012</w:t>
            </w:r>
            <w:r w:rsidRPr="006E2A31">
              <w:rPr>
                <w:rFonts w:asciiTheme="minorHAnsi" w:hAnsiTheme="minorHAnsi" w:cs="Arial"/>
                <w:sz w:val="20"/>
                <w:lang w:val="en-US"/>
              </w:rPr>
              <w:t xml:space="preserve">. </w:t>
            </w:r>
          </w:p>
        </w:tc>
        <w:tc>
          <w:tcPr>
            <w:tcW w:w="2271" w:type="dxa"/>
          </w:tcPr>
          <w:p w:rsidR="001A1859" w:rsidRPr="006E2A31" w:rsidRDefault="001A1859" w:rsidP="009E28DA">
            <w:pPr>
              <w:pStyle w:val="Heading9"/>
              <w:rPr>
                <w:rFonts w:asciiTheme="minorHAnsi" w:hAnsiTheme="minorHAnsi"/>
                <w:b w:val="0"/>
                <w:lang w:val="en-US"/>
              </w:rPr>
            </w:pPr>
          </w:p>
          <w:p w:rsidR="00F57506" w:rsidRPr="006E2A31" w:rsidRDefault="0050222A" w:rsidP="00F57506">
            <w:pPr>
              <w:rPr>
                <w:rFonts w:asciiTheme="minorHAnsi" w:hAnsiTheme="minorHAnsi" w:cs="Arial"/>
                <w:sz w:val="20"/>
                <w:lang w:val="en-US"/>
              </w:rPr>
            </w:pPr>
            <w:r w:rsidRPr="006E2A31">
              <w:rPr>
                <w:rFonts w:asciiTheme="minorHAnsi" w:hAnsiTheme="minorHAnsi" w:cs="Arial"/>
                <w:sz w:val="20"/>
                <w:lang w:val="en-US"/>
              </w:rPr>
              <w:t>To m</w:t>
            </w:r>
            <w:r w:rsidR="00F57506" w:rsidRPr="006E2A31">
              <w:rPr>
                <w:rFonts w:asciiTheme="minorHAnsi" w:hAnsiTheme="minorHAnsi" w:cs="Arial"/>
                <w:sz w:val="20"/>
                <w:lang w:val="en-US"/>
              </w:rPr>
              <w:t>aintain</w:t>
            </w:r>
            <w:r w:rsidRPr="006E2A31">
              <w:rPr>
                <w:rFonts w:asciiTheme="minorHAnsi" w:hAnsiTheme="minorHAnsi" w:cs="Arial"/>
                <w:sz w:val="20"/>
                <w:lang w:val="en-US"/>
              </w:rPr>
              <w:t xml:space="preserve"> and update the</w:t>
            </w:r>
            <w:r w:rsidR="00F57506" w:rsidRPr="006E2A31">
              <w:rPr>
                <w:rFonts w:asciiTheme="minorHAnsi" w:hAnsiTheme="minorHAnsi" w:cs="Arial"/>
                <w:sz w:val="20"/>
                <w:lang w:val="en-US"/>
              </w:rPr>
              <w:t xml:space="preserve"> HS </w:t>
            </w:r>
            <w:r w:rsidRPr="006E2A31">
              <w:rPr>
                <w:rFonts w:asciiTheme="minorHAnsi" w:hAnsiTheme="minorHAnsi" w:cs="Arial"/>
                <w:sz w:val="20"/>
                <w:lang w:val="en-US"/>
              </w:rPr>
              <w:t>Goods Classification through active participation and involvement</w:t>
            </w:r>
            <w:r w:rsidR="00F57506" w:rsidRPr="006E2A31">
              <w:rPr>
                <w:rFonts w:asciiTheme="minorHAnsi" w:hAnsiTheme="minorHAnsi" w:cs="Arial"/>
                <w:sz w:val="20"/>
                <w:lang w:val="en-US"/>
              </w:rPr>
              <w:t xml:space="preserve"> in </w:t>
            </w:r>
            <w:r w:rsidRPr="006E2A31">
              <w:rPr>
                <w:rFonts w:asciiTheme="minorHAnsi" w:hAnsiTheme="minorHAnsi" w:cs="Arial"/>
                <w:sz w:val="20"/>
                <w:lang w:val="en-US"/>
              </w:rPr>
              <w:t xml:space="preserve">the </w:t>
            </w:r>
            <w:r w:rsidR="00F57506" w:rsidRPr="006E2A31">
              <w:rPr>
                <w:rFonts w:asciiTheme="minorHAnsi" w:hAnsiTheme="minorHAnsi" w:cs="Arial"/>
                <w:sz w:val="20"/>
                <w:lang w:val="en-US"/>
              </w:rPr>
              <w:t xml:space="preserve">HS Technical Committee Session </w:t>
            </w:r>
            <w:r w:rsidRPr="006E2A31">
              <w:rPr>
                <w:rFonts w:asciiTheme="minorHAnsi" w:hAnsiTheme="minorHAnsi" w:cs="Arial"/>
                <w:sz w:val="20"/>
                <w:lang w:val="en-US"/>
              </w:rPr>
              <w:t>of</w:t>
            </w:r>
            <w:r w:rsidR="00F57506" w:rsidRPr="006E2A31">
              <w:rPr>
                <w:rFonts w:asciiTheme="minorHAnsi" w:hAnsiTheme="minorHAnsi" w:cs="Arial"/>
                <w:sz w:val="20"/>
                <w:lang w:val="en-US"/>
              </w:rPr>
              <w:t xml:space="preserve"> </w:t>
            </w:r>
            <w:r w:rsidRPr="006E2A31">
              <w:rPr>
                <w:rFonts w:asciiTheme="minorHAnsi" w:hAnsiTheme="minorHAnsi" w:cs="Arial"/>
                <w:sz w:val="20"/>
                <w:lang w:val="en-US"/>
              </w:rPr>
              <w:t xml:space="preserve">the </w:t>
            </w:r>
            <w:r w:rsidR="00F57506" w:rsidRPr="006E2A31">
              <w:rPr>
                <w:rFonts w:asciiTheme="minorHAnsi" w:hAnsiTheme="minorHAnsi" w:cs="Arial"/>
                <w:sz w:val="20"/>
                <w:lang w:val="en-US"/>
              </w:rPr>
              <w:t>WCO and any related regional level technical meeting (ASEAN)</w:t>
            </w:r>
            <w:r w:rsidRPr="006E2A31">
              <w:rPr>
                <w:rFonts w:asciiTheme="minorHAnsi" w:hAnsiTheme="minorHAnsi" w:cs="Arial"/>
                <w:sz w:val="20"/>
                <w:lang w:val="en-US"/>
              </w:rPr>
              <w:t>.</w:t>
            </w:r>
          </w:p>
          <w:p w:rsidR="00033F9A" w:rsidRPr="006E2A31" w:rsidRDefault="00033F9A" w:rsidP="00F57506">
            <w:pPr>
              <w:rPr>
                <w:rFonts w:asciiTheme="minorHAnsi" w:hAnsiTheme="minorHAnsi"/>
                <w:sz w:val="20"/>
                <w:lang w:val="en-US"/>
              </w:rPr>
            </w:pPr>
          </w:p>
        </w:tc>
      </w:tr>
      <w:tr w:rsidR="008F223D" w:rsidRPr="006E2A31" w:rsidTr="00DE2F6C">
        <w:tc>
          <w:tcPr>
            <w:tcW w:w="0" w:type="auto"/>
            <w:gridSpan w:val="2"/>
          </w:tcPr>
          <w:p w:rsidR="001A1859" w:rsidRPr="006E2A31" w:rsidRDefault="001A1859" w:rsidP="004520C9">
            <w:pPr>
              <w:pStyle w:val="Heading9"/>
              <w:rPr>
                <w:rFonts w:asciiTheme="minorHAnsi" w:hAnsiTheme="minorHAnsi"/>
                <w:b w:val="0"/>
                <w:color w:val="808080"/>
                <w:lang w:val="en-US"/>
              </w:rPr>
            </w:pPr>
          </w:p>
        </w:tc>
        <w:tc>
          <w:tcPr>
            <w:tcW w:w="9183" w:type="dxa"/>
          </w:tcPr>
          <w:p w:rsidR="00F57506" w:rsidRPr="006E2A31" w:rsidRDefault="00F57506" w:rsidP="00F57506">
            <w:pPr>
              <w:rPr>
                <w:rFonts w:asciiTheme="minorHAnsi" w:hAnsiTheme="minorHAnsi" w:cs="Arial"/>
                <w:b/>
                <w:sz w:val="20"/>
                <w:u w:val="single"/>
                <w:lang w:val="en-US"/>
              </w:rPr>
            </w:pPr>
            <w:r w:rsidRPr="006E2A31">
              <w:rPr>
                <w:rFonts w:asciiTheme="minorHAnsi" w:hAnsiTheme="minorHAnsi" w:cs="Arial"/>
                <w:b/>
                <w:sz w:val="20"/>
                <w:u w:val="single"/>
                <w:lang w:val="en-US"/>
              </w:rPr>
              <w:t>Adoption of Kyoto Co</w:t>
            </w:r>
            <w:r w:rsidR="0050222A" w:rsidRPr="006E2A31">
              <w:rPr>
                <w:rFonts w:asciiTheme="minorHAnsi" w:hAnsiTheme="minorHAnsi" w:cs="Arial"/>
                <w:b/>
                <w:sz w:val="20"/>
                <w:u w:val="single"/>
                <w:lang w:val="en-US"/>
              </w:rPr>
              <w:t>n</w:t>
            </w:r>
            <w:r w:rsidRPr="006E2A31">
              <w:rPr>
                <w:rFonts w:asciiTheme="minorHAnsi" w:hAnsiTheme="minorHAnsi" w:cs="Arial"/>
                <w:b/>
                <w:sz w:val="20"/>
                <w:u w:val="single"/>
                <w:lang w:val="en-US"/>
              </w:rPr>
              <w:t>vention</w:t>
            </w:r>
          </w:p>
          <w:p w:rsidR="00841509" w:rsidRPr="006E2A31" w:rsidRDefault="00841509" w:rsidP="00F57506">
            <w:pPr>
              <w:rPr>
                <w:rFonts w:asciiTheme="minorHAnsi" w:hAnsiTheme="minorHAnsi" w:cs="Arial"/>
                <w:b/>
                <w:sz w:val="20"/>
                <w:u w:val="single"/>
                <w:lang w:val="en-US"/>
              </w:rPr>
            </w:pPr>
          </w:p>
          <w:p w:rsidR="00F57506" w:rsidRPr="006E2A31" w:rsidRDefault="0050222A" w:rsidP="0050222A">
            <w:pPr>
              <w:pStyle w:val="ListParagraph"/>
              <w:spacing w:after="120"/>
              <w:ind w:left="346"/>
              <w:jc w:val="both"/>
              <w:rPr>
                <w:rFonts w:asciiTheme="minorHAnsi" w:hAnsiTheme="minorHAnsi" w:cs="Arial"/>
                <w:sz w:val="20"/>
                <w:szCs w:val="20"/>
              </w:rPr>
            </w:pPr>
            <w:r w:rsidRPr="006E2A31">
              <w:rPr>
                <w:rFonts w:asciiTheme="minorHAnsi" w:hAnsiTheme="minorHAnsi" w:cs="Arial"/>
                <w:sz w:val="20"/>
                <w:szCs w:val="20"/>
              </w:rPr>
              <w:t>Completed</w:t>
            </w:r>
            <w:r w:rsidR="00F57506" w:rsidRPr="006E2A31">
              <w:rPr>
                <w:rFonts w:asciiTheme="minorHAnsi" w:hAnsiTheme="minorHAnsi" w:cs="Arial"/>
                <w:sz w:val="20"/>
                <w:szCs w:val="20"/>
              </w:rPr>
              <w:t xml:space="preserve"> </w:t>
            </w:r>
            <w:r w:rsidRPr="006E2A31">
              <w:rPr>
                <w:rFonts w:asciiTheme="minorHAnsi" w:hAnsiTheme="minorHAnsi" w:cs="Arial"/>
                <w:sz w:val="20"/>
                <w:szCs w:val="20"/>
              </w:rPr>
              <w:t xml:space="preserve">a </w:t>
            </w:r>
            <w:r w:rsidR="00F57506" w:rsidRPr="006E2A31">
              <w:rPr>
                <w:rFonts w:asciiTheme="minorHAnsi" w:hAnsiTheme="minorHAnsi" w:cs="Arial"/>
                <w:sz w:val="20"/>
                <w:szCs w:val="20"/>
              </w:rPr>
              <w:t xml:space="preserve">review </w:t>
            </w:r>
            <w:r w:rsidRPr="006E2A31">
              <w:rPr>
                <w:rFonts w:asciiTheme="minorHAnsi" w:hAnsiTheme="minorHAnsi" w:cs="Arial"/>
                <w:sz w:val="20"/>
                <w:szCs w:val="20"/>
              </w:rPr>
              <w:t>on the conformance of</w:t>
            </w:r>
            <w:r w:rsidR="00F57506" w:rsidRPr="006E2A31">
              <w:rPr>
                <w:rFonts w:asciiTheme="minorHAnsi" w:hAnsiTheme="minorHAnsi" w:cs="Arial"/>
                <w:sz w:val="20"/>
                <w:szCs w:val="20"/>
              </w:rPr>
              <w:t xml:space="preserve"> existing customs laws, rules and procedures with the principles of Revised Kyoto Convention</w:t>
            </w:r>
            <w:r w:rsidRPr="006E2A31">
              <w:rPr>
                <w:rFonts w:asciiTheme="minorHAnsi" w:hAnsiTheme="minorHAnsi" w:cs="Arial"/>
                <w:sz w:val="20"/>
                <w:szCs w:val="20"/>
              </w:rPr>
              <w:t>.</w:t>
            </w:r>
          </w:p>
          <w:p w:rsidR="001A1859" w:rsidRPr="006E2A31" w:rsidRDefault="001A1859" w:rsidP="0050222A">
            <w:pPr>
              <w:pStyle w:val="ListParagraph"/>
              <w:spacing w:after="120"/>
              <w:ind w:left="346"/>
              <w:jc w:val="both"/>
              <w:rPr>
                <w:rFonts w:asciiTheme="minorHAnsi" w:hAnsiTheme="minorHAnsi" w:cs="Arial"/>
                <w:sz w:val="20"/>
                <w:szCs w:val="20"/>
              </w:rPr>
            </w:pPr>
          </w:p>
        </w:tc>
        <w:tc>
          <w:tcPr>
            <w:tcW w:w="2271" w:type="dxa"/>
          </w:tcPr>
          <w:p w:rsidR="001A1859" w:rsidRPr="006E2A31" w:rsidRDefault="001A1859" w:rsidP="009E28DA">
            <w:pPr>
              <w:pStyle w:val="Heading9"/>
              <w:rPr>
                <w:rFonts w:asciiTheme="minorHAnsi" w:hAnsiTheme="minorHAnsi"/>
                <w:b w:val="0"/>
                <w:lang w:val="en-US"/>
              </w:rPr>
            </w:pPr>
          </w:p>
          <w:p w:rsidR="00F57506" w:rsidRPr="006E2A31" w:rsidRDefault="00F57506" w:rsidP="00E202E1">
            <w:pPr>
              <w:rPr>
                <w:rFonts w:asciiTheme="minorHAnsi" w:hAnsiTheme="minorHAnsi"/>
                <w:sz w:val="20"/>
                <w:lang w:val="en-US"/>
              </w:rPr>
            </w:pPr>
            <w:r w:rsidRPr="006E2A31">
              <w:rPr>
                <w:rFonts w:asciiTheme="minorHAnsi" w:hAnsiTheme="minorHAnsi" w:cs="Arial"/>
                <w:sz w:val="20"/>
                <w:lang w:val="en-US"/>
              </w:rPr>
              <w:t xml:space="preserve">Accession </w:t>
            </w:r>
            <w:r w:rsidR="00E202E1" w:rsidRPr="006E2A31">
              <w:rPr>
                <w:rFonts w:asciiTheme="minorHAnsi" w:hAnsiTheme="minorHAnsi" w:cs="Arial"/>
                <w:sz w:val="20"/>
                <w:lang w:val="en-US"/>
              </w:rPr>
              <w:t xml:space="preserve">to the </w:t>
            </w:r>
            <w:r w:rsidRPr="006E2A31">
              <w:rPr>
                <w:rFonts w:asciiTheme="minorHAnsi" w:hAnsiTheme="minorHAnsi" w:cs="Arial"/>
                <w:sz w:val="20"/>
                <w:lang w:val="en-US"/>
              </w:rPr>
              <w:t>Revised Kyoto Convention</w:t>
            </w:r>
            <w:r w:rsidR="00E202E1" w:rsidRPr="006E2A31">
              <w:rPr>
                <w:rFonts w:asciiTheme="minorHAnsi" w:hAnsiTheme="minorHAnsi" w:cs="Arial"/>
                <w:sz w:val="20"/>
                <w:lang w:val="en-US"/>
              </w:rPr>
              <w:t xml:space="preserve"> through ratification.</w:t>
            </w:r>
          </w:p>
        </w:tc>
      </w:tr>
      <w:tr w:rsidR="00F57506" w:rsidRPr="006E2A31" w:rsidTr="00DE2F6C">
        <w:tc>
          <w:tcPr>
            <w:tcW w:w="0" w:type="auto"/>
            <w:gridSpan w:val="2"/>
          </w:tcPr>
          <w:p w:rsidR="00F57506" w:rsidRPr="006E2A31" w:rsidRDefault="00F57506" w:rsidP="004520C9">
            <w:pPr>
              <w:pStyle w:val="ListParagraph"/>
              <w:ind w:left="-18" w:firstLine="18"/>
              <w:rPr>
                <w:rFonts w:asciiTheme="minorHAnsi" w:hAnsiTheme="minorHAnsi" w:cs="Arial"/>
                <w:sz w:val="20"/>
                <w:szCs w:val="20"/>
              </w:rPr>
            </w:pPr>
          </w:p>
        </w:tc>
        <w:tc>
          <w:tcPr>
            <w:tcW w:w="9183" w:type="dxa"/>
          </w:tcPr>
          <w:p w:rsidR="00F57506" w:rsidRPr="006E2A31" w:rsidRDefault="00F57506" w:rsidP="00F57506">
            <w:pPr>
              <w:rPr>
                <w:rFonts w:asciiTheme="minorHAnsi" w:hAnsiTheme="minorHAnsi"/>
                <w:b/>
                <w:sz w:val="20"/>
                <w:u w:val="single"/>
                <w:lang w:val="en-US"/>
              </w:rPr>
            </w:pPr>
            <w:r w:rsidRPr="006E2A31">
              <w:rPr>
                <w:rFonts w:asciiTheme="minorHAnsi" w:hAnsiTheme="minorHAnsi"/>
                <w:b/>
                <w:sz w:val="20"/>
                <w:u w:val="single"/>
                <w:lang w:val="en-US"/>
              </w:rPr>
              <w:t>Development of A</w:t>
            </w:r>
            <w:r w:rsidR="00E202E1" w:rsidRPr="006E2A31">
              <w:rPr>
                <w:rFonts w:asciiTheme="minorHAnsi" w:hAnsiTheme="minorHAnsi"/>
                <w:b/>
                <w:sz w:val="20"/>
                <w:u w:val="single"/>
                <w:lang w:val="en-US"/>
              </w:rPr>
              <w:t xml:space="preserve">uthorized </w:t>
            </w:r>
            <w:r w:rsidRPr="006E2A31">
              <w:rPr>
                <w:rFonts w:asciiTheme="minorHAnsi" w:hAnsiTheme="minorHAnsi"/>
                <w:b/>
                <w:sz w:val="20"/>
                <w:u w:val="single"/>
                <w:lang w:val="en-US"/>
              </w:rPr>
              <w:t>E</w:t>
            </w:r>
            <w:r w:rsidR="00E202E1" w:rsidRPr="006E2A31">
              <w:rPr>
                <w:rFonts w:asciiTheme="minorHAnsi" w:hAnsiTheme="minorHAnsi"/>
                <w:b/>
                <w:sz w:val="20"/>
                <w:u w:val="single"/>
                <w:lang w:val="en-US"/>
              </w:rPr>
              <w:t xml:space="preserve">conomic </w:t>
            </w:r>
            <w:r w:rsidRPr="006E2A31">
              <w:rPr>
                <w:rFonts w:asciiTheme="minorHAnsi" w:hAnsiTheme="minorHAnsi"/>
                <w:b/>
                <w:sz w:val="20"/>
                <w:u w:val="single"/>
                <w:lang w:val="en-US"/>
              </w:rPr>
              <w:t>O</w:t>
            </w:r>
            <w:r w:rsidR="00E202E1" w:rsidRPr="006E2A31">
              <w:rPr>
                <w:rFonts w:asciiTheme="minorHAnsi" w:hAnsiTheme="minorHAnsi"/>
                <w:b/>
                <w:sz w:val="20"/>
                <w:u w:val="single"/>
                <w:lang w:val="en-US"/>
              </w:rPr>
              <w:t>perator</w:t>
            </w:r>
            <w:r w:rsidRPr="006E2A31">
              <w:rPr>
                <w:rFonts w:asciiTheme="minorHAnsi" w:hAnsiTheme="minorHAnsi"/>
                <w:b/>
                <w:sz w:val="20"/>
                <w:u w:val="single"/>
                <w:lang w:val="en-US"/>
              </w:rPr>
              <w:t xml:space="preserve"> </w:t>
            </w:r>
            <w:r w:rsidR="00E202E1" w:rsidRPr="006E2A31">
              <w:rPr>
                <w:rFonts w:asciiTheme="minorHAnsi" w:hAnsiTheme="minorHAnsi"/>
                <w:b/>
                <w:sz w:val="20"/>
                <w:u w:val="single"/>
                <w:lang w:val="en-US"/>
              </w:rPr>
              <w:t xml:space="preserve">(AEO) </w:t>
            </w:r>
            <w:r w:rsidRPr="006E2A31">
              <w:rPr>
                <w:rFonts w:asciiTheme="minorHAnsi" w:hAnsiTheme="minorHAnsi"/>
                <w:b/>
                <w:sz w:val="20"/>
                <w:u w:val="single"/>
                <w:lang w:val="en-US"/>
              </w:rPr>
              <w:t>programs and M</w:t>
            </w:r>
            <w:r w:rsidR="00E202E1" w:rsidRPr="006E2A31">
              <w:rPr>
                <w:rFonts w:asciiTheme="minorHAnsi" w:hAnsiTheme="minorHAnsi"/>
                <w:b/>
                <w:sz w:val="20"/>
                <w:u w:val="single"/>
                <w:lang w:val="en-US"/>
              </w:rPr>
              <w:t xml:space="preserve">utual </w:t>
            </w:r>
            <w:r w:rsidRPr="006E2A31">
              <w:rPr>
                <w:rFonts w:asciiTheme="minorHAnsi" w:hAnsiTheme="minorHAnsi"/>
                <w:b/>
                <w:sz w:val="20"/>
                <w:u w:val="single"/>
                <w:lang w:val="en-US"/>
              </w:rPr>
              <w:t>R</w:t>
            </w:r>
            <w:r w:rsidR="00E202E1" w:rsidRPr="006E2A31">
              <w:rPr>
                <w:rFonts w:asciiTheme="minorHAnsi" w:hAnsiTheme="minorHAnsi"/>
                <w:b/>
                <w:sz w:val="20"/>
                <w:u w:val="single"/>
                <w:lang w:val="en-US"/>
              </w:rPr>
              <w:t xml:space="preserve">ecognition </w:t>
            </w:r>
            <w:r w:rsidRPr="006E2A31">
              <w:rPr>
                <w:rFonts w:asciiTheme="minorHAnsi" w:hAnsiTheme="minorHAnsi"/>
                <w:b/>
                <w:sz w:val="20"/>
                <w:u w:val="single"/>
                <w:lang w:val="en-US"/>
              </w:rPr>
              <w:t>A</w:t>
            </w:r>
            <w:r w:rsidR="00E202E1" w:rsidRPr="006E2A31">
              <w:rPr>
                <w:rFonts w:asciiTheme="minorHAnsi" w:hAnsiTheme="minorHAnsi"/>
                <w:b/>
                <w:sz w:val="20"/>
                <w:u w:val="single"/>
                <w:lang w:val="en-US"/>
              </w:rPr>
              <w:t>rrangement (MRA)</w:t>
            </w:r>
          </w:p>
          <w:p w:rsidR="00841509" w:rsidRPr="006E2A31" w:rsidRDefault="00841509" w:rsidP="00F57506">
            <w:pPr>
              <w:rPr>
                <w:rFonts w:asciiTheme="minorHAnsi" w:hAnsiTheme="minorHAnsi"/>
                <w:b/>
                <w:sz w:val="20"/>
                <w:u w:val="single"/>
                <w:lang w:val="en-US"/>
              </w:rPr>
            </w:pPr>
          </w:p>
          <w:p w:rsidR="00F57506" w:rsidRPr="006E2A31" w:rsidRDefault="00E202E1" w:rsidP="00CE4435">
            <w:pPr>
              <w:pStyle w:val="ListParagraph"/>
              <w:numPr>
                <w:ilvl w:val="0"/>
                <w:numId w:val="8"/>
              </w:numPr>
              <w:spacing w:after="120"/>
              <w:jc w:val="both"/>
              <w:rPr>
                <w:rFonts w:asciiTheme="minorHAnsi" w:hAnsiTheme="minorHAnsi" w:cs="Arial"/>
                <w:sz w:val="20"/>
                <w:szCs w:val="20"/>
              </w:rPr>
            </w:pPr>
            <w:r w:rsidRPr="006E2A31">
              <w:rPr>
                <w:rFonts w:asciiTheme="minorHAnsi" w:hAnsiTheme="minorHAnsi" w:cs="Arial"/>
                <w:sz w:val="20"/>
                <w:szCs w:val="20"/>
              </w:rPr>
              <w:t>Issuance of</w:t>
            </w:r>
            <w:r w:rsidR="00F57506" w:rsidRPr="006E2A31">
              <w:rPr>
                <w:rFonts w:asciiTheme="minorHAnsi" w:hAnsiTheme="minorHAnsi" w:cs="Arial"/>
                <w:sz w:val="20"/>
                <w:szCs w:val="20"/>
              </w:rPr>
              <w:t xml:space="preserve"> </w:t>
            </w:r>
            <w:r w:rsidRPr="006E2A31">
              <w:rPr>
                <w:rFonts w:asciiTheme="minorHAnsi" w:hAnsiTheme="minorHAnsi" w:cs="Arial"/>
                <w:sz w:val="20"/>
                <w:szCs w:val="20"/>
              </w:rPr>
              <w:t>Minister of Finance Regulation</w:t>
            </w:r>
            <w:r w:rsidR="00F57506" w:rsidRPr="006E2A31">
              <w:rPr>
                <w:rFonts w:asciiTheme="minorHAnsi" w:hAnsiTheme="minorHAnsi" w:cs="Arial"/>
                <w:sz w:val="20"/>
                <w:szCs w:val="20"/>
              </w:rPr>
              <w:t xml:space="preserve"> No. 219/PMK.04/2010 on AEO</w:t>
            </w:r>
          </w:p>
          <w:p w:rsidR="00F57506" w:rsidRPr="006E2A31" w:rsidRDefault="00E202E1" w:rsidP="00CE4435">
            <w:pPr>
              <w:pStyle w:val="ListParagraph"/>
              <w:numPr>
                <w:ilvl w:val="0"/>
                <w:numId w:val="8"/>
              </w:numPr>
              <w:spacing w:after="120"/>
              <w:jc w:val="both"/>
              <w:rPr>
                <w:rFonts w:asciiTheme="minorHAnsi" w:hAnsiTheme="minorHAnsi" w:cs="Arial"/>
                <w:sz w:val="20"/>
                <w:szCs w:val="20"/>
              </w:rPr>
            </w:pPr>
            <w:r w:rsidRPr="006E2A31">
              <w:rPr>
                <w:rFonts w:asciiTheme="minorHAnsi" w:hAnsiTheme="minorHAnsi" w:cs="Arial"/>
                <w:sz w:val="20"/>
                <w:szCs w:val="20"/>
              </w:rPr>
              <w:t>Completed a f</w:t>
            </w:r>
            <w:r w:rsidR="00F57506" w:rsidRPr="006E2A31">
              <w:rPr>
                <w:rFonts w:asciiTheme="minorHAnsi" w:hAnsiTheme="minorHAnsi" w:cs="Arial"/>
                <w:sz w:val="20"/>
                <w:szCs w:val="20"/>
              </w:rPr>
              <w:t xml:space="preserve">easibility study </w:t>
            </w:r>
            <w:r w:rsidRPr="006E2A31">
              <w:rPr>
                <w:rFonts w:asciiTheme="minorHAnsi" w:hAnsiTheme="minorHAnsi" w:cs="Arial"/>
                <w:sz w:val="20"/>
                <w:szCs w:val="20"/>
              </w:rPr>
              <w:t>on</w:t>
            </w:r>
            <w:r w:rsidR="00F57506" w:rsidRPr="006E2A31">
              <w:rPr>
                <w:rFonts w:asciiTheme="minorHAnsi" w:hAnsiTheme="minorHAnsi" w:cs="Arial"/>
                <w:sz w:val="20"/>
                <w:szCs w:val="20"/>
              </w:rPr>
              <w:t xml:space="preserve"> the implementation of AEO</w:t>
            </w:r>
          </w:p>
          <w:p w:rsidR="00F57506" w:rsidRPr="006E2A31" w:rsidRDefault="00F57506" w:rsidP="00CE4435">
            <w:pPr>
              <w:pStyle w:val="ListParagraph"/>
              <w:numPr>
                <w:ilvl w:val="0"/>
                <w:numId w:val="8"/>
              </w:numPr>
              <w:spacing w:after="120"/>
              <w:jc w:val="both"/>
              <w:rPr>
                <w:rFonts w:asciiTheme="minorHAnsi" w:hAnsiTheme="minorHAnsi" w:cs="Arial"/>
                <w:sz w:val="20"/>
                <w:szCs w:val="20"/>
              </w:rPr>
            </w:pPr>
            <w:r w:rsidRPr="006E2A31">
              <w:rPr>
                <w:rFonts w:asciiTheme="minorHAnsi" w:hAnsiTheme="minorHAnsi" w:cs="Arial"/>
                <w:sz w:val="20"/>
                <w:szCs w:val="20"/>
              </w:rPr>
              <w:t xml:space="preserve">Conducting </w:t>
            </w:r>
            <w:r w:rsidR="00E202E1" w:rsidRPr="006E2A31">
              <w:rPr>
                <w:rFonts w:asciiTheme="minorHAnsi" w:hAnsiTheme="minorHAnsi" w:cs="Arial"/>
                <w:sz w:val="20"/>
                <w:szCs w:val="20"/>
              </w:rPr>
              <w:t xml:space="preserve">a </w:t>
            </w:r>
            <w:r w:rsidRPr="006E2A31">
              <w:rPr>
                <w:rFonts w:asciiTheme="minorHAnsi" w:hAnsiTheme="minorHAnsi" w:cs="Arial"/>
                <w:sz w:val="20"/>
                <w:szCs w:val="20"/>
              </w:rPr>
              <w:t xml:space="preserve">Pilot Project for the implementation of AEO Program, </w:t>
            </w:r>
            <w:r w:rsidR="00E202E1" w:rsidRPr="006E2A31">
              <w:rPr>
                <w:rFonts w:asciiTheme="minorHAnsi" w:hAnsiTheme="minorHAnsi" w:cs="Arial"/>
                <w:sz w:val="20"/>
                <w:szCs w:val="20"/>
              </w:rPr>
              <w:t xml:space="preserve">by </w:t>
            </w:r>
            <w:r w:rsidRPr="006E2A31">
              <w:rPr>
                <w:rFonts w:asciiTheme="minorHAnsi" w:hAnsiTheme="minorHAnsi" w:cs="Arial"/>
                <w:sz w:val="20"/>
                <w:szCs w:val="20"/>
              </w:rPr>
              <w:t>involving 9 exporters which have been granted priority channel for import</w:t>
            </w:r>
            <w:r w:rsidR="00E202E1" w:rsidRPr="006E2A31">
              <w:rPr>
                <w:rFonts w:asciiTheme="minorHAnsi" w:hAnsiTheme="minorHAnsi" w:cs="Arial"/>
                <w:sz w:val="20"/>
                <w:szCs w:val="20"/>
              </w:rPr>
              <w:t xml:space="preserve">ation. </w:t>
            </w:r>
          </w:p>
          <w:p w:rsidR="00E202E1" w:rsidRPr="006E2A31" w:rsidRDefault="00E202E1" w:rsidP="00CE4435">
            <w:pPr>
              <w:pStyle w:val="ListParagraph"/>
              <w:numPr>
                <w:ilvl w:val="0"/>
                <w:numId w:val="8"/>
              </w:numPr>
              <w:spacing w:after="120"/>
              <w:jc w:val="both"/>
              <w:rPr>
                <w:rFonts w:asciiTheme="minorHAnsi" w:hAnsiTheme="minorHAnsi" w:cs="Arial"/>
                <w:sz w:val="20"/>
                <w:szCs w:val="20"/>
              </w:rPr>
            </w:pPr>
            <w:r w:rsidRPr="006E2A31">
              <w:rPr>
                <w:rFonts w:asciiTheme="minorHAnsi" w:hAnsiTheme="minorHAnsi" w:cs="Arial"/>
                <w:sz w:val="20"/>
                <w:szCs w:val="20"/>
              </w:rPr>
              <w:t>Launched the AEO program on 17 December 2013</w:t>
            </w:r>
          </w:p>
          <w:p w:rsidR="00E202E1" w:rsidRPr="006E2A31" w:rsidRDefault="00E202E1" w:rsidP="00E202E1">
            <w:pPr>
              <w:pStyle w:val="ListParagraph"/>
              <w:spacing w:after="120"/>
              <w:ind w:left="720"/>
              <w:jc w:val="both"/>
              <w:rPr>
                <w:rFonts w:asciiTheme="minorHAnsi" w:hAnsiTheme="minorHAnsi" w:cs="Arial"/>
                <w:sz w:val="20"/>
                <w:szCs w:val="20"/>
              </w:rPr>
            </w:pPr>
          </w:p>
        </w:tc>
        <w:tc>
          <w:tcPr>
            <w:tcW w:w="2271" w:type="dxa"/>
          </w:tcPr>
          <w:p w:rsidR="00F57506" w:rsidRPr="006E2A31" w:rsidRDefault="00F57506" w:rsidP="00F57506">
            <w:pPr>
              <w:pStyle w:val="ListParagraph"/>
              <w:spacing w:after="120"/>
              <w:ind w:left="346"/>
              <w:jc w:val="both"/>
              <w:rPr>
                <w:rFonts w:asciiTheme="minorHAnsi" w:hAnsiTheme="minorHAnsi" w:cs="Arial"/>
                <w:sz w:val="20"/>
                <w:szCs w:val="20"/>
              </w:rPr>
            </w:pPr>
          </w:p>
          <w:p w:rsidR="00F57506" w:rsidRPr="006E2A31" w:rsidRDefault="00F57506" w:rsidP="00CE4435">
            <w:pPr>
              <w:pStyle w:val="ListParagraph"/>
              <w:numPr>
                <w:ilvl w:val="0"/>
                <w:numId w:val="9"/>
              </w:numPr>
              <w:spacing w:after="120"/>
              <w:ind w:left="346" w:hanging="346"/>
              <w:jc w:val="both"/>
              <w:rPr>
                <w:rFonts w:asciiTheme="minorHAnsi" w:hAnsiTheme="minorHAnsi" w:cs="Arial"/>
                <w:sz w:val="20"/>
                <w:szCs w:val="20"/>
              </w:rPr>
            </w:pPr>
            <w:r w:rsidRPr="006E2A31">
              <w:rPr>
                <w:rFonts w:asciiTheme="minorHAnsi" w:hAnsiTheme="minorHAnsi" w:cs="Arial"/>
                <w:sz w:val="20"/>
                <w:szCs w:val="20"/>
              </w:rPr>
              <w:t>Issu</w:t>
            </w:r>
            <w:r w:rsidR="00E202E1" w:rsidRPr="006E2A31">
              <w:rPr>
                <w:rFonts w:asciiTheme="minorHAnsi" w:hAnsiTheme="minorHAnsi" w:cs="Arial"/>
                <w:sz w:val="20"/>
                <w:szCs w:val="20"/>
              </w:rPr>
              <w:t>ance</w:t>
            </w:r>
            <w:r w:rsidRPr="006E2A31">
              <w:rPr>
                <w:rFonts w:asciiTheme="minorHAnsi" w:hAnsiTheme="minorHAnsi" w:cs="Arial"/>
                <w:sz w:val="20"/>
                <w:szCs w:val="20"/>
              </w:rPr>
              <w:t xml:space="preserve"> </w:t>
            </w:r>
            <w:r w:rsidR="00E202E1" w:rsidRPr="006E2A31">
              <w:rPr>
                <w:rFonts w:asciiTheme="minorHAnsi" w:hAnsiTheme="minorHAnsi" w:cs="Arial"/>
                <w:sz w:val="20"/>
                <w:szCs w:val="20"/>
              </w:rPr>
              <w:t xml:space="preserve">of </w:t>
            </w:r>
            <w:r w:rsidRPr="006E2A31">
              <w:rPr>
                <w:rFonts w:asciiTheme="minorHAnsi" w:hAnsiTheme="minorHAnsi" w:cs="Arial"/>
                <w:sz w:val="20"/>
                <w:szCs w:val="20"/>
              </w:rPr>
              <w:t>D</w:t>
            </w:r>
            <w:r w:rsidR="00E202E1" w:rsidRPr="006E2A31">
              <w:rPr>
                <w:rFonts w:asciiTheme="minorHAnsi" w:hAnsiTheme="minorHAnsi" w:cs="Arial"/>
                <w:sz w:val="20"/>
                <w:szCs w:val="20"/>
              </w:rPr>
              <w:t>G</w:t>
            </w:r>
            <w:r w:rsidRPr="006E2A31">
              <w:rPr>
                <w:rFonts w:asciiTheme="minorHAnsi" w:hAnsiTheme="minorHAnsi" w:cs="Arial"/>
                <w:sz w:val="20"/>
                <w:szCs w:val="20"/>
              </w:rPr>
              <w:t xml:space="preserve"> </w:t>
            </w:r>
            <w:r w:rsidR="00E202E1" w:rsidRPr="006E2A31">
              <w:rPr>
                <w:rFonts w:asciiTheme="minorHAnsi" w:hAnsiTheme="minorHAnsi" w:cs="Arial"/>
                <w:sz w:val="20"/>
                <w:szCs w:val="20"/>
              </w:rPr>
              <w:t xml:space="preserve">of Customs and Excise Regulation </w:t>
            </w:r>
            <w:r w:rsidRPr="006E2A31">
              <w:rPr>
                <w:rFonts w:asciiTheme="minorHAnsi" w:hAnsiTheme="minorHAnsi" w:cs="Arial"/>
                <w:sz w:val="20"/>
                <w:szCs w:val="20"/>
              </w:rPr>
              <w:t>on the implementation of AEO Program</w:t>
            </w:r>
          </w:p>
          <w:p w:rsidR="00F57506" w:rsidRPr="006E2A31" w:rsidRDefault="00F57506" w:rsidP="00CE4435">
            <w:pPr>
              <w:pStyle w:val="ListParagraph"/>
              <w:numPr>
                <w:ilvl w:val="0"/>
                <w:numId w:val="9"/>
              </w:numPr>
              <w:spacing w:after="120"/>
              <w:ind w:left="346" w:hanging="346"/>
              <w:jc w:val="both"/>
              <w:rPr>
                <w:rFonts w:asciiTheme="minorHAnsi" w:hAnsiTheme="minorHAnsi" w:cs="Arial"/>
                <w:sz w:val="20"/>
                <w:szCs w:val="20"/>
              </w:rPr>
            </w:pPr>
            <w:r w:rsidRPr="006E2A31">
              <w:rPr>
                <w:rFonts w:asciiTheme="minorHAnsi" w:hAnsiTheme="minorHAnsi" w:cs="Arial"/>
                <w:sz w:val="20"/>
                <w:szCs w:val="20"/>
              </w:rPr>
              <w:t xml:space="preserve">Starting to develop </w:t>
            </w:r>
            <w:r w:rsidR="00E202E1" w:rsidRPr="006E2A31">
              <w:rPr>
                <w:rFonts w:asciiTheme="minorHAnsi" w:hAnsiTheme="minorHAnsi" w:cs="Arial"/>
                <w:sz w:val="20"/>
                <w:szCs w:val="20"/>
              </w:rPr>
              <w:t xml:space="preserve">an </w:t>
            </w:r>
            <w:r w:rsidRPr="006E2A31">
              <w:rPr>
                <w:rFonts w:asciiTheme="minorHAnsi" w:hAnsiTheme="minorHAnsi" w:cs="Arial"/>
                <w:sz w:val="20"/>
                <w:szCs w:val="20"/>
              </w:rPr>
              <w:t>MRA in 2016</w:t>
            </w:r>
          </w:p>
          <w:p w:rsidR="00F57506" w:rsidRPr="006E2A31" w:rsidRDefault="00F57506" w:rsidP="009E28DA">
            <w:pPr>
              <w:pStyle w:val="Heading9"/>
              <w:rPr>
                <w:rFonts w:asciiTheme="minorHAnsi" w:hAnsiTheme="minorHAnsi"/>
                <w:b w:val="0"/>
                <w:lang w:val="en-US"/>
              </w:rPr>
            </w:pPr>
          </w:p>
        </w:tc>
      </w:tr>
      <w:tr w:rsidR="00F57506" w:rsidRPr="006E2A31" w:rsidTr="00DE2F6C">
        <w:tc>
          <w:tcPr>
            <w:tcW w:w="0" w:type="auto"/>
            <w:gridSpan w:val="2"/>
          </w:tcPr>
          <w:p w:rsidR="00F57506" w:rsidRPr="006E2A31" w:rsidRDefault="00F57506" w:rsidP="004520C9">
            <w:pPr>
              <w:pStyle w:val="ListParagraph"/>
              <w:ind w:left="-18" w:firstLine="18"/>
              <w:rPr>
                <w:rFonts w:asciiTheme="minorHAnsi" w:hAnsiTheme="minorHAnsi" w:cs="Arial"/>
                <w:sz w:val="20"/>
                <w:szCs w:val="20"/>
              </w:rPr>
            </w:pPr>
          </w:p>
        </w:tc>
        <w:tc>
          <w:tcPr>
            <w:tcW w:w="9183" w:type="dxa"/>
          </w:tcPr>
          <w:p w:rsidR="00F57506" w:rsidRPr="006E2A31" w:rsidRDefault="00E202E1" w:rsidP="00F57506">
            <w:pPr>
              <w:rPr>
                <w:rFonts w:asciiTheme="minorHAnsi" w:hAnsiTheme="minorHAnsi" w:cs="Arial"/>
                <w:b/>
                <w:sz w:val="20"/>
                <w:u w:val="single"/>
                <w:lang w:val="en-US"/>
              </w:rPr>
            </w:pPr>
            <w:r w:rsidRPr="006E2A31">
              <w:rPr>
                <w:rFonts w:asciiTheme="minorHAnsi" w:hAnsiTheme="minorHAnsi" w:cs="Arial"/>
                <w:b/>
                <w:sz w:val="20"/>
                <w:u w:val="single"/>
                <w:lang w:val="en-US"/>
              </w:rPr>
              <w:t>Adoption of Systematic Risk M</w:t>
            </w:r>
            <w:r w:rsidR="00F57506" w:rsidRPr="006E2A31">
              <w:rPr>
                <w:rFonts w:asciiTheme="minorHAnsi" w:hAnsiTheme="minorHAnsi" w:cs="Arial"/>
                <w:b/>
                <w:sz w:val="20"/>
                <w:u w:val="single"/>
                <w:lang w:val="en-US"/>
              </w:rPr>
              <w:t xml:space="preserve">anagement Techniques </w:t>
            </w:r>
          </w:p>
          <w:p w:rsidR="00F57506" w:rsidRPr="006E2A31" w:rsidRDefault="00F57506" w:rsidP="00AB7A4A">
            <w:pPr>
              <w:pStyle w:val="ListParagraph"/>
              <w:numPr>
                <w:ilvl w:val="1"/>
                <w:numId w:val="2"/>
              </w:numPr>
              <w:spacing w:after="120"/>
              <w:ind w:left="338"/>
              <w:jc w:val="both"/>
              <w:rPr>
                <w:rFonts w:asciiTheme="minorHAnsi" w:hAnsiTheme="minorHAnsi" w:cs="Arial"/>
                <w:sz w:val="20"/>
                <w:szCs w:val="20"/>
              </w:rPr>
            </w:pPr>
            <w:r w:rsidRPr="006E2A31">
              <w:rPr>
                <w:rFonts w:asciiTheme="minorHAnsi" w:hAnsiTheme="minorHAnsi" w:cs="Arial"/>
                <w:sz w:val="20"/>
                <w:szCs w:val="20"/>
              </w:rPr>
              <w:t>Passenger Information System (PNRGOV)</w:t>
            </w:r>
          </w:p>
          <w:p w:rsidR="00F57506" w:rsidRPr="006E2A31" w:rsidRDefault="00F57506" w:rsidP="00CE4435">
            <w:pPr>
              <w:pStyle w:val="ListParagraph"/>
              <w:numPr>
                <w:ilvl w:val="0"/>
                <w:numId w:val="10"/>
              </w:numPr>
              <w:spacing w:after="120"/>
              <w:ind w:left="432"/>
              <w:jc w:val="both"/>
              <w:rPr>
                <w:rFonts w:asciiTheme="minorHAnsi" w:hAnsiTheme="minorHAnsi" w:cs="Arial"/>
                <w:sz w:val="20"/>
                <w:szCs w:val="20"/>
              </w:rPr>
            </w:pPr>
            <w:r w:rsidRPr="006E2A31">
              <w:rPr>
                <w:rFonts w:asciiTheme="minorHAnsi" w:hAnsiTheme="minorHAnsi" w:cs="Arial"/>
                <w:sz w:val="20"/>
                <w:szCs w:val="20"/>
              </w:rPr>
              <w:t>Raising the initiative</w:t>
            </w:r>
            <w:r w:rsidR="00841509" w:rsidRPr="006E2A31">
              <w:rPr>
                <w:rFonts w:asciiTheme="minorHAnsi" w:hAnsiTheme="minorHAnsi" w:cs="Arial"/>
                <w:sz w:val="20"/>
                <w:szCs w:val="20"/>
              </w:rPr>
              <w:t xml:space="preserve"> </w:t>
            </w:r>
            <w:r w:rsidRPr="006E2A31">
              <w:rPr>
                <w:rFonts w:asciiTheme="minorHAnsi" w:hAnsiTheme="minorHAnsi" w:cs="Arial"/>
                <w:sz w:val="20"/>
                <w:szCs w:val="20"/>
              </w:rPr>
              <w:t xml:space="preserve">of Passenger Name Record (PNR) Implementation in APEC SCCP I and APEC SCCP II </w:t>
            </w:r>
            <w:r w:rsidRPr="006E2A31">
              <w:rPr>
                <w:rFonts w:asciiTheme="minorHAnsi" w:hAnsiTheme="minorHAnsi" w:cs="Arial"/>
                <w:sz w:val="20"/>
                <w:szCs w:val="20"/>
              </w:rPr>
              <w:lastRenderedPageBreak/>
              <w:t>2013</w:t>
            </w:r>
          </w:p>
          <w:p w:rsidR="00F57506" w:rsidRPr="006E2A31" w:rsidRDefault="00F57506" w:rsidP="00CE4435">
            <w:pPr>
              <w:pStyle w:val="ListParagraph"/>
              <w:numPr>
                <w:ilvl w:val="0"/>
                <w:numId w:val="10"/>
              </w:numPr>
              <w:spacing w:after="120"/>
              <w:ind w:left="432"/>
              <w:jc w:val="both"/>
              <w:rPr>
                <w:rFonts w:asciiTheme="minorHAnsi" w:hAnsiTheme="minorHAnsi" w:cs="Arial"/>
                <w:sz w:val="20"/>
                <w:szCs w:val="20"/>
              </w:rPr>
            </w:pPr>
            <w:r w:rsidRPr="006E2A31">
              <w:rPr>
                <w:rFonts w:asciiTheme="minorHAnsi" w:hAnsiTheme="minorHAnsi" w:cs="Arial"/>
                <w:sz w:val="20"/>
                <w:szCs w:val="20"/>
              </w:rPr>
              <w:t>Conducting a survey within APEC to identify the needs and obstacles in the implementation of PNRGOV</w:t>
            </w:r>
          </w:p>
          <w:p w:rsidR="00F57506" w:rsidRPr="006E2A31" w:rsidRDefault="00F57506" w:rsidP="00CE4435">
            <w:pPr>
              <w:pStyle w:val="ListParagraph"/>
              <w:numPr>
                <w:ilvl w:val="0"/>
                <w:numId w:val="10"/>
              </w:numPr>
              <w:spacing w:after="120"/>
              <w:ind w:left="432"/>
              <w:jc w:val="both"/>
              <w:rPr>
                <w:rFonts w:asciiTheme="minorHAnsi" w:hAnsiTheme="minorHAnsi" w:cs="Arial"/>
                <w:sz w:val="20"/>
                <w:szCs w:val="20"/>
              </w:rPr>
            </w:pPr>
            <w:r w:rsidRPr="006E2A31">
              <w:rPr>
                <w:rFonts w:asciiTheme="minorHAnsi" w:hAnsiTheme="minorHAnsi" w:cs="Arial"/>
                <w:sz w:val="20"/>
                <w:szCs w:val="20"/>
              </w:rPr>
              <w:t xml:space="preserve">Holding APEC PNR Workshop to </w:t>
            </w:r>
            <w:r w:rsidR="00E202E1" w:rsidRPr="006E2A31">
              <w:rPr>
                <w:rFonts w:asciiTheme="minorHAnsi" w:hAnsiTheme="minorHAnsi" w:cs="Arial"/>
                <w:sz w:val="20"/>
                <w:szCs w:val="20"/>
              </w:rPr>
              <w:t>enhance capacity and to set up a commitment to implement PNRGOV</w:t>
            </w:r>
            <w:r w:rsidRPr="006E2A31">
              <w:rPr>
                <w:rFonts w:asciiTheme="minorHAnsi" w:hAnsiTheme="minorHAnsi" w:cs="Arial"/>
                <w:sz w:val="20"/>
                <w:szCs w:val="20"/>
              </w:rPr>
              <w:t xml:space="preserve"> between APEC member economies and airlines operating in Asia Pacific</w:t>
            </w:r>
            <w:r w:rsidR="00E202E1" w:rsidRPr="006E2A31">
              <w:rPr>
                <w:rFonts w:asciiTheme="minorHAnsi" w:hAnsiTheme="minorHAnsi" w:cs="Arial"/>
                <w:sz w:val="20"/>
                <w:szCs w:val="20"/>
              </w:rPr>
              <w:t>.</w:t>
            </w:r>
            <w:r w:rsidRPr="006E2A31">
              <w:rPr>
                <w:rFonts w:asciiTheme="minorHAnsi" w:hAnsiTheme="minorHAnsi" w:cs="Arial"/>
                <w:sz w:val="20"/>
                <w:szCs w:val="20"/>
              </w:rPr>
              <w:t xml:space="preserve"> </w:t>
            </w:r>
          </w:p>
          <w:p w:rsidR="00F57506" w:rsidRPr="006E2A31" w:rsidRDefault="00E202E1" w:rsidP="00AB7A4A">
            <w:pPr>
              <w:pStyle w:val="ListParagraph"/>
              <w:numPr>
                <w:ilvl w:val="1"/>
                <w:numId w:val="2"/>
              </w:numPr>
              <w:spacing w:after="120"/>
              <w:ind w:left="338"/>
              <w:jc w:val="both"/>
              <w:rPr>
                <w:rFonts w:asciiTheme="minorHAnsi" w:hAnsiTheme="minorHAnsi" w:cs="Arial"/>
                <w:sz w:val="20"/>
                <w:szCs w:val="20"/>
              </w:rPr>
            </w:pPr>
            <w:r w:rsidRPr="006E2A31">
              <w:rPr>
                <w:rFonts w:asciiTheme="minorHAnsi" w:hAnsiTheme="minorHAnsi" w:cs="Arial"/>
                <w:sz w:val="20"/>
                <w:szCs w:val="20"/>
              </w:rPr>
              <w:t>Revising regulation on bonded-</w:t>
            </w:r>
            <w:r w:rsidR="00F57506" w:rsidRPr="006E2A31">
              <w:rPr>
                <w:rFonts w:asciiTheme="minorHAnsi" w:hAnsiTheme="minorHAnsi" w:cs="Arial"/>
                <w:sz w:val="20"/>
                <w:szCs w:val="20"/>
              </w:rPr>
              <w:t>warehouse</w:t>
            </w:r>
          </w:p>
        </w:tc>
        <w:tc>
          <w:tcPr>
            <w:tcW w:w="2271" w:type="dxa"/>
          </w:tcPr>
          <w:p w:rsidR="00F57506" w:rsidRPr="006E2A31" w:rsidRDefault="00F57506" w:rsidP="00F57506">
            <w:pPr>
              <w:spacing w:after="120"/>
              <w:jc w:val="both"/>
              <w:rPr>
                <w:rFonts w:asciiTheme="minorHAnsi" w:hAnsiTheme="minorHAnsi" w:cs="Arial"/>
                <w:sz w:val="20"/>
                <w:lang w:val="en-US"/>
              </w:rPr>
            </w:pPr>
          </w:p>
          <w:p w:rsidR="00F57506" w:rsidRPr="006E2A31" w:rsidRDefault="00F57506" w:rsidP="00F57506">
            <w:pPr>
              <w:spacing w:after="120"/>
              <w:jc w:val="both"/>
              <w:rPr>
                <w:rFonts w:asciiTheme="minorHAnsi" w:hAnsiTheme="minorHAnsi" w:cs="Arial"/>
                <w:sz w:val="20"/>
                <w:lang w:val="en-US"/>
              </w:rPr>
            </w:pPr>
            <w:r w:rsidRPr="006E2A31">
              <w:rPr>
                <w:rFonts w:asciiTheme="minorHAnsi" w:hAnsiTheme="minorHAnsi" w:cs="Arial"/>
                <w:sz w:val="20"/>
                <w:lang w:val="en-US"/>
              </w:rPr>
              <w:t xml:space="preserve">Starting consultation period for the implementation of </w:t>
            </w:r>
            <w:r w:rsidRPr="006E2A31">
              <w:rPr>
                <w:rFonts w:asciiTheme="minorHAnsi" w:hAnsiTheme="minorHAnsi" w:cs="Arial"/>
                <w:sz w:val="20"/>
                <w:lang w:val="en-US"/>
              </w:rPr>
              <w:lastRenderedPageBreak/>
              <w:t>PNRGOV in Indonesia in the first quarter of 2014</w:t>
            </w:r>
          </w:p>
          <w:p w:rsidR="00F57506" w:rsidRPr="006E2A31" w:rsidRDefault="00F57506" w:rsidP="00F57506">
            <w:pPr>
              <w:spacing w:after="120"/>
              <w:jc w:val="both"/>
              <w:rPr>
                <w:rFonts w:asciiTheme="minorHAnsi" w:hAnsiTheme="minorHAnsi" w:cs="Arial"/>
                <w:sz w:val="20"/>
                <w:lang w:val="en-US"/>
              </w:rPr>
            </w:pPr>
          </w:p>
          <w:p w:rsidR="00F57506" w:rsidRPr="006E2A31" w:rsidRDefault="00F57506" w:rsidP="00F57506">
            <w:pPr>
              <w:spacing w:after="120"/>
              <w:jc w:val="both"/>
              <w:rPr>
                <w:rFonts w:asciiTheme="minorHAnsi" w:hAnsiTheme="minorHAnsi" w:cs="Arial"/>
                <w:sz w:val="20"/>
                <w:lang w:val="en-US"/>
              </w:rPr>
            </w:pPr>
          </w:p>
          <w:p w:rsidR="00F57506" w:rsidRPr="006E2A31" w:rsidRDefault="00F57506" w:rsidP="00F57506">
            <w:pPr>
              <w:spacing w:after="120"/>
              <w:jc w:val="both"/>
              <w:rPr>
                <w:rFonts w:asciiTheme="minorHAnsi" w:hAnsiTheme="minorHAnsi" w:cs="Arial"/>
                <w:sz w:val="20"/>
                <w:lang w:val="en-US"/>
              </w:rPr>
            </w:pPr>
          </w:p>
          <w:p w:rsidR="00F57506" w:rsidRPr="006E2A31" w:rsidRDefault="00F57506" w:rsidP="00F57506">
            <w:pPr>
              <w:spacing w:after="120"/>
              <w:jc w:val="both"/>
              <w:rPr>
                <w:rFonts w:asciiTheme="minorHAnsi" w:hAnsiTheme="minorHAnsi" w:cs="Arial"/>
                <w:sz w:val="20"/>
                <w:lang w:val="en-US"/>
              </w:rPr>
            </w:pPr>
          </w:p>
          <w:p w:rsidR="00F57506" w:rsidRPr="006E2A31" w:rsidRDefault="00F57506" w:rsidP="00F57506">
            <w:pPr>
              <w:spacing w:after="120"/>
              <w:jc w:val="both"/>
              <w:rPr>
                <w:rFonts w:asciiTheme="minorHAnsi" w:hAnsiTheme="minorHAnsi" w:cs="Arial"/>
                <w:sz w:val="20"/>
                <w:lang w:val="en-US"/>
              </w:rPr>
            </w:pPr>
          </w:p>
          <w:p w:rsidR="00F57506" w:rsidRPr="006E2A31" w:rsidRDefault="00F57506" w:rsidP="003D3F48">
            <w:pPr>
              <w:spacing w:after="120"/>
              <w:jc w:val="both"/>
              <w:rPr>
                <w:rFonts w:asciiTheme="minorHAnsi" w:hAnsiTheme="minorHAnsi" w:cs="Arial"/>
                <w:sz w:val="20"/>
                <w:lang w:val="en-US"/>
              </w:rPr>
            </w:pPr>
            <w:r w:rsidRPr="006E2A31">
              <w:rPr>
                <w:rFonts w:asciiTheme="minorHAnsi" w:hAnsiTheme="minorHAnsi" w:cs="Arial"/>
                <w:sz w:val="20"/>
                <w:lang w:val="en-US"/>
              </w:rPr>
              <w:t>Implementation of risk management</w:t>
            </w:r>
            <w:r w:rsidR="002217FD" w:rsidRPr="006E2A31">
              <w:rPr>
                <w:rFonts w:asciiTheme="minorHAnsi" w:hAnsiTheme="minorHAnsi" w:cs="Arial"/>
                <w:sz w:val="20"/>
                <w:lang w:val="en-US"/>
              </w:rPr>
              <w:t xml:space="preserve"> on bonded-</w:t>
            </w:r>
            <w:r w:rsidRPr="006E2A31">
              <w:rPr>
                <w:rFonts w:asciiTheme="minorHAnsi" w:hAnsiTheme="minorHAnsi" w:cs="Arial"/>
                <w:sz w:val="20"/>
                <w:lang w:val="en-US"/>
              </w:rPr>
              <w:t>warehouse</w:t>
            </w:r>
          </w:p>
        </w:tc>
      </w:tr>
      <w:tr w:rsidR="00F57506" w:rsidRPr="006E2A31" w:rsidTr="00DE2F6C">
        <w:tc>
          <w:tcPr>
            <w:tcW w:w="0" w:type="auto"/>
            <w:gridSpan w:val="2"/>
          </w:tcPr>
          <w:p w:rsidR="00F57506" w:rsidRPr="006E2A31" w:rsidRDefault="00F57506" w:rsidP="002508EB">
            <w:pPr>
              <w:rPr>
                <w:rFonts w:asciiTheme="minorHAnsi" w:hAnsiTheme="minorHAnsi" w:cs="Arial"/>
                <w:b/>
                <w:sz w:val="20"/>
                <w:lang w:val="en-US"/>
              </w:rPr>
            </w:pPr>
          </w:p>
        </w:tc>
        <w:tc>
          <w:tcPr>
            <w:tcW w:w="9183" w:type="dxa"/>
          </w:tcPr>
          <w:p w:rsidR="00F57506" w:rsidRPr="006E2A31" w:rsidRDefault="00F57506" w:rsidP="002508EB">
            <w:pPr>
              <w:spacing w:after="120"/>
              <w:jc w:val="both"/>
              <w:rPr>
                <w:rFonts w:asciiTheme="minorHAnsi" w:hAnsiTheme="minorHAnsi" w:cs="Arial"/>
                <w:sz w:val="20"/>
                <w:u w:val="single"/>
                <w:lang w:val="en-US"/>
              </w:rPr>
            </w:pPr>
            <w:r w:rsidRPr="006E2A31">
              <w:rPr>
                <w:rFonts w:asciiTheme="minorHAnsi" w:hAnsiTheme="minorHAnsi" w:cs="Arial"/>
                <w:b/>
                <w:sz w:val="20"/>
                <w:u w:val="single"/>
                <w:lang w:val="en-US"/>
              </w:rPr>
              <w:t>Implementation of TRIPs Agreement</w:t>
            </w:r>
          </w:p>
          <w:p w:rsidR="00F57506" w:rsidRPr="006E2A31" w:rsidRDefault="007D7E42" w:rsidP="002508EB">
            <w:pPr>
              <w:spacing w:after="120"/>
              <w:jc w:val="both"/>
              <w:rPr>
                <w:rFonts w:asciiTheme="minorHAnsi" w:hAnsiTheme="minorHAnsi" w:cs="Arial"/>
                <w:sz w:val="20"/>
                <w:lang w:val="en-US"/>
              </w:rPr>
            </w:pPr>
            <w:r w:rsidRPr="006E2A31">
              <w:rPr>
                <w:rFonts w:asciiTheme="minorHAnsi" w:hAnsiTheme="minorHAnsi" w:cs="Arial"/>
                <w:sz w:val="20"/>
                <w:lang w:val="en-US"/>
              </w:rPr>
              <w:t xml:space="preserve">Enacting </w:t>
            </w:r>
            <w:r w:rsidR="00F57506" w:rsidRPr="006E2A31">
              <w:rPr>
                <w:rFonts w:asciiTheme="minorHAnsi" w:hAnsiTheme="minorHAnsi" w:cs="Arial"/>
                <w:sz w:val="20"/>
                <w:lang w:val="en-US"/>
              </w:rPr>
              <w:t>Director General Regulation concerning the implementation of Supreme Court Regulation on IPR</w:t>
            </w:r>
          </w:p>
        </w:tc>
        <w:tc>
          <w:tcPr>
            <w:tcW w:w="2271" w:type="dxa"/>
          </w:tcPr>
          <w:p w:rsidR="00F57506" w:rsidRPr="006E2A31" w:rsidRDefault="00F57506" w:rsidP="00F57506">
            <w:pPr>
              <w:spacing w:after="120"/>
              <w:jc w:val="both"/>
              <w:rPr>
                <w:rFonts w:asciiTheme="minorHAnsi" w:hAnsiTheme="minorHAnsi" w:cs="Arial"/>
                <w:sz w:val="20"/>
                <w:lang w:val="en-US"/>
              </w:rPr>
            </w:pPr>
            <w:r w:rsidRPr="006E2A31">
              <w:rPr>
                <w:rFonts w:asciiTheme="minorHAnsi" w:hAnsiTheme="minorHAnsi" w:cs="Arial"/>
                <w:sz w:val="20"/>
                <w:lang w:val="en-US"/>
              </w:rPr>
              <w:t>Implementing Supreme Court Regulation on IPR</w:t>
            </w:r>
          </w:p>
        </w:tc>
      </w:tr>
      <w:tr w:rsidR="00F57506" w:rsidRPr="006E2A31" w:rsidTr="00DE2F6C">
        <w:tc>
          <w:tcPr>
            <w:tcW w:w="0" w:type="auto"/>
            <w:gridSpan w:val="2"/>
          </w:tcPr>
          <w:p w:rsidR="00F57506" w:rsidRPr="006E2A31" w:rsidRDefault="00F57506" w:rsidP="00F57506">
            <w:pPr>
              <w:rPr>
                <w:rFonts w:asciiTheme="minorHAnsi" w:hAnsiTheme="minorHAnsi"/>
                <w:b/>
                <w:i/>
                <w:sz w:val="20"/>
                <w:lang w:val="en-US"/>
              </w:rPr>
            </w:pPr>
          </w:p>
        </w:tc>
        <w:tc>
          <w:tcPr>
            <w:tcW w:w="9183" w:type="dxa"/>
          </w:tcPr>
          <w:p w:rsidR="00F57506" w:rsidRPr="006E2A31" w:rsidRDefault="00F57506" w:rsidP="00F57506">
            <w:pPr>
              <w:rPr>
                <w:rFonts w:asciiTheme="minorHAnsi" w:hAnsiTheme="minorHAnsi" w:cs="Arial"/>
                <w:b/>
                <w:sz w:val="20"/>
                <w:u w:val="single"/>
                <w:lang w:val="en-US"/>
              </w:rPr>
            </w:pPr>
            <w:r w:rsidRPr="006E2A31">
              <w:rPr>
                <w:rFonts w:asciiTheme="minorHAnsi" w:hAnsiTheme="minorHAnsi" w:cs="Arial"/>
                <w:b/>
                <w:sz w:val="20"/>
                <w:u w:val="single"/>
                <w:lang w:val="en-US"/>
              </w:rPr>
              <w:t>Integrity</w:t>
            </w:r>
          </w:p>
          <w:p w:rsidR="00F57506" w:rsidRPr="006E2A31" w:rsidRDefault="00F57506" w:rsidP="00CE4435">
            <w:pPr>
              <w:pStyle w:val="ListParagraph"/>
              <w:numPr>
                <w:ilvl w:val="0"/>
                <w:numId w:val="11"/>
              </w:numPr>
              <w:spacing w:after="120"/>
              <w:ind w:left="346" w:hanging="346"/>
              <w:jc w:val="both"/>
              <w:rPr>
                <w:rFonts w:asciiTheme="minorHAnsi" w:hAnsiTheme="minorHAnsi" w:cs="Arial"/>
                <w:sz w:val="20"/>
                <w:szCs w:val="20"/>
              </w:rPr>
            </w:pPr>
            <w:r w:rsidRPr="006E2A31">
              <w:rPr>
                <w:rFonts w:asciiTheme="minorHAnsi" w:hAnsiTheme="minorHAnsi" w:cs="Arial"/>
                <w:sz w:val="20"/>
                <w:szCs w:val="20"/>
              </w:rPr>
              <w:t>Establishing</w:t>
            </w:r>
            <w:r w:rsidR="00841509" w:rsidRPr="006E2A31">
              <w:rPr>
                <w:rFonts w:asciiTheme="minorHAnsi" w:hAnsiTheme="minorHAnsi" w:cs="Arial"/>
                <w:sz w:val="20"/>
                <w:szCs w:val="20"/>
              </w:rPr>
              <w:t xml:space="preserve"> </w:t>
            </w:r>
            <w:r w:rsidRPr="006E2A31">
              <w:rPr>
                <w:rFonts w:asciiTheme="minorHAnsi" w:hAnsiTheme="minorHAnsi" w:cs="Arial"/>
                <w:sz w:val="20"/>
                <w:szCs w:val="20"/>
              </w:rPr>
              <w:t>the Ministry of Finance Corporate Values, namely Integrity, Professionalism, Synergy, Services and Perfection</w:t>
            </w:r>
          </w:p>
          <w:p w:rsidR="00F57506" w:rsidRPr="006E2A31" w:rsidRDefault="00F57506" w:rsidP="00CE4435">
            <w:pPr>
              <w:pStyle w:val="ListParagraph"/>
              <w:numPr>
                <w:ilvl w:val="0"/>
                <w:numId w:val="11"/>
              </w:numPr>
              <w:spacing w:after="120"/>
              <w:ind w:left="346" w:hanging="346"/>
              <w:jc w:val="both"/>
              <w:rPr>
                <w:rFonts w:asciiTheme="minorHAnsi" w:hAnsiTheme="minorHAnsi" w:cs="Arial"/>
                <w:sz w:val="20"/>
                <w:szCs w:val="20"/>
              </w:rPr>
            </w:pPr>
            <w:r w:rsidRPr="006E2A31">
              <w:rPr>
                <w:rFonts w:asciiTheme="minorHAnsi" w:hAnsiTheme="minorHAnsi" w:cs="Arial"/>
                <w:sz w:val="20"/>
                <w:szCs w:val="20"/>
              </w:rPr>
              <w:t>Collaborating with Corruption Eradication Commission in controlling the integrity of all customs officers</w:t>
            </w:r>
          </w:p>
          <w:p w:rsidR="00F57506" w:rsidRPr="006E2A31" w:rsidRDefault="00F57506" w:rsidP="00CE4435">
            <w:pPr>
              <w:pStyle w:val="ListParagraph"/>
              <w:numPr>
                <w:ilvl w:val="0"/>
                <w:numId w:val="11"/>
              </w:numPr>
              <w:spacing w:after="120"/>
              <w:ind w:left="346" w:hanging="346"/>
              <w:jc w:val="both"/>
              <w:rPr>
                <w:rFonts w:asciiTheme="minorHAnsi" w:hAnsiTheme="minorHAnsi" w:cs="Arial"/>
                <w:sz w:val="20"/>
                <w:szCs w:val="20"/>
              </w:rPr>
            </w:pPr>
            <w:r w:rsidRPr="006E2A31">
              <w:rPr>
                <w:rFonts w:asciiTheme="minorHAnsi" w:hAnsiTheme="minorHAnsi" w:cs="Arial"/>
                <w:sz w:val="20"/>
                <w:szCs w:val="20"/>
              </w:rPr>
              <w:t>Launching embedded control program and internal control system</w:t>
            </w:r>
          </w:p>
          <w:p w:rsidR="00F57506" w:rsidRPr="006E2A31" w:rsidRDefault="00F57506" w:rsidP="00CE4435">
            <w:pPr>
              <w:pStyle w:val="ListParagraph"/>
              <w:numPr>
                <w:ilvl w:val="0"/>
                <w:numId w:val="11"/>
              </w:numPr>
              <w:spacing w:after="120"/>
              <w:ind w:left="346" w:hanging="346"/>
              <w:jc w:val="both"/>
              <w:rPr>
                <w:rFonts w:asciiTheme="minorHAnsi" w:hAnsiTheme="minorHAnsi" w:cs="Arial"/>
                <w:sz w:val="20"/>
                <w:szCs w:val="20"/>
              </w:rPr>
            </w:pPr>
            <w:r w:rsidRPr="006E2A31">
              <w:rPr>
                <w:rFonts w:asciiTheme="minorHAnsi" w:hAnsiTheme="minorHAnsi" w:cs="Arial"/>
                <w:sz w:val="20"/>
                <w:szCs w:val="20"/>
              </w:rPr>
              <w:t>Launching work performance management program</w:t>
            </w:r>
          </w:p>
        </w:tc>
        <w:tc>
          <w:tcPr>
            <w:tcW w:w="2271" w:type="dxa"/>
          </w:tcPr>
          <w:p w:rsidR="00F57506" w:rsidRPr="006E2A31" w:rsidRDefault="00F57506" w:rsidP="00F57506">
            <w:pPr>
              <w:spacing w:after="120"/>
              <w:jc w:val="both"/>
              <w:rPr>
                <w:rFonts w:asciiTheme="minorHAnsi" w:hAnsiTheme="minorHAnsi" w:cs="Arial"/>
                <w:sz w:val="20"/>
                <w:lang w:val="en-US"/>
              </w:rPr>
            </w:pPr>
            <w:r w:rsidRPr="006E2A31">
              <w:rPr>
                <w:rFonts w:asciiTheme="minorHAnsi" w:hAnsiTheme="minorHAnsi" w:cs="Arial"/>
                <w:sz w:val="20"/>
                <w:lang w:val="en-US"/>
              </w:rPr>
              <w:t>Consistently enforcing</w:t>
            </w:r>
            <w:r w:rsidR="006065B0" w:rsidRPr="006E2A31">
              <w:rPr>
                <w:rFonts w:asciiTheme="minorHAnsi" w:hAnsiTheme="minorHAnsi" w:cs="Arial"/>
                <w:sz w:val="20"/>
                <w:lang w:val="en-US"/>
              </w:rPr>
              <w:t xml:space="preserve"> </w:t>
            </w:r>
            <w:r w:rsidRPr="006E2A31">
              <w:rPr>
                <w:rFonts w:asciiTheme="minorHAnsi" w:hAnsiTheme="minorHAnsi" w:cs="Arial"/>
                <w:sz w:val="20"/>
                <w:lang w:val="en-US"/>
              </w:rPr>
              <w:t>and disseminating</w:t>
            </w:r>
            <w:r w:rsidR="006065B0" w:rsidRPr="006E2A31">
              <w:rPr>
                <w:rFonts w:asciiTheme="minorHAnsi" w:hAnsiTheme="minorHAnsi" w:cs="Arial"/>
                <w:sz w:val="20"/>
                <w:lang w:val="en-US"/>
              </w:rPr>
              <w:t xml:space="preserve"> </w:t>
            </w:r>
            <w:r w:rsidRPr="006E2A31">
              <w:rPr>
                <w:rFonts w:asciiTheme="minorHAnsi" w:hAnsiTheme="minorHAnsi" w:cs="Arial"/>
                <w:sz w:val="20"/>
                <w:lang w:val="en-US"/>
              </w:rPr>
              <w:t>the Ministry of Finance Corporate Values to further improve customs officials’ awareness</w:t>
            </w:r>
            <w:r w:rsidR="006065B0" w:rsidRPr="006E2A31">
              <w:rPr>
                <w:rFonts w:asciiTheme="minorHAnsi" w:hAnsiTheme="minorHAnsi" w:cs="Arial"/>
                <w:sz w:val="20"/>
                <w:lang w:val="en-US"/>
              </w:rPr>
              <w:t xml:space="preserve"> </w:t>
            </w:r>
            <w:r w:rsidRPr="006E2A31">
              <w:rPr>
                <w:rFonts w:asciiTheme="minorHAnsi" w:hAnsiTheme="minorHAnsi" w:cs="Arial"/>
                <w:sz w:val="20"/>
                <w:lang w:val="en-US"/>
              </w:rPr>
              <w:t>and compliance</w:t>
            </w:r>
          </w:p>
        </w:tc>
      </w:tr>
      <w:tr w:rsidR="00F57506" w:rsidRPr="006E2A31" w:rsidTr="00DE2F6C">
        <w:tc>
          <w:tcPr>
            <w:tcW w:w="0" w:type="auto"/>
            <w:gridSpan w:val="2"/>
          </w:tcPr>
          <w:p w:rsidR="00F57506" w:rsidRPr="006E2A31" w:rsidRDefault="00F57506" w:rsidP="002508EB">
            <w:pPr>
              <w:rPr>
                <w:rFonts w:asciiTheme="minorHAnsi" w:hAnsiTheme="minorHAnsi" w:cs="Arial"/>
                <w:b/>
                <w:sz w:val="20"/>
                <w:lang w:val="en-US"/>
              </w:rPr>
            </w:pPr>
          </w:p>
        </w:tc>
        <w:tc>
          <w:tcPr>
            <w:tcW w:w="9183" w:type="dxa"/>
          </w:tcPr>
          <w:p w:rsidR="00F57506" w:rsidRPr="006E2A31" w:rsidRDefault="00F57506" w:rsidP="00F57506">
            <w:pPr>
              <w:spacing w:after="120"/>
              <w:jc w:val="both"/>
              <w:rPr>
                <w:rFonts w:asciiTheme="minorHAnsi" w:hAnsiTheme="minorHAnsi" w:cs="Arial"/>
                <w:sz w:val="20"/>
                <w:u w:val="single"/>
                <w:lang w:val="en-US"/>
              </w:rPr>
            </w:pPr>
            <w:r w:rsidRPr="006E2A31">
              <w:rPr>
                <w:rFonts w:asciiTheme="minorHAnsi" w:hAnsiTheme="minorHAnsi" w:cs="Arial"/>
                <w:b/>
                <w:sz w:val="20"/>
                <w:u w:val="single"/>
                <w:lang w:val="en-US"/>
              </w:rPr>
              <w:t>Provision for Temporary Importation</w:t>
            </w:r>
          </w:p>
          <w:p w:rsidR="00F57506" w:rsidRPr="006E2A31" w:rsidRDefault="006065B0" w:rsidP="006065B0">
            <w:pPr>
              <w:spacing w:after="120"/>
              <w:jc w:val="both"/>
              <w:rPr>
                <w:rFonts w:asciiTheme="minorHAnsi" w:hAnsiTheme="minorHAnsi" w:cs="Arial"/>
                <w:sz w:val="20"/>
                <w:lang w:val="en-US"/>
              </w:rPr>
            </w:pPr>
            <w:r w:rsidRPr="006E2A31">
              <w:rPr>
                <w:rFonts w:asciiTheme="minorHAnsi" w:hAnsiTheme="minorHAnsi" w:cs="Arial"/>
                <w:sz w:val="20"/>
                <w:lang w:val="en-US"/>
              </w:rPr>
              <w:t xml:space="preserve">The Implementaion of </w:t>
            </w:r>
            <w:r w:rsidR="00F57506" w:rsidRPr="006E2A31">
              <w:rPr>
                <w:rFonts w:asciiTheme="minorHAnsi" w:hAnsiTheme="minorHAnsi" w:cs="Arial"/>
                <w:sz w:val="20"/>
                <w:lang w:val="en-US"/>
              </w:rPr>
              <w:t>ATA/CPD Carnet</w:t>
            </w:r>
            <w:r w:rsidRPr="006E2A31">
              <w:rPr>
                <w:rFonts w:asciiTheme="minorHAnsi" w:hAnsiTheme="minorHAnsi" w:cs="Arial"/>
                <w:sz w:val="20"/>
                <w:lang w:val="en-US"/>
              </w:rPr>
              <w:t xml:space="preserve"> is subject to President’s approval</w:t>
            </w:r>
          </w:p>
        </w:tc>
        <w:tc>
          <w:tcPr>
            <w:tcW w:w="2271" w:type="dxa"/>
          </w:tcPr>
          <w:p w:rsidR="0040483C" w:rsidRPr="006E2A31" w:rsidRDefault="0040483C" w:rsidP="00F57506">
            <w:pPr>
              <w:spacing w:after="120"/>
              <w:jc w:val="both"/>
              <w:rPr>
                <w:rFonts w:asciiTheme="minorHAnsi" w:hAnsiTheme="minorHAnsi" w:cs="Arial"/>
                <w:sz w:val="20"/>
                <w:lang w:val="en-US"/>
              </w:rPr>
            </w:pPr>
          </w:p>
          <w:p w:rsidR="00F57506" w:rsidRPr="006E2A31" w:rsidRDefault="00F57506" w:rsidP="00F57506">
            <w:pPr>
              <w:spacing w:after="120"/>
              <w:jc w:val="both"/>
              <w:rPr>
                <w:rFonts w:asciiTheme="minorHAnsi" w:hAnsiTheme="minorHAnsi" w:cs="Arial"/>
                <w:sz w:val="20"/>
                <w:lang w:val="en-US"/>
              </w:rPr>
            </w:pPr>
          </w:p>
        </w:tc>
      </w:tr>
      <w:tr w:rsidR="00F57506" w:rsidRPr="006E2A31" w:rsidTr="00DE2F6C">
        <w:tc>
          <w:tcPr>
            <w:tcW w:w="0" w:type="auto"/>
            <w:gridSpan w:val="2"/>
          </w:tcPr>
          <w:p w:rsidR="00F57506" w:rsidRPr="006E2A31" w:rsidRDefault="00F57506" w:rsidP="00F57506">
            <w:pPr>
              <w:rPr>
                <w:rFonts w:asciiTheme="minorHAnsi" w:hAnsiTheme="minorHAnsi" w:cs="Arial"/>
                <w:b/>
                <w:sz w:val="20"/>
                <w:lang w:val="en-US"/>
              </w:rPr>
            </w:pPr>
          </w:p>
        </w:tc>
        <w:tc>
          <w:tcPr>
            <w:tcW w:w="9183" w:type="dxa"/>
          </w:tcPr>
          <w:p w:rsidR="00F57506" w:rsidRPr="006E2A31" w:rsidRDefault="00F57506" w:rsidP="00F57506">
            <w:pPr>
              <w:rPr>
                <w:rFonts w:asciiTheme="minorHAnsi" w:hAnsiTheme="minorHAnsi" w:cs="Arial"/>
                <w:b/>
                <w:sz w:val="20"/>
                <w:u w:val="single"/>
                <w:lang w:val="en-US"/>
              </w:rPr>
            </w:pPr>
            <w:r w:rsidRPr="006E2A31">
              <w:rPr>
                <w:rFonts w:asciiTheme="minorHAnsi" w:hAnsiTheme="minorHAnsi" w:cs="Arial"/>
                <w:b/>
                <w:sz w:val="20"/>
                <w:u w:val="single"/>
                <w:lang w:val="en-US"/>
              </w:rPr>
              <w:t>Public Availability of Information on Customs Laws, Regulations, Administrative Guidelines and Rulings provided to Business Sector on an ongoing basis</w:t>
            </w:r>
          </w:p>
          <w:p w:rsidR="00F57506" w:rsidRPr="006E2A31" w:rsidRDefault="00DC7AD1" w:rsidP="00DC7AD1">
            <w:pPr>
              <w:spacing w:after="120"/>
              <w:jc w:val="both"/>
              <w:rPr>
                <w:rFonts w:asciiTheme="minorHAnsi" w:hAnsiTheme="minorHAnsi" w:cs="Arial"/>
                <w:sz w:val="20"/>
                <w:lang w:val="en-US"/>
              </w:rPr>
            </w:pPr>
            <w:r w:rsidRPr="006E2A31">
              <w:rPr>
                <w:rFonts w:asciiTheme="minorHAnsi" w:hAnsiTheme="minorHAnsi" w:cs="Arial"/>
                <w:sz w:val="20"/>
                <w:lang w:val="en-US"/>
              </w:rPr>
              <w:t>Establishing</w:t>
            </w:r>
            <w:r w:rsidR="00F57506" w:rsidRPr="006E2A31">
              <w:rPr>
                <w:rFonts w:asciiTheme="minorHAnsi" w:hAnsiTheme="minorHAnsi" w:cs="Arial"/>
                <w:sz w:val="20"/>
                <w:lang w:val="en-US"/>
              </w:rPr>
              <w:t xml:space="preserve"> Call Center (</w:t>
            </w:r>
            <w:r w:rsidRPr="006E2A31">
              <w:rPr>
                <w:rFonts w:asciiTheme="minorHAnsi" w:hAnsiTheme="minorHAnsi" w:cs="Arial"/>
                <w:sz w:val="20"/>
                <w:lang w:val="en-US"/>
              </w:rPr>
              <w:t xml:space="preserve">a </w:t>
            </w:r>
            <w:r w:rsidR="00F57506" w:rsidRPr="006E2A31">
              <w:rPr>
                <w:rFonts w:asciiTheme="minorHAnsi" w:hAnsiTheme="minorHAnsi" w:cs="Arial"/>
                <w:sz w:val="20"/>
                <w:lang w:val="en-US"/>
              </w:rPr>
              <w:t>single point of contact)</w:t>
            </w:r>
          </w:p>
        </w:tc>
        <w:tc>
          <w:tcPr>
            <w:tcW w:w="2271" w:type="dxa"/>
          </w:tcPr>
          <w:p w:rsidR="0040483C" w:rsidRPr="006E2A31" w:rsidRDefault="0040483C" w:rsidP="00F57506">
            <w:pPr>
              <w:spacing w:after="120"/>
              <w:jc w:val="both"/>
              <w:rPr>
                <w:rFonts w:asciiTheme="minorHAnsi" w:hAnsiTheme="minorHAnsi" w:cs="Arial"/>
                <w:sz w:val="20"/>
                <w:lang w:val="en-US"/>
              </w:rPr>
            </w:pPr>
          </w:p>
          <w:p w:rsidR="0040483C" w:rsidRPr="006E2A31" w:rsidRDefault="0040483C" w:rsidP="00F57506">
            <w:pPr>
              <w:spacing w:after="120"/>
              <w:jc w:val="both"/>
              <w:rPr>
                <w:rFonts w:asciiTheme="minorHAnsi" w:hAnsiTheme="minorHAnsi" w:cs="Arial"/>
                <w:sz w:val="20"/>
                <w:lang w:val="en-US"/>
              </w:rPr>
            </w:pPr>
          </w:p>
          <w:p w:rsidR="00F57506" w:rsidRPr="006E2A31" w:rsidRDefault="00F57506" w:rsidP="00F57506">
            <w:pPr>
              <w:spacing w:after="120"/>
              <w:jc w:val="both"/>
              <w:rPr>
                <w:rFonts w:asciiTheme="minorHAnsi" w:hAnsiTheme="minorHAnsi" w:cs="Arial"/>
                <w:sz w:val="20"/>
                <w:lang w:val="en-US"/>
              </w:rPr>
            </w:pPr>
            <w:r w:rsidRPr="006E2A31">
              <w:rPr>
                <w:rFonts w:asciiTheme="minorHAnsi" w:hAnsiTheme="minorHAnsi" w:cs="Arial"/>
                <w:sz w:val="20"/>
                <w:lang w:val="en-US"/>
              </w:rPr>
              <w:t>Improvement of Indonesian Customs’ website in 2014</w:t>
            </w:r>
          </w:p>
        </w:tc>
      </w:tr>
      <w:tr w:rsidR="00F57506" w:rsidRPr="006E2A31" w:rsidTr="00DE2F6C">
        <w:tc>
          <w:tcPr>
            <w:tcW w:w="0" w:type="auto"/>
            <w:gridSpan w:val="2"/>
          </w:tcPr>
          <w:p w:rsidR="00F57506" w:rsidRPr="006E2A31" w:rsidRDefault="00F57506" w:rsidP="00F57506">
            <w:pPr>
              <w:rPr>
                <w:rFonts w:asciiTheme="minorHAnsi" w:hAnsiTheme="minorHAnsi"/>
                <w:b/>
                <w:i/>
                <w:sz w:val="20"/>
                <w:lang w:val="en-US"/>
              </w:rPr>
            </w:pPr>
          </w:p>
        </w:tc>
        <w:tc>
          <w:tcPr>
            <w:tcW w:w="9183" w:type="dxa"/>
          </w:tcPr>
          <w:p w:rsidR="00F57506" w:rsidRPr="006E2A31" w:rsidRDefault="00F57506" w:rsidP="00F57506">
            <w:pPr>
              <w:rPr>
                <w:rFonts w:asciiTheme="minorHAnsi" w:hAnsiTheme="minorHAnsi" w:cs="Arial"/>
                <w:b/>
                <w:sz w:val="20"/>
                <w:u w:val="single"/>
                <w:lang w:val="en-US"/>
              </w:rPr>
            </w:pPr>
            <w:r w:rsidRPr="006E2A31">
              <w:rPr>
                <w:rFonts w:asciiTheme="minorHAnsi" w:hAnsiTheme="minorHAnsi" w:cs="Arial"/>
                <w:b/>
                <w:sz w:val="20"/>
                <w:u w:val="single"/>
                <w:lang w:val="en-US"/>
              </w:rPr>
              <w:t xml:space="preserve">Other issues (this includes other customs activities which facilitate trade which are not part of the SCCP) </w:t>
            </w:r>
          </w:p>
          <w:p w:rsidR="00841509" w:rsidRPr="006E2A31" w:rsidRDefault="00841509" w:rsidP="00841509">
            <w:pPr>
              <w:pStyle w:val="ListParagraph"/>
              <w:spacing w:after="120"/>
              <w:ind w:left="346"/>
              <w:jc w:val="both"/>
              <w:rPr>
                <w:rFonts w:asciiTheme="minorHAnsi" w:hAnsiTheme="minorHAnsi" w:cs="Arial"/>
                <w:sz w:val="20"/>
                <w:szCs w:val="20"/>
              </w:rPr>
            </w:pPr>
          </w:p>
          <w:p w:rsidR="00F57506" w:rsidRPr="006E2A31" w:rsidRDefault="00F57506" w:rsidP="00CE4435">
            <w:pPr>
              <w:pStyle w:val="ListParagraph"/>
              <w:numPr>
                <w:ilvl w:val="0"/>
                <w:numId w:val="12"/>
              </w:numPr>
              <w:spacing w:after="120"/>
              <w:ind w:left="346" w:hanging="346"/>
              <w:jc w:val="both"/>
              <w:rPr>
                <w:rFonts w:asciiTheme="minorHAnsi" w:hAnsiTheme="minorHAnsi" w:cs="Arial"/>
                <w:sz w:val="20"/>
                <w:szCs w:val="20"/>
              </w:rPr>
            </w:pPr>
            <w:r w:rsidRPr="006E2A31">
              <w:rPr>
                <w:rFonts w:asciiTheme="minorHAnsi" w:hAnsiTheme="minorHAnsi" w:cs="Arial"/>
                <w:sz w:val="20"/>
                <w:szCs w:val="20"/>
              </w:rPr>
              <w:lastRenderedPageBreak/>
              <w:t>Transforming all customs offices to modern customs offices, identified by customs clients / stakeholders’ satisfaction orientation, establishment of internal compliance system, and balanced level of customs control delivered by optimizing risk-management system</w:t>
            </w:r>
          </w:p>
          <w:p w:rsidR="00F57506" w:rsidRPr="006E2A31" w:rsidRDefault="00F57506" w:rsidP="00CE4435">
            <w:pPr>
              <w:pStyle w:val="ListParagraph"/>
              <w:numPr>
                <w:ilvl w:val="0"/>
                <w:numId w:val="12"/>
              </w:numPr>
              <w:spacing w:after="120"/>
              <w:ind w:left="346" w:hanging="346"/>
              <w:jc w:val="both"/>
              <w:rPr>
                <w:rFonts w:asciiTheme="minorHAnsi" w:hAnsiTheme="minorHAnsi" w:cs="Arial"/>
                <w:sz w:val="20"/>
                <w:szCs w:val="20"/>
              </w:rPr>
            </w:pPr>
            <w:r w:rsidRPr="006E2A31">
              <w:rPr>
                <w:rFonts w:asciiTheme="minorHAnsi" w:hAnsiTheme="minorHAnsi" w:cs="Arial"/>
                <w:sz w:val="20"/>
                <w:szCs w:val="20"/>
              </w:rPr>
              <w:t>Implementing Auto Gate System at Temporary Storage, KPPT (Integrated Customs Service Zone), Integrated Cargo Release System (i-Cares), and TPFT (Integrated Physical Examination Area) to expedite flow of goods in Tanjung Priok sea port</w:t>
            </w:r>
          </w:p>
        </w:tc>
        <w:tc>
          <w:tcPr>
            <w:tcW w:w="2271" w:type="dxa"/>
          </w:tcPr>
          <w:p w:rsidR="00F57506" w:rsidRPr="006E2A31" w:rsidRDefault="00F57506" w:rsidP="002508EB">
            <w:pPr>
              <w:pStyle w:val="ListParagraph"/>
              <w:spacing w:after="120"/>
              <w:ind w:left="355"/>
              <w:jc w:val="both"/>
              <w:rPr>
                <w:rFonts w:asciiTheme="minorHAnsi" w:hAnsiTheme="minorHAnsi" w:cs="Arial"/>
                <w:sz w:val="20"/>
                <w:szCs w:val="20"/>
              </w:rPr>
            </w:pPr>
          </w:p>
        </w:tc>
      </w:tr>
      <w:tr w:rsidR="001F0638" w:rsidRPr="006E2A31" w:rsidTr="00DE2F6C">
        <w:tc>
          <w:tcPr>
            <w:tcW w:w="0" w:type="auto"/>
            <w:gridSpan w:val="2"/>
          </w:tcPr>
          <w:p w:rsidR="001F0638" w:rsidRPr="006E2A31" w:rsidRDefault="001F0638" w:rsidP="002508EB">
            <w:pPr>
              <w:pStyle w:val="Heading9"/>
              <w:rPr>
                <w:rFonts w:asciiTheme="minorHAnsi" w:hAnsiTheme="minorHAnsi"/>
                <w:b w:val="0"/>
                <w:color w:val="808080"/>
                <w:lang w:val="en-US"/>
              </w:rPr>
            </w:pPr>
            <w:r w:rsidRPr="006E2A31">
              <w:rPr>
                <w:rFonts w:asciiTheme="minorHAnsi" w:hAnsiTheme="minorHAnsi"/>
                <w:b w:val="0"/>
                <w:color w:val="808080"/>
                <w:lang w:val="en-US"/>
              </w:rPr>
              <w:lastRenderedPageBreak/>
              <w:t xml:space="preserve">Website for further information:  </w:t>
            </w:r>
          </w:p>
        </w:tc>
        <w:tc>
          <w:tcPr>
            <w:tcW w:w="9183" w:type="dxa"/>
          </w:tcPr>
          <w:p w:rsidR="001F0638" w:rsidRPr="006E2A31" w:rsidRDefault="00462DD7" w:rsidP="002508EB">
            <w:pPr>
              <w:pStyle w:val="Heading9"/>
              <w:rPr>
                <w:rFonts w:asciiTheme="minorHAnsi" w:hAnsiTheme="minorHAnsi"/>
                <w:b w:val="0"/>
                <w:i w:val="0"/>
                <w:color w:val="808080"/>
                <w:lang w:val="en-US"/>
              </w:rPr>
            </w:pPr>
            <w:hyperlink r:id="rId47" w:history="1">
              <w:r w:rsidR="001F0638" w:rsidRPr="006E2A31">
                <w:rPr>
                  <w:rStyle w:val="Hyperlink"/>
                  <w:rFonts w:asciiTheme="minorHAnsi" w:hAnsiTheme="minorHAnsi" w:cs="Arial"/>
                  <w:i w:val="0"/>
                  <w:lang w:val="en-US"/>
                </w:rPr>
                <w:t>www.beacukai.go.id</w:t>
              </w:r>
            </w:hyperlink>
            <w:r w:rsidR="001F0638" w:rsidRPr="006E2A31">
              <w:rPr>
                <w:rFonts w:asciiTheme="minorHAnsi" w:hAnsiTheme="minorHAnsi" w:cs="Arial"/>
                <w:i w:val="0"/>
                <w:lang w:val="en-US"/>
              </w:rPr>
              <w:t xml:space="preserve"> </w:t>
            </w:r>
          </w:p>
        </w:tc>
        <w:tc>
          <w:tcPr>
            <w:tcW w:w="2271" w:type="dxa"/>
          </w:tcPr>
          <w:p w:rsidR="001F0638" w:rsidRPr="006E2A31" w:rsidRDefault="001F0638" w:rsidP="002508EB">
            <w:pPr>
              <w:pStyle w:val="ListParagraph"/>
              <w:spacing w:after="120"/>
              <w:ind w:left="355"/>
              <w:jc w:val="both"/>
              <w:rPr>
                <w:rFonts w:asciiTheme="minorHAnsi" w:hAnsiTheme="minorHAnsi" w:cs="Arial"/>
                <w:sz w:val="20"/>
                <w:szCs w:val="20"/>
              </w:rPr>
            </w:pPr>
          </w:p>
        </w:tc>
      </w:tr>
      <w:tr w:rsidR="001F0638" w:rsidRPr="006E2A31" w:rsidTr="00DE2F6C">
        <w:tc>
          <w:tcPr>
            <w:tcW w:w="0" w:type="auto"/>
            <w:gridSpan w:val="2"/>
          </w:tcPr>
          <w:p w:rsidR="001F0638" w:rsidRPr="006E2A31" w:rsidRDefault="001F0638" w:rsidP="002508EB">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9183" w:type="dxa"/>
          </w:tcPr>
          <w:p w:rsidR="001F0638" w:rsidRPr="006E2A31" w:rsidRDefault="001F0638" w:rsidP="002508EB">
            <w:pPr>
              <w:pStyle w:val="ListParagraph"/>
              <w:ind w:left="-18" w:firstLine="18"/>
              <w:rPr>
                <w:rFonts w:asciiTheme="minorHAnsi" w:hAnsiTheme="minorHAnsi" w:cs="Arial"/>
                <w:sz w:val="20"/>
                <w:szCs w:val="20"/>
              </w:rPr>
            </w:pPr>
            <w:r w:rsidRPr="006E2A31">
              <w:rPr>
                <w:rFonts w:asciiTheme="minorHAnsi" w:hAnsiTheme="minorHAnsi" w:cs="Arial"/>
                <w:sz w:val="20"/>
                <w:szCs w:val="20"/>
              </w:rPr>
              <w:t>International Affairs Directorate</w:t>
            </w:r>
          </w:p>
          <w:p w:rsidR="001F0638" w:rsidRPr="006E2A31" w:rsidRDefault="001F0638" w:rsidP="002508EB">
            <w:pPr>
              <w:pStyle w:val="ListParagraph"/>
              <w:ind w:left="-18" w:firstLine="18"/>
              <w:rPr>
                <w:rFonts w:asciiTheme="minorHAnsi" w:hAnsiTheme="minorHAnsi" w:cs="Arial"/>
                <w:sz w:val="20"/>
                <w:szCs w:val="20"/>
              </w:rPr>
            </w:pPr>
            <w:r w:rsidRPr="006E2A31">
              <w:rPr>
                <w:rFonts w:asciiTheme="minorHAnsi" w:hAnsiTheme="minorHAnsi" w:cs="Arial"/>
                <w:sz w:val="20"/>
                <w:szCs w:val="20"/>
              </w:rPr>
              <w:t xml:space="preserve">(APEC Desk), </w:t>
            </w:r>
          </w:p>
          <w:p w:rsidR="001F0638" w:rsidRPr="006E2A31" w:rsidRDefault="001F0638" w:rsidP="002508EB">
            <w:pPr>
              <w:pStyle w:val="ListParagraph"/>
              <w:ind w:left="-18" w:firstLine="18"/>
              <w:rPr>
                <w:rFonts w:asciiTheme="minorHAnsi" w:hAnsiTheme="minorHAnsi" w:cs="Arial"/>
                <w:sz w:val="20"/>
                <w:szCs w:val="20"/>
              </w:rPr>
            </w:pPr>
            <w:r w:rsidRPr="006E2A31">
              <w:rPr>
                <w:rFonts w:asciiTheme="minorHAnsi" w:hAnsiTheme="minorHAnsi" w:cs="Arial"/>
                <w:sz w:val="20"/>
                <w:szCs w:val="20"/>
              </w:rPr>
              <w:t xml:space="preserve">Directorate General of Customs and Excise, </w:t>
            </w:r>
          </w:p>
          <w:p w:rsidR="001F0638" w:rsidRPr="006E2A31" w:rsidRDefault="001F0638" w:rsidP="002508EB">
            <w:pPr>
              <w:pStyle w:val="ListParagraph"/>
              <w:ind w:left="-18" w:firstLine="18"/>
              <w:rPr>
                <w:rFonts w:asciiTheme="minorHAnsi" w:hAnsiTheme="minorHAnsi" w:cs="Arial"/>
                <w:sz w:val="20"/>
                <w:szCs w:val="20"/>
              </w:rPr>
            </w:pPr>
            <w:r w:rsidRPr="006E2A31">
              <w:rPr>
                <w:rFonts w:asciiTheme="minorHAnsi" w:hAnsiTheme="minorHAnsi" w:cs="Arial"/>
                <w:sz w:val="20"/>
                <w:szCs w:val="20"/>
              </w:rPr>
              <w:t>Ministry of Finance.</w:t>
            </w:r>
          </w:p>
          <w:p w:rsidR="001F0638" w:rsidRPr="006E2A31" w:rsidRDefault="001F0638" w:rsidP="002508EB">
            <w:pPr>
              <w:pStyle w:val="ListParagraph"/>
              <w:ind w:left="-18" w:firstLine="18"/>
              <w:rPr>
                <w:rFonts w:asciiTheme="minorHAnsi" w:hAnsiTheme="minorHAnsi" w:cs="Arial"/>
                <w:sz w:val="20"/>
                <w:szCs w:val="20"/>
              </w:rPr>
            </w:pPr>
          </w:p>
          <w:p w:rsidR="001F0638" w:rsidRPr="006E2A31" w:rsidRDefault="00462DD7" w:rsidP="002508EB">
            <w:pPr>
              <w:pStyle w:val="ListParagraph"/>
              <w:ind w:left="346" w:hanging="346"/>
              <w:rPr>
                <w:rFonts w:asciiTheme="minorHAnsi" w:hAnsiTheme="minorHAnsi" w:cs="Arial"/>
                <w:sz w:val="20"/>
                <w:szCs w:val="20"/>
              </w:rPr>
            </w:pPr>
            <w:hyperlink r:id="rId48" w:history="1">
              <w:r w:rsidR="001F0638" w:rsidRPr="006E2A31">
                <w:rPr>
                  <w:rStyle w:val="Hyperlink"/>
                  <w:rFonts w:asciiTheme="minorHAnsi" w:hAnsiTheme="minorHAnsi" w:cs="Arial"/>
                  <w:sz w:val="20"/>
                  <w:szCs w:val="20"/>
                </w:rPr>
                <w:t>ariadiwidia@gmail.com</w:t>
              </w:r>
            </w:hyperlink>
          </w:p>
          <w:p w:rsidR="001F0638" w:rsidRPr="006E2A31" w:rsidRDefault="00462DD7" w:rsidP="002508EB">
            <w:pPr>
              <w:pStyle w:val="Heading9"/>
              <w:rPr>
                <w:rFonts w:asciiTheme="minorHAnsi" w:hAnsiTheme="minorHAnsi"/>
                <w:b w:val="0"/>
                <w:i w:val="0"/>
                <w:color w:val="808080"/>
                <w:lang w:val="en-US"/>
              </w:rPr>
            </w:pPr>
            <w:hyperlink r:id="rId49" w:history="1">
              <w:r w:rsidR="001F0638" w:rsidRPr="006E2A31">
                <w:rPr>
                  <w:rStyle w:val="Hyperlink"/>
                  <w:rFonts w:asciiTheme="minorHAnsi" w:hAnsiTheme="minorHAnsi" w:cs="Arial"/>
                  <w:i w:val="0"/>
                  <w:lang w:val="en-US"/>
                </w:rPr>
                <w:t>kasubditregional.ina.customs@gmail.com</w:t>
              </w:r>
            </w:hyperlink>
          </w:p>
        </w:tc>
        <w:tc>
          <w:tcPr>
            <w:tcW w:w="2271" w:type="dxa"/>
          </w:tcPr>
          <w:p w:rsidR="001F0638" w:rsidRPr="006E2A31" w:rsidRDefault="001F0638" w:rsidP="002508EB">
            <w:pPr>
              <w:pStyle w:val="ListParagraph"/>
              <w:spacing w:after="120"/>
              <w:ind w:left="355"/>
              <w:jc w:val="both"/>
              <w:rPr>
                <w:rFonts w:asciiTheme="minorHAnsi" w:hAnsiTheme="minorHAnsi" w:cs="Arial"/>
                <w:sz w:val="20"/>
                <w:szCs w:val="20"/>
              </w:rPr>
            </w:pPr>
          </w:p>
        </w:tc>
      </w:tr>
      <w:tr w:rsidR="00F57506" w:rsidRPr="006E2A31" w:rsidTr="00DE2F6C">
        <w:tc>
          <w:tcPr>
            <w:tcW w:w="0" w:type="auto"/>
            <w:gridSpan w:val="2"/>
          </w:tcPr>
          <w:p w:rsidR="00F57506" w:rsidRPr="006E2A31" w:rsidRDefault="00F57506">
            <w:pPr>
              <w:rPr>
                <w:rFonts w:asciiTheme="minorHAnsi" w:hAnsiTheme="minorHAnsi"/>
                <w:b/>
                <w:i/>
                <w:sz w:val="20"/>
                <w:lang w:val="en-US"/>
              </w:rPr>
            </w:pPr>
            <w:bookmarkStart w:id="19" w:name="Row7"/>
            <w:r w:rsidRPr="006E2A31">
              <w:rPr>
                <w:rFonts w:asciiTheme="minorHAnsi" w:hAnsiTheme="minorHAnsi"/>
                <w:b/>
                <w:i/>
                <w:sz w:val="20"/>
                <w:lang w:val="en-US"/>
              </w:rPr>
              <w:t>Intellectual Property Rights</w:t>
            </w:r>
            <w:bookmarkEnd w:id="19"/>
          </w:p>
          <w:p w:rsidR="00F57506" w:rsidRPr="006E2A31" w:rsidRDefault="00F57506">
            <w:pPr>
              <w:rPr>
                <w:rFonts w:asciiTheme="minorHAnsi" w:hAnsiTheme="minorHAnsi"/>
                <w:b/>
                <w:i/>
                <w:sz w:val="20"/>
                <w:lang w:val="en-US"/>
              </w:rPr>
            </w:pPr>
          </w:p>
        </w:tc>
        <w:tc>
          <w:tcPr>
            <w:tcW w:w="9183" w:type="dxa"/>
          </w:tcPr>
          <w:p w:rsidR="00F57506" w:rsidRPr="006E2A31" w:rsidRDefault="001F0638" w:rsidP="00696673">
            <w:pPr>
              <w:spacing w:before="120" w:after="120"/>
              <w:jc w:val="both"/>
              <w:rPr>
                <w:rFonts w:asciiTheme="minorHAnsi" w:hAnsiTheme="minorHAnsi" w:cs="Arial"/>
                <w:sz w:val="20"/>
                <w:lang w:val="en-US" w:eastAsia="id-ID"/>
              </w:rPr>
            </w:pPr>
            <w:bookmarkStart w:id="20" w:name="Cell13"/>
            <w:bookmarkEnd w:id="20"/>
            <w:r w:rsidRPr="006E2A31">
              <w:rPr>
                <w:rFonts w:asciiTheme="minorHAnsi" w:hAnsiTheme="minorHAnsi" w:cs="Arial"/>
                <w:sz w:val="20"/>
                <w:lang w:val="en-US" w:eastAsia="id-ID"/>
              </w:rPr>
              <w:t>Indonesia is a contracting party to the Marrakesh Treaty to Facilitate Access to Published Works for Persons Who Are Blind, Visually Impaired or Otherwise Print Disabled. The Treaty w</w:t>
            </w:r>
            <w:r w:rsidR="00696673" w:rsidRPr="006E2A31">
              <w:rPr>
                <w:rFonts w:asciiTheme="minorHAnsi" w:hAnsiTheme="minorHAnsi" w:cs="Arial"/>
                <w:sz w:val="20"/>
                <w:lang w:val="en-US" w:eastAsia="id-ID"/>
              </w:rPr>
              <w:t>as signed on 24 September 2013.</w:t>
            </w:r>
          </w:p>
        </w:tc>
        <w:tc>
          <w:tcPr>
            <w:tcW w:w="2271" w:type="dxa"/>
          </w:tcPr>
          <w:p w:rsidR="00F57506" w:rsidRPr="006E2A31" w:rsidRDefault="001F0638">
            <w:pPr>
              <w:rPr>
                <w:rFonts w:asciiTheme="minorHAnsi" w:hAnsiTheme="minorHAnsi"/>
                <w:sz w:val="20"/>
                <w:lang w:val="en-US"/>
              </w:rPr>
            </w:pPr>
            <w:bookmarkStart w:id="21" w:name="Cell14"/>
            <w:bookmarkEnd w:id="21"/>
            <w:r w:rsidRPr="006E2A31">
              <w:rPr>
                <w:rFonts w:asciiTheme="minorHAnsi" w:hAnsiTheme="minorHAnsi" w:cs="Arial"/>
                <w:sz w:val="20"/>
                <w:lang w:val="en-US"/>
              </w:rPr>
              <w:t>Indonesia is now in the process of amending its IPR Laws namely Copyright Law, Patent Law, and Trademark Law. Many improvements, including revised and/or new provisions, are introduced in the bills.</w:t>
            </w:r>
          </w:p>
        </w:tc>
      </w:tr>
      <w:tr w:rsidR="001F0638" w:rsidRPr="006E2A31" w:rsidTr="00DE2F6C">
        <w:tc>
          <w:tcPr>
            <w:tcW w:w="0" w:type="auto"/>
            <w:gridSpan w:val="2"/>
          </w:tcPr>
          <w:p w:rsidR="001F0638" w:rsidRPr="006E2A31" w:rsidRDefault="001F0638" w:rsidP="009E28DA">
            <w:pPr>
              <w:pStyle w:val="Heading9"/>
              <w:rPr>
                <w:rFonts w:asciiTheme="minorHAnsi" w:hAnsiTheme="minorHAnsi"/>
                <w:b w:val="0"/>
                <w:color w:val="808080"/>
                <w:lang w:val="en-US"/>
              </w:rPr>
            </w:pPr>
            <w:r w:rsidRPr="006E2A31">
              <w:rPr>
                <w:rFonts w:asciiTheme="minorHAnsi" w:hAnsiTheme="minorHAnsi"/>
                <w:b w:val="0"/>
                <w:color w:val="808080"/>
                <w:lang w:val="en-US"/>
              </w:rPr>
              <w:t xml:space="preserve">Website for further information:  </w:t>
            </w:r>
          </w:p>
        </w:tc>
        <w:tc>
          <w:tcPr>
            <w:tcW w:w="9183" w:type="dxa"/>
          </w:tcPr>
          <w:p w:rsidR="001F0638" w:rsidRPr="006E2A31" w:rsidRDefault="00462DD7" w:rsidP="002508EB">
            <w:pPr>
              <w:pStyle w:val="Heading9"/>
              <w:spacing w:before="120" w:after="120"/>
              <w:jc w:val="both"/>
              <w:rPr>
                <w:rFonts w:asciiTheme="minorHAnsi" w:hAnsiTheme="minorHAnsi" w:cs="Arial"/>
                <w:i w:val="0"/>
                <w:color w:val="000000"/>
                <w:lang w:val="en-US" w:eastAsia="id-ID"/>
              </w:rPr>
            </w:pPr>
            <w:hyperlink r:id="rId50" w:history="1">
              <w:r w:rsidR="001F0638" w:rsidRPr="006E2A31">
                <w:rPr>
                  <w:rStyle w:val="Hyperlink"/>
                  <w:rFonts w:asciiTheme="minorHAnsi" w:hAnsiTheme="minorHAnsi" w:cs="Arial"/>
                  <w:i w:val="0"/>
                  <w:lang w:val="en-US" w:eastAsia="id-ID"/>
                </w:rPr>
                <w:t>www.dgip.go.id</w:t>
              </w:r>
            </w:hyperlink>
          </w:p>
          <w:p w:rsidR="001F0638" w:rsidRPr="006E2A31" w:rsidRDefault="00462DD7" w:rsidP="002508EB">
            <w:pPr>
              <w:rPr>
                <w:rFonts w:asciiTheme="minorHAnsi" w:hAnsiTheme="minorHAnsi" w:cs="Arial"/>
                <w:sz w:val="20"/>
                <w:lang w:val="en-US"/>
              </w:rPr>
            </w:pPr>
            <w:hyperlink r:id="rId51" w:history="1">
              <w:r w:rsidR="001F0638" w:rsidRPr="006E2A31">
                <w:rPr>
                  <w:rStyle w:val="Hyperlink"/>
                  <w:rFonts w:asciiTheme="minorHAnsi" w:hAnsiTheme="minorHAnsi" w:cs="Arial"/>
                  <w:b/>
                  <w:sz w:val="20"/>
                  <w:lang w:val="en-US"/>
                </w:rPr>
                <w:t>www.timnaspphki.dgip.go.id</w:t>
              </w:r>
            </w:hyperlink>
            <w:r w:rsidR="001F0638" w:rsidRPr="006E2A31">
              <w:rPr>
                <w:rFonts w:asciiTheme="minorHAnsi" w:hAnsiTheme="minorHAnsi" w:cs="Arial"/>
                <w:b/>
                <w:sz w:val="20"/>
                <w:lang w:val="en-US"/>
              </w:rPr>
              <w:t xml:space="preserve"> </w:t>
            </w:r>
          </w:p>
        </w:tc>
        <w:tc>
          <w:tcPr>
            <w:tcW w:w="2271" w:type="dxa"/>
          </w:tcPr>
          <w:p w:rsidR="001F0638" w:rsidRPr="006E2A31" w:rsidRDefault="001F0638" w:rsidP="009E28DA">
            <w:pPr>
              <w:pStyle w:val="Heading9"/>
              <w:rPr>
                <w:rFonts w:asciiTheme="minorHAnsi" w:hAnsiTheme="minorHAnsi"/>
                <w:b w:val="0"/>
                <w:lang w:val="en-US"/>
              </w:rPr>
            </w:pPr>
          </w:p>
        </w:tc>
      </w:tr>
      <w:tr w:rsidR="001F0638" w:rsidRPr="006E2A31" w:rsidTr="00DE2F6C">
        <w:tc>
          <w:tcPr>
            <w:tcW w:w="0" w:type="auto"/>
            <w:gridSpan w:val="2"/>
          </w:tcPr>
          <w:p w:rsidR="001F0638" w:rsidRPr="006E2A31" w:rsidRDefault="001F0638" w:rsidP="009E28DA">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9183" w:type="dxa"/>
          </w:tcPr>
          <w:p w:rsidR="001F0638" w:rsidRPr="006E2A31" w:rsidRDefault="001F0638" w:rsidP="002508EB">
            <w:pPr>
              <w:pStyle w:val="Heading9"/>
              <w:spacing w:before="120" w:after="120"/>
              <w:jc w:val="both"/>
              <w:rPr>
                <w:rFonts w:asciiTheme="minorHAnsi" w:hAnsiTheme="minorHAnsi" w:cs="Arial"/>
                <w:b w:val="0"/>
                <w:i w:val="0"/>
                <w:color w:val="000000"/>
                <w:lang w:val="en-US" w:eastAsia="id-ID"/>
              </w:rPr>
            </w:pPr>
            <w:r w:rsidRPr="006E2A31">
              <w:rPr>
                <w:rFonts w:asciiTheme="minorHAnsi" w:hAnsiTheme="minorHAnsi" w:cs="Arial"/>
                <w:b w:val="0"/>
                <w:i w:val="0"/>
                <w:color w:val="000000"/>
                <w:lang w:val="en-US" w:eastAsia="id-ID"/>
              </w:rPr>
              <w:t>Director of Patent, Ministry of Law and Human Right</w:t>
            </w:r>
          </w:p>
          <w:p w:rsidR="001F0638" w:rsidRPr="006E2A31" w:rsidRDefault="001F0638" w:rsidP="002508EB">
            <w:pPr>
              <w:jc w:val="both"/>
              <w:rPr>
                <w:rFonts w:asciiTheme="minorHAnsi" w:hAnsiTheme="minorHAnsi" w:cs="Arial"/>
                <w:sz w:val="20"/>
                <w:lang w:val="en-US" w:eastAsia="id-ID"/>
              </w:rPr>
            </w:pPr>
            <w:r w:rsidRPr="006E2A31">
              <w:rPr>
                <w:rFonts w:asciiTheme="minorHAnsi" w:hAnsiTheme="minorHAnsi" w:cs="Arial"/>
                <w:sz w:val="20"/>
                <w:lang w:val="en-US"/>
              </w:rPr>
              <w:t>Secretariat of National Task Force on IPR, Director of Cooperation and Promotion</w:t>
            </w:r>
          </w:p>
        </w:tc>
        <w:tc>
          <w:tcPr>
            <w:tcW w:w="2271" w:type="dxa"/>
          </w:tcPr>
          <w:p w:rsidR="001F0638" w:rsidRPr="006E2A31" w:rsidRDefault="001F0638" w:rsidP="009E28DA">
            <w:pPr>
              <w:pStyle w:val="Heading9"/>
              <w:rPr>
                <w:rFonts w:asciiTheme="minorHAnsi" w:hAnsiTheme="minorHAnsi"/>
                <w:b w:val="0"/>
                <w:lang w:val="en-US"/>
              </w:rPr>
            </w:pPr>
          </w:p>
        </w:tc>
      </w:tr>
      <w:tr w:rsidR="00F57506" w:rsidRPr="006E2A31" w:rsidTr="00DE2F6C">
        <w:tc>
          <w:tcPr>
            <w:tcW w:w="0" w:type="auto"/>
            <w:gridSpan w:val="2"/>
          </w:tcPr>
          <w:p w:rsidR="00F57506" w:rsidRPr="006E2A31" w:rsidRDefault="00F57506">
            <w:pPr>
              <w:rPr>
                <w:rFonts w:asciiTheme="minorHAnsi" w:hAnsiTheme="minorHAnsi"/>
                <w:b/>
                <w:i/>
                <w:sz w:val="20"/>
                <w:lang w:val="en-US"/>
              </w:rPr>
            </w:pPr>
            <w:bookmarkStart w:id="22" w:name="Row8"/>
            <w:bookmarkEnd w:id="22"/>
            <w:r w:rsidRPr="006E2A31">
              <w:rPr>
                <w:rFonts w:asciiTheme="minorHAnsi" w:hAnsiTheme="minorHAnsi"/>
                <w:b/>
                <w:i/>
                <w:sz w:val="20"/>
                <w:lang w:val="en-US"/>
              </w:rPr>
              <w:t>Competition Policy</w:t>
            </w:r>
          </w:p>
          <w:p w:rsidR="00F57506" w:rsidRPr="006E2A31" w:rsidRDefault="00F57506">
            <w:pPr>
              <w:rPr>
                <w:rFonts w:asciiTheme="minorHAnsi" w:hAnsiTheme="minorHAnsi"/>
                <w:b/>
                <w:i/>
                <w:sz w:val="20"/>
                <w:lang w:val="en-US"/>
              </w:rPr>
            </w:pPr>
          </w:p>
        </w:tc>
        <w:tc>
          <w:tcPr>
            <w:tcW w:w="9183" w:type="dxa"/>
          </w:tcPr>
          <w:p w:rsidR="007C5D53" w:rsidRPr="006E2A31" w:rsidRDefault="007C5D53" w:rsidP="00E408EE">
            <w:pPr>
              <w:jc w:val="both"/>
              <w:rPr>
                <w:rFonts w:asciiTheme="minorHAnsi" w:hAnsiTheme="minorHAnsi" w:cs="Arial"/>
                <w:b/>
                <w:iCs/>
                <w:sz w:val="20"/>
                <w:u w:val="single"/>
                <w:lang w:val="en-GB" w:eastAsia="ja-JP"/>
              </w:rPr>
            </w:pPr>
            <w:bookmarkStart w:id="23" w:name="Cell15"/>
            <w:bookmarkEnd w:id="23"/>
            <w:r w:rsidRPr="006E2A31">
              <w:rPr>
                <w:rFonts w:asciiTheme="minorHAnsi" w:hAnsiTheme="minorHAnsi" w:cs="Arial"/>
                <w:b/>
                <w:iCs/>
                <w:sz w:val="20"/>
                <w:u w:val="single"/>
                <w:lang w:val="en-GB" w:eastAsia="ja-JP"/>
              </w:rPr>
              <w:t>Law Enforcement</w:t>
            </w:r>
          </w:p>
          <w:p w:rsidR="007C5D53" w:rsidRPr="006E2A31" w:rsidRDefault="007C5D53" w:rsidP="00E408EE">
            <w:pPr>
              <w:jc w:val="both"/>
              <w:rPr>
                <w:rFonts w:asciiTheme="minorHAnsi" w:hAnsiTheme="minorHAnsi" w:cs="Arial"/>
                <w:iCs/>
                <w:sz w:val="20"/>
                <w:lang w:val="en-GB" w:eastAsia="ja-JP"/>
              </w:rPr>
            </w:pPr>
          </w:p>
          <w:p w:rsidR="007C5D53" w:rsidRPr="006E2A31" w:rsidRDefault="00800B3E" w:rsidP="00E408EE">
            <w:pPr>
              <w:jc w:val="both"/>
              <w:rPr>
                <w:rFonts w:asciiTheme="minorHAnsi" w:hAnsiTheme="minorHAnsi" w:cs="Arial"/>
                <w:sz w:val="20"/>
              </w:rPr>
            </w:pPr>
            <w:r w:rsidRPr="006E2A31">
              <w:rPr>
                <w:rFonts w:asciiTheme="minorHAnsi" w:hAnsiTheme="minorHAnsi" w:cs="Arial"/>
                <w:sz w:val="20"/>
              </w:rPr>
              <w:t>The enactment of Government Regulation No. 17 Year 2013 on the Implementation of the Law No. 20 Year 2008</w:t>
            </w:r>
            <w:r w:rsidR="00E408EE" w:rsidRPr="006E2A31">
              <w:rPr>
                <w:rFonts w:asciiTheme="minorHAnsi" w:hAnsiTheme="minorHAnsi" w:cs="Arial"/>
                <w:sz w:val="20"/>
              </w:rPr>
              <w:t xml:space="preserve"> on Micro, Small, and Medium Enterprises (MSMEs)</w:t>
            </w:r>
            <w:r w:rsidRPr="006E2A31">
              <w:rPr>
                <w:rFonts w:asciiTheme="minorHAnsi" w:hAnsiTheme="minorHAnsi" w:cs="Arial"/>
                <w:sz w:val="20"/>
              </w:rPr>
              <w:t xml:space="preserve">. </w:t>
            </w:r>
          </w:p>
          <w:p w:rsidR="007C5D53" w:rsidRPr="006E2A31" w:rsidRDefault="007C5D53" w:rsidP="007C5D53">
            <w:pPr>
              <w:jc w:val="both"/>
              <w:rPr>
                <w:rFonts w:asciiTheme="minorHAnsi" w:hAnsiTheme="minorHAnsi" w:cs="Arial"/>
                <w:iCs/>
                <w:sz w:val="20"/>
                <w:lang w:val="en-GB" w:eastAsia="ja-JP"/>
              </w:rPr>
            </w:pPr>
          </w:p>
          <w:p w:rsidR="00E408EE" w:rsidRPr="006E2A31" w:rsidRDefault="00E408EE" w:rsidP="007C5D53">
            <w:pPr>
              <w:jc w:val="both"/>
              <w:rPr>
                <w:rFonts w:asciiTheme="minorHAnsi" w:hAnsiTheme="minorHAnsi" w:cs="Arial"/>
                <w:b/>
                <w:iCs/>
                <w:sz w:val="20"/>
                <w:u w:val="single"/>
                <w:lang w:val="en-GB" w:eastAsia="ja-JP"/>
              </w:rPr>
            </w:pPr>
          </w:p>
          <w:p w:rsidR="007C5D53" w:rsidRPr="006E2A31" w:rsidRDefault="007C5D53" w:rsidP="007C5D53">
            <w:pPr>
              <w:jc w:val="both"/>
              <w:rPr>
                <w:rFonts w:asciiTheme="minorHAnsi" w:hAnsiTheme="minorHAnsi" w:cs="Arial"/>
                <w:b/>
                <w:iCs/>
                <w:sz w:val="20"/>
                <w:u w:val="single"/>
                <w:lang w:val="en-GB" w:eastAsia="ja-JP"/>
              </w:rPr>
            </w:pPr>
            <w:r w:rsidRPr="006E2A31">
              <w:rPr>
                <w:rFonts w:asciiTheme="minorHAnsi" w:hAnsiTheme="minorHAnsi" w:cs="Arial"/>
                <w:b/>
                <w:iCs/>
                <w:sz w:val="20"/>
                <w:u w:val="single"/>
                <w:lang w:val="en-GB" w:eastAsia="ja-JP"/>
              </w:rPr>
              <w:t xml:space="preserve">Mergers and Acquisitions </w:t>
            </w:r>
          </w:p>
          <w:p w:rsidR="007C5D53" w:rsidRPr="006E2A31" w:rsidRDefault="007C5D53" w:rsidP="007C5D53">
            <w:pPr>
              <w:jc w:val="both"/>
              <w:rPr>
                <w:rFonts w:asciiTheme="minorHAnsi" w:hAnsiTheme="minorHAnsi" w:cs="Arial"/>
                <w:iCs/>
                <w:sz w:val="20"/>
                <w:lang w:val="en-GB" w:eastAsia="ja-JP"/>
              </w:rPr>
            </w:pPr>
          </w:p>
          <w:p w:rsidR="007C5D53" w:rsidRPr="006E2A31" w:rsidRDefault="007C5D53" w:rsidP="007C5D53">
            <w:pPr>
              <w:jc w:val="both"/>
              <w:rPr>
                <w:rFonts w:asciiTheme="minorHAnsi" w:hAnsiTheme="minorHAnsi" w:cs="Arial"/>
                <w:iCs/>
                <w:sz w:val="20"/>
                <w:lang w:val="en-GB" w:eastAsia="ja-JP"/>
              </w:rPr>
            </w:pPr>
            <w:r w:rsidRPr="006E2A31">
              <w:rPr>
                <w:rFonts w:asciiTheme="minorHAnsi" w:hAnsiTheme="minorHAnsi" w:cs="Arial"/>
                <w:iCs/>
                <w:sz w:val="20"/>
                <w:lang w:val="en-GB" w:eastAsia="ja-JP"/>
              </w:rPr>
              <w:t>Related to merger and acquisition (M&amp;A), in 2013, there has been an amendment in KPPU Regulation No. 13/2010 on M&amp;A Guidance through the KPPU Regulation No. 2/2013. The amendment introduce new limitation, where the M&amp;A assessment only can be done when all necessary data needed in the assessment is deemed completed, including those related to market data and structure. Therefore, the preparation for notification by the merging parties to the competition authority will take longer than usual, if they are not prepared to such information.</w:t>
            </w:r>
          </w:p>
          <w:p w:rsidR="007C5D53" w:rsidRPr="006E2A31" w:rsidRDefault="007C5D53" w:rsidP="007C5D53">
            <w:pPr>
              <w:jc w:val="both"/>
              <w:rPr>
                <w:rFonts w:asciiTheme="minorHAnsi" w:hAnsiTheme="minorHAnsi" w:cs="Arial"/>
                <w:iCs/>
                <w:sz w:val="20"/>
                <w:lang w:val="en-GB" w:eastAsia="ja-JP"/>
              </w:rPr>
            </w:pPr>
          </w:p>
          <w:p w:rsidR="007C5D53" w:rsidRPr="006E2A31" w:rsidRDefault="007C5D53" w:rsidP="007C5D53">
            <w:pPr>
              <w:jc w:val="both"/>
              <w:rPr>
                <w:rFonts w:asciiTheme="minorHAnsi" w:hAnsiTheme="minorHAnsi" w:cs="Arial"/>
                <w:iCs/>
                <w:sz w:val="20"/>
                <w:lang w:val="en-GB" w:eastAsia="ja-JP"/>
              </w:rPr>
            </w:pPr>
            <w:r w:rsidRPr="006E2A31">
              <w:rPr>
                <w:rFonts w:asciiTheme="minorHAnsi" w:hAnsiTheme="minorHAnsi" w:cs="Arial"/>
                <w:iCs/>
                <w:sz w:val="20"/>
                <w:lang w:val="en-GB" w:eastAsia="ja-JP"/>
              </w:rPr>
              <w:t>Number of M&amp;A’s notification is increased every year since the enactment of Government Regulation No. 57/2010 on mergers and acquisitions. The number was only declined in 2012 due to European crisis (which become important market by the enterprises aimed at M&amp;A actions). In 2013, the notification is increased to 71 notifications. From that number, 25% of it is mergers by foreign enterprises.</w:t>
            </w:r>
          </w:p>
          <w:p w:rsidR="007C5D53" w:rsidRPr="006E2A31" w:rsidRDefault="007C5D53" w:rsidP="007C5D53">
            <w:pPr>
              <w:jc w:val="both"/>
              <w:rPr>
                <w:rFonts w:asciiTheme="minorHAnsi" w:hAnsiTheme="minorHAnsi" w:cs="Arial"/>
                <w:iCs/>
                <w:sz w:val="20"/>
                <w:lang w:val="en-GB" w:eastAsia="ja-JP"/>
              </w:rPr>
            </w:pPr>
            <w:r w:rsidRPr="006E2A31">
              <w:rPr>
                <w:rFonts w:asciiTheme="minorHAnsi" w:hAnsiTheme="minorHAnsi" w:cs="Arial"/>
                <w:iCs/>
                <w:sz w:val="20"/>
                <w:lang w:val="en-GB" w:eastAsia="ja-JP"/>
              </w:rPr>
              <w:t xml:space="preserve"> </w:t>
            </w:r>
          </w:p>
          <w:p w:rsidR="007C5D53" w:rsidRPr="006E2A31" w:rsidRDefault="007C5D53" w:rsidP="007C5D53">
            <w:pPr>
              <w:jc w:val="both"/>
              <w:rPr>
                <w:rFonts w:asciiTheme="minorHAnsi" w:hAnsiTheme="minorHAnsi" w:cs="Arial"/>
                <w:b/>
                <w:iCs/>
                <w:sz w:val="20"/>
                <w:u w:val="single"/>
                <w:lang w:val="en-GB" w:eastAsia="ja-JP"/>
              </w:rPr>
            </w:pPr>
            <w:r w:rsidRPr="006E2A31">
              <w:rPr>
                <w:rFonts w:asciiTheme="minorHAnsi" w:hAnsiTheme="minorHAnsi" w:cs="Arial"/>
                <w:b/>
                <w:iCs/>
                <w:sz w:val="20"/>
                <w:u w:val="single"/>
                <w:lang w:val="en-GB" w:eastAsia="ja-JP"/>
              </w:rPr>
              <w:t>Coordination between regulators/ministries</w:t>
            </w:r>
          </w:p>
          <w:p w:rsidR="007C5D53" w:rsidRPr="006E2A31" w:rsidRDefault="007C5D53" w:rsidP="007C5D53">
            <w:pPr>
              <w:jc w:val="both"/>
              <w:rPr>
                <w:rFonts w:asciiTheme="minorHAnsi" w:hAnsiTheme="minorHAnsi" w:cs="Arial"/>
                <w:iCs/>
                <w:sz w:val="20"/>
                <w:lang w:val="en-GB" w:eastAsia="ja-JP"/>
              </w:rPr>
            </w:pPr>
          </w:p>
          <w:p w:rsidR="007C5D53" w:rsidRPr="006E2A31" w:rsidRDefault="007C5D53" w:rsidP="007C5D53">
            <w:pPr>
              <w:jc w:val="both"/>
              <w:rPr>
                <w:rFonts w:asciiTheme="minorHAnsi" w:hAnsiTheme="minorHAnsi" w:cs="Arial"/>
                <w:iCs/>
                <w:sz w:val="20"/>
                <w:lang w:val="en-GB" w:eastAsia="ja-JP"/>
              </w:rPr>
            </w:pPr>
            <w:r w:rsidRPr="006E2A31">
              <w:rPr>
                <w:rFonts w:asciiTheme="minorHAnsi" w:hAnsiTheme="minorHAnsi" w:cs="Arial"/>
                <w:iCs/>
                <w:sz w:val="20"/>
                <w:lang w:val="en-GB" w:eastAsia="ja-JP"/>
              </w:rPr>
              <w:t>From inter-institutional perspective, there has been an increased in cooperation between competition authority and its stakeholders. Intensive cooperation (memorandum of understanding) has been established between competition authority and five public universities on the adaptation of the competition law curriculum. Cooperation in law enforcement also received positive signal by the presence of cooperation between competition authority with the Attorney General and Ministry of Justice and Human Rights. In the context regulatory reform, cooperation was made between competition authority and the Ministry of Home Affairs and the two local Governments, to support of regional policies that adapt the sound competition principles.</w:t>
            </w:r>
          </w:p>
          <w:p w:rsidR="007C5D53" w:rsidRPr="006E2A31" w:rsidRDefault="007C5D53" w:rsidP="007C5D53">
            <w:pPr>
              <w:jc w:val="both"/>
              <w:rPr>
                <w:rFonts w:asciiTheme="minorHAnsi" w:hAnsiTheme="minorHAnsi" w:cs="Arial"/>
                <w:iCs/>
                <w:sz w:val="20"/>
                <w:lang w:val="en-GB" w:eastAsia="ja-JP"/>
              </w:rPr>
            </w:pPr>
          </w:p>
          <w:p w:rsidR="007C5D53" w:rsidRPr="006E2A31" w:rsidRDefault="007C5D53" w:rsidP="007C5D53">
            <w:pPr>
              <w:jc w:val="both"/>
              <w:rPr>
                <w:rFonts w:asciiTheme="minorHAnsi" w:hAnsiTheme="minorHAnsi" w:cs="Arial"/>
                <w:b/>
                <w:iCs/>
                <w:sz w:val="20"/>
                <w:u w:val="single"/>
                <w:lang w:val="en-GB" w:eastAsia="ja-JP"/>
              </w:rPr>
            </w:pPr>
            <w:r w:rsidRPr="006E2A31">
              <w:rPr>
                <w:rFonts w:asciiTheme="minorHAnsi" w:hAnsiTheme="minorHAnsi" w:cs="Arial"/>
                <w:b/>
                <w:iCs/>
                <w:sz w:val="20"/>
                <w:u w:val="single"/>
                <w:lang w:val="en-GB" w:eastAsia="ja-JP"/>
              </w:rPr>
              <w:t>Cooperation with Other Economies and Regions</w:t>
            </w:r>
          </w:p>
          <w:p w:rsidR="007C5D53" w:rsidRPr="006E2A31" w:rsidRDefault="007C5D53" w:rsidP="007C5D53">
            <w:pPr>
              <w:jc w:val="both"/>
              <w:rPr>
                <w:rFonts w:asciiTheme="minorHAnsi" w:hAnsiTheme="minorHAnsi" w:cs="Arial"/>
                <w:iCs/>
                <w:sz w:val="20"/>
                <w:lang w:val="en-GB" w:eastAsia="ja-JP"/>
              </w:rPr>
            </w:pPr>
          </w:p>
          <w:p w:rsidR="007C5D53" w:rsidRPr="006E2A31" w:rsidRDefault="007C5D53" w:rsidP="007C5D53">
            <w:pPr>
              <w:jc w:val="both"/>
              <w:rPr>
                <w:rFonts w:asciiTheme="minorHAnsi" w:hAnsiTheme="minorHAnsi" w:cs="Arial"/>
                <w:iCs/>
                <w:sz w:val="20"/>
                <w:lang w:val="en-GB" w:eastAsia="ja-JP"/>
              </w:rPr>
            </w:pPr>
            <w:r w:rsidRPr="006E2A31">
              <w:rPr>
                <w:rFonts w:asciiTheme="minorHAnsi" w:hAnsiTheme="minorHAnsi" w:cs="Arial"/>
                <w:iCs/>
                <w:sz w:val="20"/>
                <w:lang w:val="en-GB" w:eastAsia="ja-JP"/>
              </w:rPr>
              <w:t>In 2013, Indonesia was the Chair of APEC. In the field of competition policy, Indonesia has contributed to the start of regional program as part of the initiative for APEC 's New Strategy for Structural Reform (ANSSR) to reduce differences and development of competition law and policy across APEC region.</w:t>
            </w:r>
          </w:p>
          <w:p w:rsidR="007C5D53" w:rsidRPr="006E2A31" w:rsidRDefault="007C5D53" w:rsidP="007C5D53">
            <w:pPr>
              <w:jc w:val="both"/>
              <w:rPr>
                <w:rFonts w:asciiTheme="minorHAnsi" w:hAnsiTheme="minorHAnsi" w:cs="Arial"/>
                <w:iCs/>
                <w:sz w:val="20"/>
                <w:lang w:val="en-GB" w:eastAsia="ja-JP"/>
              </w:rPr>
            </w:pPr>
          </w:p>
          <w:p w:rsidR="007C5D53" w:rsidRPr="006E2A31" w:rsidRDefault="007C5D53" w:rsidP="007C5D53">
            <w:pPr>
              <w:jc w:val="both"/>
              <w:rPr>
                <w:rFonts w:asciiTheme="minorHAnsi" w:hAnsiTheme="minorHAnsi" w:cs="Arial"/>
                <w:iCs/>
                <w:sz w:val="20"/>
                <w:lang w:val="en-GB" w:eastAsia="ja-JP"/>
              </w:rPr>
            </w:pPr>
            <w:r w:rsidRPr="006E2A31">
              <w:rPr>
                <w:rFonts w:asciiTheme="minorHAnsi" w:hAnsiTheme="minorHAnsi" w:cs="Arial"/>
                <w:iCs/>
                <w:sz w:val="20"/>
                <w:lang w:val="en-GB" w:eastAsia="ja-JP"/>
              </w:rPr>
              <w:t>At the regional level, Indonesia has consistently demonstrated its role in assisting the process of adaptation of competition law in various economy in ASEAN, particularly Malaysia and Laos. To support this, Indonesia and other ASEAN economies has managed to put together a guideline for core competencies in the field of competition law and policy to serve as reference by competition regulatory bodies in that region.</w:t>
            </w:r>
          </w:p>
          <w:p w:rsidR="007C5D53" w:rsidRPr="006E2A31" w:rsidRDefault="007C5D53" w:rsidP="007C5D53">
            <w:pPr>
              <w:jc w:val="both"/>
              <w:rPr>
                <w:rFonts w:asciiTheme="minorHAnsi" w:hAnsiTheme="minorHAnsi" w:cs="Arial"/>
                <w:iCs/>
                <w:sz w:val="20"/>
                <w:lang w:val="en-GB" w:eastAsia="ja-JP"/>
              </w:rPr>
            </w:pPr>
          </w:p>
          <w:p w:rsidR="007C5D53" w:rsidRPr="006E2A31" w:rsidRDefault="007C5D53" w:rsidP="007C5D53">
            <w:pPr>
              <w:jc w:val="both"/>
              <w:rPr>
                <w:rFonts w:asciiTheme="minorHAnsi" w:hAnsiTheme="minorHAnsi" w:cs="Arial"/>
                <w:iCs/>
                <w:sz w:val="20"/>
                <w:lang w:val="en-GB" w:eastAsia="ja-JP"/>
              </w:rPr>
            </w:pPr>
            <w:r w:rsidRPr="006E2A31">
              <w:rPr>
                <w:rFonts w:asciiTheme="minorHAnsi" w:hAnsiTheme="minorHAnsi" w:cs="Arial"/>
                <w:iCs/>
                <w:sz w:val="20"/>
                <w:lang w:val="en-GB" w:eastAsia="ja-JP"/>
              </w:rPr>
              <w:t>At the bilateral level, Indonesia has made a formal cooperation (memorandum of understanding) with Korea in the field of competition law enforcement. The cooperation is carried out by competition authorities in the two economies. Meanwhile, competition policy itself has become negotiated aspects in many international trade negotiations, particularly those of EFTA states, European Union, Australia, and Korea.</w:t>
            </w:r>
          </w:p>
          <w:p w:rsidR="00F57506" w:rsidRPr="006E2A31" w:rsidRDefault="00F57506">
            <w:pPr>
              <w:rPr>
                <w:rFonts w:asciiTheme="minorHAnsi" w:hAnsiTheme="minorHAnsi"/>
                <w:color w:val="808080"/>
                <w:sz w:val="20"/>
                <w:lang w:val="en-US"/>
              </w:rPr>
            </w:pPr>
          </w:p>
        </w:tc>
        <w:tc>
          <w:tcPr>
            <w:tcW w:w="2271" w:type="dxa"/>
          </w:tcPr>
          <w:p w:rsidR="00E408EE" w:rsidRPr="006E2A31" w:rsidRDefault="00E408EE" w:rsidP="007C5D53">
            <w:pPr>
              <w:rPr>
                <w:rFonts w:asciiTheme="minorHAnsi" w:hAnsiTheme="minorHAnsi" w:cs="Arial"/>
                <w:sz w:val="20"/>
              </w:rPr>
            </w:pPr>
            <w:bookmarkStart w:id="24" w:name="Cell16"/>
            <w:bookmarkEnd w:id="24"/>
          </w:p>
          <w:p w:rsidR="00F57506" w:rsidRPr="006E2A31" w:rsidRDefault="007C5D53" w:rsidP="007C5D53">
            <w:pPr>
              <w:rPr>
                <w:rFonts w:asciiTheme="minorHAnsi" w:hAnsiTheme="minorHAnsi"/>
                <w:color w:val="808080"/>
                <w:sz w:val="20"/>
                <w:lang w:val="en-US"/>
              </w:rPr>
            </w:pPr>
            <w:r w:rsidRPr="006E2A31">
              <w:rPr>
                <w:rFonts w:asciiTheme="minorHAnsi" w:hAnsiTheme="minorHAnsi" w:cs="Arial"/>
                <w:sz w:val="20"/>
              </w:rPr>
              <w:t xml:space="preserve">Currently Indonesia is in the process of amending its competition law. The draft is being discussed </w:t>
            </w:r>
            <w:r w:rsidRPr="006E2A31">
              <w:rPr>
                <w:rFonts w:asciiTheme="minorHAnsi" w:hAnsiTheme="minorHAnsi" w:cs="Arial"/>
                <w:sz w:val="20"/>
              </w:rPr>
              <w:lastRenderedPageBreak/>
              <w:t>at the Parliament. It is expected that the amendment is concluded in 2014.</w:t>
            </w:r>
          </w:p>
        </w:tc>
      </w:tr>
      <w:tr w:rsidR="007C5D53" w:rsidRPr="006E2A31" w:rsidTr="00DE2F6C">
        <w:tc>
          <w:tcPr>
            <w:tcW w:w="0" w:type="auto"/>
            <w:gridSpan w:val="2"/>
          </w:tcPr>
          <w:p w:rsidR="007C5D53" w:rsidRPr="006E2A31" w:rsidRDefault="007C5D53" w:rsidP="009E28DA">
            <w:pPr>
              <w:pStyle w:val="Heading9"/>
              <w:rPr>
                <w:rFonts w:asciiTheme="minorHAnsi" w:hAnsiTheme="minorHAnsi"/>
                <w:b w:val="0"/>
                <w:color w:val="808080"/>
                <w:lang w:val="en-US"/>
              </w:rPr>
            </w:pPr>
            <w:r w:rsidRPr="006E2A31">
              <w:rPr>
                <w:rFonts w:asciiTheme="minorHAnsi" w:hAnsiTheme="minorHAnsi"/>
                <w:b w:val="0"/>
                <w:color w:val="808080"/>
                <w:lang w:val="en-US"/>
              </w:rPr>
              <w:lastRenderedPageBreak/>
              <w:t xml:space="preserve">Website for further information:  </w:t>
            </w:r>
          </w:p>
        </w:tc>
        <w:tc>
          <w:tcPr>
            <w:tcW w:w="9183" w:type="dxa"/>
          </w:tcPr>
          <w:p w:rsidR="007C5D53" w:rsidRPr="006E2A31" w:rsidRDefault="00462DD7" w:rsidP="004B72EA">
            <w:pPr>
              <w:pStyle w:val="Heading9"/>
              <w:spacing w:before="120" w:after="120"/>
              <w:jc w:val="both"/>
              <w:rPr>
                <w:rFonts w:asciiTheme="minorHAnsi" w:hAnsiTheme="minorHAnsi" w:cs="Arial"/>
                <w:b w:val="0"/>
                <w:i w:val="0"/>
              </w:rPr>
            </w:pPr>
            <w:hyperlink r:id="rId52" w:history="1">
              <w:r w:rsidR="007C5D53" w:rsidRPr="006E2A31">
                <w:rPr>
                  <w:rStyle w:val="Hyperlink"/>
                  <w:rFonts w:asciiTheme="minorHAnsi" w:hAnsiTheme="minorHAnsi"/>
                  <w:b w:val="0"/>
                  <w:i w:val="0"/>
                </w:rPr>
                <w:t>http://www.kppu.go.id</w:t>
              </w:r>
            </w:hyperlink>
            <w:r w:rsidR="007C5D53" w:rsidRPr="006E2A31">
              <w:rPr>
                <w:rFonts w:asciiTheme="minorHAnsi" w:hAnsiTheme="minorHAnsi"/>
                <w:b w:val="0"/>
                <w:i w:val="0"/>
              </w:rPr>
              <w:t xml:space="preserve"> or </w:t>
            </w:r>
            <w:hyperlink r:id="rId53" w:history="1">
              <w:r w:rsidR="007C5D53" w:rsidRPr="006E2A31">
                <w:rPr>
                  <w:rStyle w:val="Hyperlink"/>
                  <w:rFonts w:asciiTheme="minorHAnsi" w:hAnsiTheme="minorHAnsi"/>
                  <w:b w:val="0"/>
                  <w:i w:val="0"/>
                </w:rPr>
                <w:t>http://eng.kppu.go.id</w:t>
              </w:r>
            </w:hyperlink>
            <w:r w:rsidR="007C5D53" w:rsidRPr="006E2A31">
              <w:rPr>
                <w:rFonts w:asciiTheme="minorHAnsi" w:hAnsiTheme="minorHAnsi"/>
                <w:b w:val="0"/>
                <w:i w:val="0"/>
              </w:rPr>
              <w:t xml:space="preserve"> </w:t>
            </w:r>
          </w:p>
        </w:tc>
        <w:tc>
          <w:tcPr>
            <w:tcW w:w="2271" w:type="dxa"/>
          </w:tcPr>
          <w:p w:rsidR="007C5D53" w:rsidRPr="006E2A31" w:rsidRDefault="007C5D53" w:rsidP="009E28DA">
            <w:pPr>
              <w:pStyle w:val="Heading9"/>
              <w:rPr>
                <w:rFonts w:asciiTheme="minorHAnsi" w:hAnsiTheme="minorHAnsi"/>
                <w:b w:val="0"/>
                <w:lang w:val="en-US"/>
              </w:rPr>
            </w:pPr>
          </w:p>
        </w:tc>
      </w:tr>
      <w:tr w:rsidR="007C5D53" w:rsidRPr="006E2A31" w:rsidTr="00DE2F6C">
        <w:tc>
          <w:tcPr>
            <w:tcW w:w="0" w:type="auto"/>
            <w:gridSpan w:val="2"/>
          </w:tcPr>
          <w:p w:rsidR="007C5D53" w:rsidRPr="006E2A31" w:rsidRDefault="007C5D53" w:rsidP="009E28DA">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9183" w:type="dxa"/>
          </w:tcPr>
          <w:p w:rsidR="007C5D53" w:rsidRPr="006E2A31" w:rsidRDefault="007C5D53" w:rsidP="004B72EA">
            <w:pPr>
              <w:rPr>
                <w:rFonts w:asciiTheme="minorHAnsi" w:hAnsiTheme="minorHAnsi" w:cs="Arial"/>
                <w:b/>
                <w:sz w:val="20"/>
              </w:rPr>
            </w:pPr>
            <w:r w:rsidRPr="006E2A31">
              <w:rPr>
                <w:rFonts w:asciiTheme="minorHAnsi" w:hAnsiTheme="minorHAnsi" w:cs="Arial"/>
                <w:b/>
                <w:sz w:val="20"/>
              </w:rPr>
              <w:t>Secretary General</w:t>
            </w:r>
          </w:p>
          <w:p w:rsidR="007C5D53" w:rsidRPr="006E2A31" w:rsidRDefault="007C5D53" w:rsidP="004B72EA">
            <w:pPr>
              <w:rPr>
                <w:rFonts w:asciiTheme="minorHAnsi" w:hAnsiTheme="minorHAnsi" w:cs="Arial"/>
                <w:sz w:val="20"/>
              </w:rPr>
            </w:pPr>
            <w:r w:rsidRPr="006E2A31">
              <w:rPr>
                <w:rFonts w:asciiTheme="minorHAnsi" w:hAnsiTheme="minorHAnsi" w:cs="Arial"/>
                <w:sz w:val="20"/>
              </w:rPr>
              <w:t>Komisi Pengawas Persaingan Usaha</w:t>
            </w:r>
          </w:p>
          <w:p w:rsidR="007C5D53" w:rsidRPr="006E2A31" w:rsidRDefault="007C5D53" w:rsidP="004B72EA">
            <w:pPr>
              <w:rPr>
                <w:rFonts w:asciiTheme="minorHAnsi" w:hAnsiTheme="minorHAnsi" w:cs="Arial"/>
                <w:sz w:val="20"/>
              </w:rPr>
            </w:pPr>
            <w:r w:rsidRPr="006E2A31">
              <w:rPr>
                <w:rFonts w:asciiTheme="minorHAnsi" w:hAnsiTheme="minorHAnsi" w:cs="Arial"/>
                <w:sz w:val="20"/>
              </w:rPr>
              <w:t>Phone. +62-21-3507015/16/49</w:t>
            </w:r>
          </w:p>
          <w:p w:rsidR="007C5D53" w:rsidRPr="006E2A31" w:rsidRDefault="007C5D53" w:rsidP="004B72EA">
            <w:pPr>
              <w:rPr>
                <w:rFonts w:asciiTheme="minorHAnsi" w:hAnsiTheme="minorHAnsi" w:cs="Arial"/>
                <w:sz w:val="20"/>
              </w:rPr>
            </w:pPr>
            <w:r w:rsidRPr="006E2A31">
              <w:rPr>
                <w:rFonts w:asciiTheme="minorHAnsi" w:hAnsiTheme="minorHAnsi" w:cs="Arial"/>
                <w:sz w:val="20"/>
              </w:rPr>
              <w:t>Fax. +62-21-3507008</w:t>
            </w:r>
          </w:p>
          <w:p w:rsidR="007C5D53" w:rsidRPr="006E2A31" w:rsidRDefault="007C5D53" w:rsidP="004B72EA">
            <w:pPr>
              <w:rPr>
                <w:rFonts w:asciiTheme="minorHAnsi" w:hAnsiTheme="minorHAnsi" w:cs="Arial"/>
                <w:sz w:val="20"/>
                <w:lang w:val="id-ID"/>
              </w:rPr>
            </w:pPr>
            <w:r w:rsidRPr="006E2A31">
              <w:rPr>
                <w:rFonts w:asciiTheme="minorHAnsi" w:hAnsiTheme="minorHAnsi" w:cs="Arial"/>
                <w:sz w:val="20"/>
              </w:rPr>
              <w:t xml:space="preserve">E-mail. </w:t>
            </w:r>
            <w:hyperlink r:id="rId54" w:history="1">
              <w:r w:rsidRPr="006E2A31">
                <w:rPr>
                  <w:rStyle w:val="Hyperlink"/>
                  <w:rFonts w:asciiTheme="minorHAnsi" w:hAnsiTheme="minorHAnsi" w:cs="Arial"/>
                  <w:sz w:val="20"/>
                </w:rPr>
                <w:t>international@kppu.go.id</w:t>
              </w:r>
            </w:hyperlink>
            <w:r w:rsidRPr="006E2A31">
              <w:rPr>
                <w:rFonts w:asciiTheme="minorHAnsi" w:hAnsiTheme="minorHAnsi" w:cs="Arial"/>
                <w:sz w:val="20"/>
              </w:rPr>
              <w:t xml:space="preserve"> </w:t>
            </w:r>
          </w:p>
        </w:tc>
        <w:tc>
          <w:tcPr>
            <w:tcW w:w="2271" w:type="dxa"/>
          </w:tcPr>
          <w:p w:rsidR="007C5D53" w:rsidRPr="006E2A31" w:rsidRDefault="007C5D53" w:rsidP="009E28DA">
            <w:pPr>
              <w:pStyle w:val="Heading9"/>
              <w:rPr>
                <w:rFonts w:asciiTheme="minorHAnsi" w:hAnsiTheme="minorHAnsi"/>
                <w:b w:val="0"/>
                <w:lang w:val="en-US"/>
              </w:rPr>
            </w:pPr>
          </w:p>
        </w:tc>
      </w:tr>
      <w:tr w:rsidR="00F57506" w:rsidRPr="006E2A31" w:rsidTr="00DE2F6C">
        <w:tc>
          <w:tcPr>
            <w:tcW w:w="0" w:type="auto"/>
            <w:gridSpan w:val="2"/>
          </w:tcPr>
          <w:p w:rsidR="00F57506" w:rsidRPr="006E2A31" w:rsidRDefault="00F57506">
            <w:pPr>
              <w:rPr>
                <w:rFonts w:asciiTheme="minorHAnsi" w:hAnsiTheme="minorHAnsi"/>
                <w:b/>
                <w:i/>
                <w:sz w:val="20"/>
                <w:lang w:val="en-US"/>
              </w:rPr>
            </w:pPr>
            <w:bookmarkStart w:id="25" w:name="Row9"/>
            <w:r w:rsidRPr="006E2A31">
              <w:rPr>
                <w:rFonts w:asciiTheme="minorHAnsi" w:hAnsiTheme="minorHAnsi"/>
                <w:b/>
                <w:i/>
                <w:sz w:val="20"/>
                <w:lang w:val="en-US"/>
              </w:rPr>
              <w:t>Government Procurement</w:t>
            </w:r>
            <w:bookmarkEnd w:id="25"/>
          </w:p>
          <w:p w:rsidR="00F57506" w:rsidRPr="006E2A31" w:rsidRDefault="00F57506">
            <w:pPr>
              <w:rPr>
                <w:rFonts w:asciiTheme="minorHAnsi" w:hAnsiTheme="minorHAnsi"/>
                <w:b/>
                <w:i/>
                <w:sz w:val="20"/>
                <w:lang w:val="en-US"/>
              </w:rPr>
            </w:pPr>
          </w:p>
        </w:tc>
        <w:tc>
          <w:tcPr>
            <w:tcW w:w="9183" w:type="dxa"/>
          </w:tcPr>
          <w:p w:rsidR="0040483C" w:rsidRPr="006E2A31" w:rsidRDefault="0040483C" w:rsidP="0040483C">
            <w:pPr>
              <w:spacing w:before="120" w:after="120"/>
              <w:jc w:val="both"/>
              <w:rPr>
                <w:rFonts w:asciiTheme="minorHAnsi" w:hAnsiTheme="minorHAnsi" w:cs="Arial"/>
                <w:color w:val="000000"/>
                <w:sz w:val="20"/>
                <w:lang w:val="en-US"/>
              </w:rPr>
            </w:pPr>
            <w:bookmarkStart w:id="26" w:name="Cell17"/>
            <w:bookmarkEnd w:id="26"/>
            <w:r w:rsidRPr="006E2A31">
              <w:rPr>
                <w:rFonts w:asciiTheme="minorHAnsi" w:hAnsiTheme="minorHAnsi" w:cs="Arial"/>
                <w:color w:val="000000"/>
                <w:sz w:val="20"/>
                <w:lang w:val="en-US"/>
              </w:rPr>
              <w:t>Under Presidential Regulation no.70/2012, from 2011, every ministry should announce its procurement on centralized government procurement website. Furthermore, government sector agencies are obliged to implement the Electronic Procurement (e-procurement) by 2012 up to 100%, and to set up permanent Procurement Service Units by 2014. The Regulation also provides more opportunity to SMEs to participate in government procurement,  with SME being given priority for procurement valued below 2,5 billion I</w:t>
            </w:r>
            <w:r w:rsidR="00BA78B5" w:rsidRPr="006E2A31">
              <w:rPr>
                <w:rFonts w:asciiTheme="minorHAnsi" w:hAnsiTheme="minorHAnsi" w:cs="Arial"/>
                <w:color w:val="000000"/>
                <w:sz w:val="20"/>
                <w:lang w:val="en-US"/>
              </w:rPr>
              <w:t>D</w:t>
            </w:r>
            <w:r w:rsidRPr="006E2A31">
              <w:rPr>
                <w:rFonts w:asciiTheme="minorHAnsi" w:hAnsiTheme="minorHAnsi" w:cs="Arial"/>
                <w:color w:val="000000"/>
                <w:sz w:val="20"/>
                <w:lang w:val="en-US"/>
              </w:rPr>
              <w:t xml:space="preserve">R. </w:t>
            </w:r>
          </w:p>
          <w:p w:rsidR="0040483C" w:rsidRPr="006E2A31" w:rsidRDefault="0040483C" w:rsidP="0040483C">
            <w:pPr>
              <w:jc w:val="both"/>
              <w:rPr>
                <w:rFonts w:asciiTheme="minorHAnsi" w:hAnsiTheme="minorHAnsi" w:cs="Arial"/>
                <w:color w:val="000000"/>
                <w:sz w:val="20"/>
                <w:lang w:val="en-US"/>
              </w:rPr>
            </w:pPr>
            <w:r w:rsidRPr="006E2A31">
              <w:rPr>
                <w:rFonts w:asciiTheme="minorHAnsi" w:hAnsiTheme="minorHAnsi" w:cs="Arial"/>
                <w:color w:val="000000"/>
                <w:sz w:val="20"/>
                <w:lang w:val="en-US"/>
              </w:rPr>
              <w:t>Developing and improving e-procurement system with e-tender and e-purchasing (e-direct purchase and order methods)</w:t>
            </w:r>
          </w:p>
          <w:p w:rsidR="00F57506" w:rsidRPr="006E2A31" w:rsidRDefault="00F57506">
            <w:pPr>
              <w:rPr>
                <w:rFonts w:asciiTheme="minorHAnsi" w:hAnsiTheme="minorHAnsi"/>
                <w:color w:val="808080"/>
                <w:sz w:val="20"/>
                <w:lang w:val="en-US"/>
              </w:rPr>
            </w:pPr>
          </w:p>
        </w:tc>
        <w:tc>
          <w:tcPr>
            <w:tcW w:w="2271" w:type="dxa"/>
          </w:tcPr>
          <w:p w:rsidR="00F57506" w:rsidRPr="006E2A31" w:rsidRDefault="00F57506">
            <w:pPr>
              <w:rPr>
                <w:rFonts w:asciiTheme="minorHAnsi" w:hAnsiTheme="minorHAnsi"/>
                <w:color w:val="808080"/>
                <w:sz w:val="20"/>
                <w:lang w:val="en-US"/>
              </w:rPr>
            </w:pPr>
            <w:bookmarkStart w:id="27" w:name="Cell18"/>
            <w:bookmarkEnd w:id="27"/>
          </w:p>
        </w:tc>
      </w:tr>
      <w:tr w:rsidR="00F57506" w:rsidRPr="006E2A31" w:rsidTr="00DE2F6C">
        <w:tc>
          <w:tcPr>
            <w:tcW w:w="0" w:type="auto"/>
            <w:gridSpan w:val="2"/>
          </w:tcPr>
          <w:p w:rsidR="00F57506" w:rsidRPr="006E2A31" w:rsidRDefault="00F57506" w:rsidP="009E28DA">
            <w:pPr>
              <w:pStyle w:val="Heading9"/>
              <w:rPr>
                <w:rFonts w:asciiTheme="minorHAnsi" w:hAnsiTheme="minorHAnsi"/>
                <w:b w:val="0"/>
                <w:color w:val="808080"/>
                <w:lang w:val="en-US"/>
              </w:rPr>
            </w:pPr>
            <w:r w:rsidRPr="006E2A31">
              <w:rPr>
                <w:rFonts w:asciiTheme="minorHAnsi" w:hAnsiTheme="minorHAnsi"/>
                <w:b w:val="0"/>
                <w:color w:val="808080"/>
                <w:lang w:val="en-US"/>
              </w:rPr>
              <w:t xml:space="preserve">Website for further information:  </w:t>
            </w:r>
          </w:p>
        </w:tc>
        <w:tc>
          <w:tcPr>
            <w:tcW w:w="9183" w:type="dxa"/>
          </w:tcPr>
          <w:p w:rsidR="00F57506" w:rsidRPr="006E2A31" w:rsidRDefault="00462DD7" w:rsidP="009E28DA">
            <w:pPr>
              <w:pStyle w:val="Heading9"/>
              <w:rPr>
                <w:rFonts w:asciiTheme="minorHAnsi" w:hAnsiTheme="minorHAnsi"/>
                <w:b w:val="0"/>
                <w:color w:val="0033CC"/>
                <w:lang w:val="en-US"/>
              </w:rPr>
            </w:pPr>
            <w:hyperlink r:id="rId55" w:history="1">
              <w:r w:rsidR="00591C79" w:rsidRPr="006E2A31">
                <w:rPr>
                  <w:rStyle w:val="Hyperlink"/>
                  <w:rFonts w:asciiTheme="minorHAnsi" w:hAnsiTheme="minorHAnsi"/>
                  <w:b w:val="0"/>
                  <w:lang w:val="en-US"/>
                </w:rPr>
                <w:t>www.lkpp.go.id</w:t>
              </w:r>
            </w:hyperlink>
          </w:p>
        </w:tc>
        <w:tc>
          <w:tcPr>
            <w:tcW w:w="2271" w:type="dxa"/>
          </w:tcPr>
          <w:p w:rsidR="00F57506" w:rsidRPr="006E2A31" w:rsidRDefault="00F57506" w:rsidP="009E28DA">
            <w:pPr>
              <w:pStyle w:val="Heading9"/>
              <w:rPr>
                <w:rFonts w:asciiTheme="minorHAnsi" w:hAnsiTheme="minorHAnsi"/>
                <w:b w:val="0"/>
                <w:color w:val="808080"/>
                <w:lang w:val="en-US"/>
              </w:rPr>
            </w:pPr>
          </w:p>
        </w:tc>
      </w:tr>
      <w:tr w:rsidR="00F57506" w:rsidRPr="006E2A31" w:rsidTr="00DE2F6C">
        <w:tc>
          <w:tcPr>
            <w:tcW w:w="0" w:type="auto"/>
            <w:gridSpan w:val="2"/>
          </w:tcPr>
          <w:p w:rsidR="00F57506" w:rsidRPr="006E2A31" w:rsidRDefault="00F57506" w:rsidP="009E28DA">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9183" w:type="dxa"/>
          </w:tcPr>
          <w:p w:rsidR="00F57506" w:rsidRPr="006E2A31" w:rsidRDefault="00AC65B9" w:rsidP="009E28DA">
            <w:pPr>
              <w:pStyle w:val="Heading9"/>
              <w:rPr>
                <w:rFonts w:asciiTheme="minorHAnsi" w:hAnsiTheme="minorHAnsi"/>
                <w:b w:val="0"/>
                <w:color w:val="0033CC"/>
              </w:rPr>
            </w:pPr>
            <w:r w:rsidRPr="006E2A31">
              <w:rPr>
                <w:rStyle w:val="apple-converted-space"/>
                <w:rFonts w:asciiTheme="minorHAnsi" w:hAnsiTheme="minorHAnsi" w:cs="Helvetica"/>
                <w:color w:val="333333"/>
                <w:shd w:val="clear" w:color="auto" w:fill="FFFFFF"/>
              </w:rPr>
              <w:t> </w:t>
            </w:r>
            <w:hyperlink r:id="rId56" w:history="1">
              <w:r w:rsidRPr="006E2A31">
                <w:rPr>
                  <w:rStyle w:val="Hyperlink"/>
                  <w:rFonts w:asciiTheme="minorHAnsi" w:hAnsiTheme="minorHAnsi" w:cs="Helvetica"/>
                  <w:b w:val="0"/>
                  <w:color w:val="0033CC"/>
                  <w:shd w:val="clear" w:color="auto" w:fill="FFFFFF"/>
                </w:rPr>
                <w:t>humas@lkpp.go.id</w:t>
              </w:r>
            </w:hyperlink>
            <w:r w:rsidRPr="006E2A31">
              <w:rPr>
                <w:rFonts w:asciiTheme="minorHAnsi" w:hAnsiTheme="minorHAnsi"/>
                <w:b w:val="0"/>
                <w:color w:val="0033CC"/>
              </w:rPr>
              <w:t xml:space="preserve"> or</w:t>
            </w:r>
          </w:p>
          <w:p w:rsidR="00AC65B9" w:rsidRPr="006E2A31" w:rsidRDefault="00AC65B9" w:rsidP="00AC65B9">
            <w:pPr>
              <w:rPr>
                <w:rFonts w:asciiTheme="minorHAnsi" w:hAnsiTheme="minorHAnsi" w:cs="Helvetica"/>
                <w:sz w:val="20"/>
                <w:shd w:val="clear" w:color="auto" w:fill="FFFFFF"/>
              </w:rPr>
            </w:pPr>
          </w:p>
          <w:p w:rsidR="00AC65B9" w:rsidRPr="006E2A31" w:rsidRDefault="00AC65B9" w:rsidP="00AC65B9">
            <w:pPr>
              <w:rPr>
                <w:rFonts w:asciiTheme="minorHAnsi" w:hAnsiTheme="minorHAnsi"/>
                <w:sz w:val="20"/>
              </w:rPr>
            </w:pPr>
            <w:r w:rsidRPr="006E2A31">
              <w:rPr>
                <w:rFonts w:asciiTheme="minorHAnsi" w:hAnsiTheme="minorHAnsi" w:cs="Helvetica"/>
                <w:sz w:val="20"/>
                <w:shd w:val="clear" w:color="auto" w:fill="FFFFFF"/>
              </w:rPr>
              <w:t>Helpdesk : 021 - 7918 1153</w:t>
            </w:r>
            <w:r w:rsidRPr="006E2A31">
              <w:rPr>
                <w:rFonts w:asciiTheme="minorHAnsi" w:hAnsiTheme="minorHAnsi" w:cs="Helvetica"/>
                <w:sz w:val="20"/>
              </w:rPr>
              <w:br/>
            </w:r>
            <w:r w:rsidRPr="006E2A31">
              <w:rPr>
                <w:rFonts w:asciiTheme="minorHAnsi" w:hAnsiTheme="minorHAnsi" w:cs="Helvetica"/>
                <w:sz w:val="20"/>
                <w:shd w:val="clear" w:color="auto" w:fill="FFFFFF"/>
              </w:rPr>
              <w:t>Fax : 021 - 797 3548</w:t>
            </w:r>
            <w:r w:rsidRPr="006E2A31">
              <w:rPr>
                <w:rFonts w:asciiTheme="minorHAnsi" w:hAnsiTheme="minorHAnsi" w:cs="Helvetica"/>
                <w:sz w:val="20"/>
              </w:rPr>
              <w:br/>
            </w:r>
            <w:r w:rsidRPr="006E2A31">
              <w:rPr>
                <w:rFonts w:asciiTheme="minorHAnsi" w:hAnsiTheme="minorHAnsi" w:cs="Helvetica"/>
                <w:sz w:val="20"/>
                <w:shd w:val="clear" w:color="auto" w:fill="FFFFFF"/>
              </w:rPr>
              <w:t>Email :</w:t>
            </w:r>
            <w:r w:rsidRPr="006E2A31">
              <w:rPr>
                <w:rStyle w:val="apple-converted-space"/>
                <w:rFonts w:asciiTheme="minorHAnsi" w:hAnsiTheme="minorHAnsi" w:cs="Helvetica"/>
                <w:sz w:val="20"/>
                <w:shd w:val="clear" w:color="auto" w:fill="FFFFFF"/>
              </w:rPr>
              <w:t> </w:t>
            </w:r>
            <w:hyperlink r:id="rId57" w:history="1">
              <w:r w:rsidRPr="006E2A31">
                <w:rPr>
                  <w:rStyle w:val="Hyperlink"/>
                  <w:rFonts w:asciiTheme="minorHAnsi" w:hAnsiTheme="minorHAnsi" w:cs="Helvetica"/>
                  <w:color w:val="0033CC"/>
                  <w:sz w:val="20"/>
                  <w:shd w:val="clear" w:color="auto" w:fill="FFFFFF"/>
                </w:rPr>
                <w:t>helpdesk-lpse@lkpp.go.id</w:t>
              </w:r>
            </w:hyperlink>
          </w:p>
        </w:tc>
        <w:tc>
          <w:tcPr>
            <w:tcW w:w="2271" w:type="dxa"/>
          </w:tcPr>
          <w:p w:rsidR="00F57506" w:rsidRPr="006E2A31" w:rsidRDefault="00F57506" w:rsidP="009E28DA">
            <w:pPr>
              <w:pStyle w:val="Heading9"/>
              <w:rPr>
                <w:rFonts w:asciiTheme="minorHAnsi" w:hAnsiTheme="minorHAnsi"/>
                <w:b w:val="0"/>
                <w:color w:val="808080"/>
                <w:lang w:val="en-US"/>
              </w:rPr>
            </w:pPr>
          </w:p>
        </w:tc>
      </w:tr>
      <w:tr w:rsidR="003531FA" w:rsidRPr="006E2A31" w:rsidTr="00DE2F6C">
        <w:tc>
          <w:tcPr>
            <w:tcW w:w="0" w:type="auto"/>
            <w:gridSpan w:val="2"/>
          </w:tcPr>
          <w:p w:rsidR="003531FA" w:rsidRPr="006E2A31" w:rsidRDefault="003531FA">
            <w:pPr>
              <w:rPr>
                <w:rFonts w:asciiTheme="minorHAnsi" w:hAnsiTheme="minorHAnsi"/>
                <w:b/>
                <w:i/>
                <w:sz w:val="20"/>
                <w:lang w:val="en-US"/>
              </w:rPr>
            </w:pPr>
            <w:bookmarkStart w:id="28" w:name="Row10"/>
            <w:r w:rsidRPr="006E2A31">
              <w:rPr>
                <w:rFonts w:asciiTheme="minorHAnsi" w:hAnsiTheme="minorHAnsi"/>
                <w:b/>
                <w:i/>
                <w:sz w:val="20"/>
                <w:lang w:val="en-US"/>
              </w:rPr>
              <w:t>Deregulation/Regulatory Review</w:t>
            </w:r>
            <w:bookmarkEnd w:id="28"/>
          </w:p>
          <w:p w:rsidR="003531FA" w:rsidRPr="006E2A31" w:rsidRDefault="003531FA">
            <w:pPr>
              <w:rPr>
                <w:rFonts w:asciiTheme="minorHAnsi" w:hAnsiTheme="minorHAnsi"/>
                <w:b/>
                <w:i/>
                <w:sz w:val="20"/>
                <w:lang w:val="en-US"/>
              </w:rPr>
            </w:pPr>
          </w:p>
        </w:tc>
        <w:tc>
          <w:tcPr>
            <w:tcW w:w="9183" w:type="dxa"/>
          </w:tcPr>
          <w:p w:rsidR="004D4ECF" w:rsidRPr="006E2A31" w:rsidRDefault="004D4ECF" w:rsidP="004D4ECF">
            <w:pPr>
              <w:spacing w:before="120" w:after="120"/>
              <w:jc w:val="both"/>
              <w:rPr>
                <w:rFonts w:asciiTheme="minorHAnsi" w:hAnsiTheme="minorHAnsi" w:cs="Arial"/>
                <w:sz w:val="20"/>
                <w:lang w:val="en-US"/>
              </w:rPr>
            </w:pPr>
            <w:bookmarkStart w:id="29" w:name="Cell19"/>
            <w:bookmarkEnd w:id="29"/>
            <w:r w:rsidRPr="006E2A31">
              <w:rPr>
                <w:rFonts w:asciiTheme="minorHAnsi" w:hAnsiTheme="minorHAnsi" w:cs="Arial"/>
                <w:sz w:val="20"/>
                <w:lang w:val="en-US"/>
              </w:rPr>
              <w:t xml:space="preserve">Law </w:t>
            </w:r>
            <w:r w:rsidR="007A5A94" w:rsidRPr="006E2A31">
              <w:rPr>
                <w:rFonts w:asciiTheme="minorHAnsi" w:hAnsiTheme="minorHAnsi" w:cs="Arial"/>
                <w:sz w:val="20"/>
                <w:lang w:val="en-US"/>
              </w:rPr>
              <w:t xml:space="preserve">no. </w:t>
            </w:r>
            <w:r w:rsidRPr="006E2A31">
              <w:rPr>
                <w:rFonts w:asciiTheme="minorHAnsi" w:hAnsiTheme="minorHAnsi" w:cs="Arial"/>
                <w:sz w:val="20"/>
                <w:lang w:val="en-US"/>
              </w:rPr>
              <w:t xml:space="preserve">12/2011 on the Formulation of Laws and Regulations revokes Law </w:t>
            </w:r>
            <w:r w:rsidR="007A5A94" w:rsidRPr="006E2A31">
              <w:rPr>
                <w:rFonts w:asciiTheme="minorHAnsi" w:hAnsiTheme="minorHAnsi" w:cs="Arial"/>
                <w:sz w:val="20"/>
                <w:lang w:val="en-US"/>
              </w:rPr>
              <w:t xml:space="preserve">no. </w:t>
            </w:r>
            <w:r w:rsidRPr="006E2A31">
              <w:rPr>
                <w:rFonts w:asciiTheme="minorHAnsi" w:hAnsiTheme="minorHAnsi" w:cs="Arial"/>
                <w:sz w:val="20"/>
                <w:lang w:val="en-US"/>
              </w:rPr>
              <w:t xml:space="preserve">10/2004 on the same subject. It expand the obligation for the forward planning of new regulations beyond laws and sub-national regulations to include government and presidential regulations. In addition, this law requires </w:t>
            </w:r>
            <w:r w:rsidRPr="006E2A31">
              <w:rPr>
                <w:rFonts w:asciiTheme="minorHAnsi" w:hAnsiTheme="minorHAnsi" w:cs="Arial"/>
                <w:i/>
                <w:sz w:val="20"/>
                <w:lang w:val="en-US"/>
              </w:rPr>
              <w:t xml:space="preserve">ex ante </w:t>
            </w:r>
            <w:r w:rsidRPr="006E2A31">
              <w:rPr>
                <w:rFonts w:asciiTheme="minorHAnsi" w:hAnsiTheme="minorHAnsi" w:cs="Arial"/>
                <w:sz w:val="20"/>
                <w:lang w:val="en-US"/>
              </w:rPr>
              <w:t xml:space="preserve">assessment </w:t>
            </w:r>
            <w:r w:rsidR="007A5A94" w:rsidRPr="006E2A31">
              <w:rPr>
                <w:rFonts w:asciiTheme="minorHAnsi" w:hAnsiTheme="minorHAnsi" w:cs="Arial"/>
                <w:sz w:val="20"/>
                <w:lang w:val="en-US"/>
              </w:rPr>
              <w:t>and public consultation for</w:t>
            </w:r>
            <w:r w:rsidRPr="006E2A31">
              <w:rPr>
                <w:rFonts w:asciiTheme="minorHAnsi" w:hAnsiTheme="minorHAnsi" w:cs="Arial"/>
                <w:sz w:val="20"/>
                <w:lang w:val="en-US"/>
              </w:rPr>
              <w:t xml:space="preserve"> bills and draft </w:t>
            </w:r>
            <w:r w:rsidR="007A5A94" w:rsidRPr="006E2A31">
              <w:rPr>
                <w:rFonts w:asciiTheme="minorHAnsi" w:hAnsiTheme="minorHAnsi" w:cs="Arial"/>
                <w:sz w:val="20"/>
                <w:lang w:val="en-US"/>
              </w:rPr>
              <w:t xml:space="preserve">of </w:t>
            </w:r>
            <w:r w:rsidRPr="006E2A31">
              <w:rPr>
                <w:rFonts w:asciiTheme="minorHAnsi" w:hAnsiTheme="minorHAnsi" w:cs="Arial"/>
                <w:sz w:val="20"/>
                <w:lang w:val="en-US"/>
              </w:rPr>
              <w:t xml:space="preserve">regulations. </w:t>
            </w:r>
          </w:p>
          <w:p w:rsidR="003531FA" w:rsidRPr="006E2A31" w:rsidRDefault="007A5A94" w:rsidP="00E374E0">
            <w:pPr>
              <w:spacing w:before="120" w:after="120"/>
              <w:jc w:val="both"/>
              <w:rPr>
                <w:rFonts w:asciiTheme="minorHAnsi" w:hAnsiTheme="minorHAnsi" w:cs="Arial"/>
                <w:sz w:val="20"/>
                <w:lang w:val="en-US"/>
              </w:rPr>
            </w:pPr>
            <w:r w:rsidRPr="006E2A31">
              <w:rPr>
                <w:rFonts w:asciiTheme="minorHAnsi" w:hAnsiTheme="minorHAnsi" w:cs="Arial"/>
                <w:sz w:val="20"/>
                <w:lang w:val="en-US"/>
              </w:rPr>
              <w:t>As regulated in t</w:t>
            </w:r>
            <w:r w:rsidR="003531FA" w:rsidRPr="006E2A31">
              <w:rPr>
                <w:rFonts w:asciiTheme="minorHAnsi" w:hAnsiTheme="minorHAnsi" w:cs="Arial"/>
                <w:sz w:val="20"/>
                <w:lang w:val="en-US"/>
              </w:rPr>
              <w:t xml:space="preserve">he </w:t>
            </w:r>
            <w:r w:rsidRPr="006E2A31">
              <w:rPr>
                <w:rFonts w:asciiTheme="minorHAnsi" w:hAnsiTheme="minorHAnsi" w:cs="Arial"/>
                <w:sz w:val="20"/>
                <w:lang w:val="en-US"/>
              </w:rPr>
              <w:t xml:space="preserve">previous </w:t>
            </w:r>
            <w:r w:rsidR="003531FA" w:rsidRPr="006E2A31">
              <w:rPr>
                <w:rFonts w:asciiTheme="minorHAnsi" w:hAnsiTheme="minorHAnsi" w:cs="Arial"/>
                <w:sz w:val="20"/>
                <w:lang w:val="en-US"/>
              </w:rPr>
              <w:t xml:space="preserve">Law </w:t>
            </w:r>
            <w:r w:rsidRPr="006E2A31">
              <w:rPr>
                <w:rFonts w:asciiTheme="minorHAnsi" w:hAnsiTheme="minorHAnsi" w:cs="Arial"/>
                <w:sz w:val="20"/>
                <w:lang w:val="en-US"/>
              </w:rPr>
              <w:t>(no. 10/2004), law no 12/2011 also  stipulated principles in rule making process, such as</w:t>
            </w:r>
            <w:r w:rsidR="003531FA" w:rsidRPr="006E2A31">
              <w:rPr>
                <w:rFonts w:asciiTheme="minorHAnsi" w:hAnsiTheme="minorHAnsi" w:cs="Arial"/>
                <w:sz w:val="20"/>
                <w:lang w:val="en-US"/>
              </w:rPr>
              <w:t>:</w:t>
            </w:r>
          </w:p>
          <w:p w:rsidR="003531FA" w:rsidRPr="006E2A31" w:rsidRDefault="003531FA" w:rsidP="00CE4435">
            <w:pPr>
              <w:numPr>
                <w:ilvl w:val="0"/>
                <w:numId w:val="20"/>
              </w:numPr>
              <w:tabs>
                <w:tab w:val="clear" w:pos="360"/>
              </w:tabs>
              <w:spacing w:before="120" w:after="120"/>
              <w:ind w:left="338" w:hanging="338"/>
              <w:jc w:val="both"/>
              <w:rPr>
                <w:rFonts w:asciiTheme="minorHAnsi" w:hAnsiTheme="minorHAnsi" w:cs="Arial"/>
                <w:sz w:val="20"/>
                <w:lang w:val="en-US"/>
              </w:rPr>
            </w:pPr>
            <w:r w:rsidRPr="006E2A31">
              <w:rPr>
                <w:rFonts w:asciiTheme="minorHAnsi" w:hAnsiTheme="minorHAnsi" w:cs="Arial"/>
                <w:sz w:val="20"/>
                <w:lang w:val="en-US"/>
              </w:rPr>
              <w:lastRenderedPageBreak/>
              <w:t>Clarity of purpose (of regulatory instruments);</w:t>
            </w:r>
          </w:p>
          <w:p w:rsidR="003531FA" w:rsidRPr="006E2A31" w:rsidRDefault="003531FA" w:rsidP="00CE4435">
            <w:pPr>
              <w:numPr>
                <w:ilvl w:val="0"/>
                <w:numId w:val="20"/>
              </w:numPr>
              <w:tabs>
                <w:tab w:val="clear" w:pos="360"/>
              </w:tabs>
              <w:spacing w:before="120" w:after="120"/>
              <w:ind w:left="338" w:hanging="338"/>
              <w:jc w:val="both"/>
              <w:rPr>
                <w:rFonts w:asciiTheme="minorHAnsi" w:hAnsiTheme="minorHAnsi" w:cs="Arial"/>
                <w:sz w:val="20"/>
                <w:lang w:val="en-US"/>
              </w:rPr>
            </w:pPr>
            <w:r w:rsidRPr="006E2A31">
              <w:rPr>
                <w:rFonts w:asciiTheme="minorHAnsi" w:hAnsiTheme="minorHAnsi" w:cs="Arial"/>
                <w:sz w:val="20"/>
                <w:lang w:val="en-US"/>
              </w:rPr>
              <w:t>Appropriate authority (for regulatory decision making);</w:t>
            </w:r>
          </w:p>
          <w:p w:rsidR="003531FA" w:rsidRPr="006E2A31" w:rsidRDefault="003531FA" w:rsidP="00CE4435">
            <w:pPr>
              <w:numPr>
                <w:ilvl w:val="0"/>
                <w:numId w:val="20"/>
              </w:numPr>
              <w:tabs>
                <w:tab w:val="clear" w:pos="360"/>
              </w:tabs>
              <w:spacing w:before="120" w:after="120"/>
              <w:ind w:left="338" w:hanging="338"/>
              <w:jc w:val="both"/>
              <w:rPr>
                <w:rFonts w:asciiTheme="minorHAnsi" w:hAnsiTheme="minorHAnsi" w:cs="Arial"/>
                <w:sz w:val="20"/>
                <w:lang w:val="en-US"/>
              </w:rPr>
            </w:pPr>
            <w:r w:rsidRPr="006E2A31">
              <w:rPr>
                <w:rFonts w:asciiTheme="minorHAnsi" w:hAnsiTheme="minorHAnsi" w:cs="Arial"/>
                <w:sz w:val="20"/>
                <w:lang w:val="en-US"/>
              </w:rPr>
              <w:t>Appropriate (regulatory) instrument (for purpose);</w:t>
            </w:r>
          </w:p>
          <w:p w:rsidR="003531FA" w:rsidRPr="006E2A31" w:rsidRDefault="003531FA" w:rsidP="00CE4435">
            <w:pPr>
              <w:numPr>
                <w:ilvl w:val="0"/>
                <w:numId w:val="20"/>
              </w:numPr>
              <w:tabs>
                <w:tab w:val="clear" w:pos="360"/>
              </w:tabs>
              <w:spacing w:before="120" w:after="120"/>
              <w:ind w:left="338" w:hanging="338"/>
              <w:jc w:val="both"/>
              <w:rPr>
                <w:rFonts w:asciiTheme="minorHAnsi" w:hAnsiTheme="minorHAnsi" w:cs="Arial"/>
                <w:sz w:val="20"/>
                <w:lang w:val="en-US"/>
              </w:rPr>
            </w:pPr>
            <w:r w:rsidRPr="006E2A31">
              <w:rPr>
                <w:rFonts w:asciiTheme="minorHAnsi" w:hAnsiTheme="minorHAnsi" w:cs="Arial"/>
                <w:sz w:val="20"/>
                <w:lang w:val="en-US"/>
              </w:rPr>
              <w:t>Implementable;</w:t>
            </w:r>
          </w:p>
          <w:p w:rsidR="003531FA" w:rsidRPr="006E2A31" w:rsidRDefault="003531FA" w:rsidP="00CE4435">
            <w:pPr>
              <w:numPr>
                <w:ilvl w:val="0"/>
                <w:numId w:val="20"/>
              </w:numPr>
              <w:tabs>
                <w:tab w:val="clear" w:pos="360"/>
              </w:tabs>
              <w:spacing w:before="120" w:after="120"/>
              <w:ind w:left="338" w:hanging="338"/>
              <w:jc w:val="both"/>
              <w:rPr>
                <w:rFonts w:asciiTheme="minorHAnsi" w:hAnsiTheme="minorHAnsi" w:cs="Arial"/>
                <w:sz w:val="20"/>
                <w:lang w:val="en-US"/>
              </w:rPr>
            </w:pPr>
            <w:r w:rsidRPr="006E2A31">
              <w:rPr>
                <w:rFonts w:asciiTheme="minorHAnsi" w:hAnsiTheme="minorHAnsi" w:cs="Arial"/>
                <w:sz w:val="20"/>
                <w:lang w:val="en-US"/>
              </w:rPr>
              <w:t>Outcome-oriented;</w:t>
            </w:r>
          </w:p>
          <w:p w:rsidR="003531FA" w:rsidRPr="006E2A31" w:rsidRDefault="003531FA" w:rsidP="00CE4435">
            <w:pPr>
              <w:numPr>
                <w:ilvl w:val="0"/>
                <w:numId w:val="20"/>
              </w:numPr>
              <w:tabs>
                <w:tab w:val="clear" w:pos="360"/>
              </w:tabs>
              <w:spacing w:before="120" w:after="120"/>
              <w:ind w:left="338" w:hanging="338"/>
              <w:jc w:val="both"/>
              <w:rPr>
                <w:rFonts w:asciiTheme="minorHAnsi" w:hAnsiTheme="minorHAnsi" w:cs="Arial"/>
                <w:sz w:val="20"/>
                <w:lang w:val="en-US"/>
              </w:rPr>
            </w:pPr>
            <w:r w:rsidRPr="006E2A31">
              <w:rPr>
                <w:rFonts w:asciiTheme="minorHAnsi" w:hAnsiTheme="minorHAnsi" w:cs="Arial"/>
                <w:sz w:val="20"/>
                <w:lang w:val="en-US"/>
              </w:rPr>
              <w:t>Clear wording (of regulatory instruments); and</w:t>
            </w:r>
          </w:p>
          <w:p w:rsidR="003531FA" w:rsidRPr="006E2A31" w:rsidRDefault="003531FA" w:rsidP="00CE4435">
            <w:pPr>
              <w:numPr>
                <w:ilvl w:val="0"/>
                <w:numId w:val="20"/>
              </w:numPr>
              <w:tabs>
                <w:tab w:val="clear" w:pos="360"/>
              </w:tabs>
              <w:spacing w:before="120" w:after="120"/>
              <w:ind w:left="338" w:hanging="338"/>
              <w:jc w:val="both"/>
              <w:rPr>
                <w:rFonts w:asciiTheme="minorHAnsi" w:hAnsiTheme="minorHAnsi" w:cs="Arial"/>
                <w:sz w:val="20"/>
                <w:lang w:val="en-US"/>
              </w:rPr>
            </w:pPr>
            <w:r w:rsidRPr="006E2A31">
              <w:rPr>
                <w:rFonts w:asciiTheme="minorHAnsi" w:hAnsiTheme="minorHAnsi" w:cs="Arial"/>
                <w:sz w:val="20"/>
                <w:lang w:val="en-US"/>
              </w:rPr>
              <w:t>Openness (of regulatory decision making).</w:t>
            </w:r>
          </w:p>
          <w:p w:rsidR="003531FA" w:rsidRPr="006E2A31" w:rsidRDefault="003531FA" w:rsidP="007A5A94">
            <w:pPr>
              <w:pStyle w:val="ListParagraph"/>
              <w:spacing w:before="120" w:after="120"/>
              <w:ind w:left="357"/>
              <w:jc w:val="both"/>
              <w:rPr>
                <w:rFonts w:asciiTheme="minorHAnsi" w:hAnsiTheme="minorHAnsi" w:cs="Arial"/>
                <w:sz w:val="20"/>
                <w:szCs w:val="20"/>
              </w:rPr>
            </w:pPr>
            <w:r w:rsidRPr="006E2A31">
              <w:rPr>
                <w:rFonts w:asciiTheme="minorHAnsi" w:hAnsiTheme="minorHAnsi" w:cs="Arial"/>
                <w:sz w:val="20"/>
                <w:szCs w:val="20"/>
              </w:rPr>
              <w:t xml:space="preserve"> </w:t>
            </w:r>
          </w:p>
        </w:tc>
        <w:tc>
          <w:tcPr>
            <w:tcW w:w="2271" w:type="dxa"/>
          </w:tcPr>
          <w:p w:rsidR="00F3741C" w:rsidRPr="006E2A31" w:rsidRDefault="003531FA" w:rsidP="00CE4435">
            <w:pPr>
              <w:pStyle w:val="ListParagraph"/>
              <w:numPr>
                <w:ilvl w:val="0"/>
                <w:numId w:val="21"/>
              </w:numPr>
              <w:spacing w:before="120" w:after="120"/>
              <w:ind w:left="337" w:hanging="337"/>
              <w:jc w:val="both"/>
              <w:rPr>
                <w:rFonts w:asciiTheme="minorHAnsi" w:hAnsiTheme="minorHAnsi" w:cs="Arial"/>
                <w:sz w:val="20"/>
                <w:szCs w:val="20"/>
              </w:rPr>
            </w:pPr>
            <w:bookmarkStart w:id="30" w:name="Cell20"/>
            <w:bookmarkEnd w:id="30"/>
            <w:r w:rsidRPr="006E2A31">
              <w:rPr>
                <w:rFonts w:asciiTheme="minorHAnsi" w:hAnsiTheme="minorHAnsi" w:cs="Arial"/>
                <w:sz w:val="20"/>
                <w:szCs w:val="20"/>
              </w:rPr>
              <w:lastRenderedPageBreak/>
              <w:t xml:space="preserve">The implementing regulation of the Law No. 12/2011 is </w:t>
            </w:r>
            <w:r w:rsidR="007A5A94" w:rsidRPr="006E2A31">
              <w:rPr>
                <w:rFonts w:asciiTheme="minorHAnsi" w:hAnsiTheme="minorHAnsi" w:cs="Arial"/>
                <w:sz w:val="20"/>
                <w:szCs w:val="20"/>
              </w:rPr>
              <w:t xml:space="preserve">currently drafted </w:t>
            </w:r>
            <w:r w:rsidRPr="006E2A31">
              <w:rPr>
                <w:rFonts w:asciiTheme="minorHAnsi" w:hAnsiTheme="minorHAnsi" w:cs="Arial"/>
                <w:sz w:val="20"/>
                <w:szCs w:val="20"/>
              </w:rPr>
              <w:t>and planned to be enacted on 2014.</w:t>
            </w:r>
          </w:p>
          <w:p w:rsidR="007A5A94" w:rsidRPr="006E2A31" w:rsidRDefault="00F3741C" w:rsidP="00CE4435">
            <w:pPr>
              <w:pStyle w:val="ListParagraph"/>
              <w:numPr>
                <w:ilvl w:val="0"/>
                <w:numId w:val="21"/>
              </w:numPr>
              <w:spacing w:before="120" w:after="120"/>
              <w:ind w:left="337" w:hanging="337"/>
              <w:jc w:val="both"/>
              <w:rPr>
                <w:rFonts w:asciiTheme="minorHAnsi" w:hAnsiTheme="minorHAnsi" w:cs="Arial"/>
                <w:sz w:val="20"/>
                <w:szCs w:val="20"/>
              </w:rPr>
            </w:pPr>
            <w:r w:rsidRPr="006E2A31">
              <w:rPr>
                <w:rFonts w:asciiTheme="minorHAnsi" w:hAnsiTheme="minorHAnsi" w:cs="Arial"/>
                <w:sz w:val="20"/>
                <w:szCs w:val="20"/>
              </w:rPr>
              <w:t>The National Mid-</w:t>
            </w:r>
            <w:r w:rsidRPr="006E2A31">
              <w:rPr>
                <w:rFonts w:asciiTheme="minorHAnsi" w:hAnsiTheme="minorHAnsi" w:cs="Arial"/>
                <w:sz w:val="20"/>
                <w:szCs w:val="20"/>
              </w:rPr>
              <w:lastRenderedPageBreak/>
              <w:t xml:space="preserve">term Development Plan 2015-2020 which is currently drafted, covers a comprehensive regulatory reform plan. </w:t>
            </w:r>
            <w:r w:rsidR="003531FA" w:rsidRPr="006E2A31">
              <w:rPr>
                <w:rFonts w:asciiTheme="minorHAnsi" w:hAnsiTheme="minorHAnsi" w:cs="Arial"/>
                <w:sz w:val="20"/>
                <w:szCs w:val="20"/>
              </w:rPr>
              <w:t xml:space="preserve"> </w:t>
            </w:r>
          </w:p>
          <w:p w:rsidR="003531FA" w:rsidRPr="006E2A31" w:rsidRDefault="003531FA" w:rsidP="00E374E0">
            <w:pPr>
              <w:spacing w:before="120" w:after="120"/>
              <w:jc w:val="both"/>
              <w:rPr>
                <w:rFonts w:asciiTheme="minorHAnsi" w:hAnsiTheme="minorHAnsi" w:cs="Arial"/>
                <w:sz w:val="20"/>
                <w:lang w:val="en-US"/>
              </w:rPr>
            </w:pPr>
          </w:p>
          <w:p w:rsidR="003531FA" w:rsidRPr="006E2A31" w:rsidRDefault="003531FA" w:rsidP="00E374E0">
            <w:pPr>
              <w:spacing w:before="120" w:after="120"/>
              <w:jc w:val="both"/>
              <w:rPr>
                <w:rFonts w:asciiTheme="minorHAnsi" w:hAnsiTheme="minorHAnsi" w:cs="Arial"/>
                <w:color w:val="808080"/>
                <w:sz w:val="20"/>
                <w:lang w:val="en-US"/>
              </w:rPr>
            </w:pPr>
          </w:p>
        </w:tc>
      </w:tr>
      <w:tr w:rsidR="00F57506" w:rsidRPr="006E2A31" w:rsidTr="00DE2F6C">
        <w:tc>
          <w:tcPr>
            <w:tcW w:w="0" w:type="auto"/>
            <w:gridSpan w:val="2"/>
          </w:tcPr>
          <w:p w:rsidR="00F57506" w:rsidRPr="006E2A31" w:rsidRDefault="00F57506" w:rsidP="009E28DA">
            <w:pPr>
              <w:pStyle w:val="Heading9"/>
              <w:rPr>
                <w:rFonts w:asciiTheme="minorHAnsi" w:hAnsiTheme="minorHAnsi"/>
                <w:b w:val="0"/>
                <w:color w:val="808080"/>
                <w:lang w:val="en-US"/>
              </w:rPr>
            </w:pPr>
            <w:r w:rsidRPr="006E2A31">
              <w:rPr>
                <w:rFonts w:asciiTheme="minorHAnsi" w:hAnsiTheme="minorHAnsi"/>
                <w:b w:val="0"/>
                <w:color w:val="808080"/>
                <w:lang w:val="en-US"/>
              </w:rPr>
              <w:lastRenderedPageBreak/>
              <w:t xml:space="preserve">Website for further information:  </w:t>
            </w:r>
          </w:p>
        </w:tc>
        <w:tc>
          <w:tcPr>
            <w:tcW w:w="9183" w:type="dxa"/>
          </w:tcPr>
          <w:p w:rsidR="00F3741C" w:rsidRPr="006E2A31" w:rsidRDefault="00462DD7" w:rsidP="009E28DA">
            <w:pPr>
              <w:pStyle w:val="Heading9"/>
              <w:rPr>
                <w:rStyle w:val="Hyperlink"/>
                <w:rFonts w:asciiTheme="minorHAnsi" w:hAnsiTheme="minorHAnsi" w:cs="Arial"/>
                <w:b w:val="0"/>
                <w:lang w:val="en-US"/>
              </w:rPr>
            </w:pPr>
            <w:hyperlink r:id="rId58" w:history="1">
              <w:r w:rsidR="00591C79" w:rsidRPr="006E2A31">
                <w:rPr>
                  <w:rStyle w:val="Hyperlink"/>
                  <w:rFonts w:asciiTheme="minorHAnsi" w:hAnsiTheme="minorHAnsi" w:cs="Arial"/>
                  <w:b w:val="0"/>
                  <w:lang w:val="en-US"/>
                </w:rPr>
                <w:t>www.bappenas.go.id</w:t>
              </w:r>
            </w:hyperlink>
          </w:p>
          <w:p w:rsidR="003531FA" w:rsidRPr="006E2A31" w:rsidRDefault="00462DD7" w:rsidP="009E28DA">
            <w:pPr>
              <w:pStyle w:val="Heading9"/>
              <w:rPr>
                <w:rStyle w:val="Hyperlink"/>
                <w:rFonts w:asciiTheme="minorHAnsi" w:hAnsiTheme="minorHAnsi" w:cs="Arial"/>
                <w:b w:val="0"/>
                <w:lang w:val="en-US"/>
              </w:rPr>
            </w:pPr>
            <w:hyperlink r:id="rId59" w:history="1">
              <w:r w:rsidR="003531FA" w:rsidRPr="006E2A31">
                <w:rPr>
                  <w:rStyle w:val="Hyperlink"/>
                  <w:rFonts w:asciiTheme="minorHAnsi" w:hAnsiTheme="minorHAnsi" w:cs="Arial"/>
                  <w:b w:val="0"/>
                  <w:lang w:val="en-US"/>
                </w:rPr>
                <w:t>www.bphn.go.id</w:t>
              </w:r>
            </w:hyperlink>
          </w:p>
          <w:p w:rsidR="00F57506" w:rsidRPr="006E2A31" w:rsidRDefault="003531FA" w:rsidP="009E28DA">
            <w:pPr>
              <w:pStyle w:val="Heading9"/>
              <w:rPr>
                <w:rFonts w:asciiTheme="minorHAnsi" w:hAnsiTheme="minorHAnsi"/>
                <w:b w:val="0"/>
                <w:lang w:val="en-US"/>
              </w:rPr>
            </w:pPr>
            <w:r w:rsidRPr="006E2A31">
              <w:rPr>
                <w:rStyle w:val="Hyperlink"/>
                <w:rFonts w:asciiTheme="minorHAnsi" w:hAnsiTheme="minorHAnsi" w:cs="Arial"/>
                <w:b w:val="0"/>
                <w:lang w:val="en-US"/>
              </w:rPr>
              <w:t xml:space="preserve"> </w:t>
            </w:r>
            <w:hyperlink r:id="rId60" w:history="1">
              <w:r w:rsidR="00591C79" w:rsidRPr="006E2A31">
                <w:rPr>
                  <w:rStyle w:val="Hyperlink"/>
                  <w:rFonts w:asciiTheme="minorHAnsi" w:hAnsiTheme="minorHAnsi" w:cs="Arial"/>
                  <w:b w:val="0"/>
                  <w:lang w:val="en-US"/>
                </w:rPr>
                <w:t>www.kemenkumham.go.id</w:t>
              </w:r>
            </w:hyperlink>
          </w:p>
        </w:tc>
        <w:tc>
          <w:tcPr>
            <w:tcW w:w="2271" w:type="dxa"/>
          </w:tcPr>
          <w:p w:rsidR="00F57506" w:rsidRPr="006E2A31" w:rsidRDefault="00F57506" w:rsidP="009E28DA">
            <w:pPr>
              <w:pStyle w:val="Heading9"/>
              <w:rPr>
                <w:rFonts w:asciiTheme="minorHAnsi" w:hAnsiTheme="minorHAnsi"/>
                <w:b w:val="0"/>
                <w:lang w:val="en-US"/>
              </w:rPr>
            </w:pPr>
          </w:p>
        </w:tc>
      </w:tr>
      <w:tr w:rsidR="00F57506" w:rsidRPr="006E2A31" w:rsidTr="00DE2F6C">
        <w:tc>
          <w:tcPr>
            <w:tcW w:w="0" w:type="auto"/>
            <w:gridSpan w:val="2"/>
          </w:tcPr>
          <w:p w:rsidR="00F57506" w:rsidRPr="006E2A31" w:rsidRDefault="00F57506" w:rsidP="009E28DA">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9183" w:type="dxa"/>
          </w:tcPr>
          <w:p w:rsidR="00F3741C" w:rsidRPr="006E2A31" w:rsidRDefault="00F3741C" w:rsidP="009E28DA">
            <w:pPr>
              <w:pStyle w:val="Heading9"/>
              <w:rPr>
                <w:rFonts w:asciiTheme="minorHAnsi" w:hAnsiTheme="minorHAnsi"/>
                <w:b w:val="0"/>
                <w:lang w:val="en-US"/>
              </w:rPr>
            </w:pPr>
            <w:r w:rsidRPr="006E2A31">
              <w:rPr>
                <w:rFonts w:asciiTheme="minorHAnsi" w:hAnsiTheme="minorHAnsi"/>
                <w:b w:val="0"/>
                <w:lang w:val="en-US"/>
              </w:rPr>
              <w:t>Mrs. Diani Sadiawati</w:t>
            </w:r>
          </w:p>
          <w:p w:rsidR="00F3741C" w:rsidRPr="006E2A31" w:rsidRDefault="00F3741C" w:rsidP="009E28DA">
            <w:pPr>
              <w:pStyle w:val="Heading9"/>
              <w:rPr>
                <w:rFonts w:asciiTheme="minorHAnsi" w:hAnsiTheme="minorHAnsi"/>
                <w:b w:val="0"/>
                <w:lang w:val="en-US"/>
              </w:rPr>
            </w:pPr>
            <w:r w:rsidRPr="006E2A31">
              <w:rPr>
                <w:rFonts w:asciiTheme="minorHAnsi" w:hAnsiTheme="minorHAnsi"/>
                <w:b w:val="0"/>
                <w:iCs/>
                <w:lang w:val="en-US"/>
              </w:rPr>
              <w:t>Director</w:t>
            </w:r>
            <w:r w:rsidRPr="006E2A31">
              <w:rPr>
                <w:rFonts w:asciiTheme="minorHAnsi" w:hAnsiTheme="minorHAnsi"/>
                <w:b w:val="0"/>
                <w:lang w:val="en-US"/>
              </w:rPr>
              <w:t xml:space="preserve"> for </w:t>
            </w:r>
            <w:r w:rsidRPr="006E2A31">
              <w:rPr>
                <w:rFonts w:asciiTheme="minorHAnsi" w:hAnsiTheme="minorHAnsi"/>
                <w:b w:val="0"/>
                <w:iCs/>
                <w:lang w:val="en-US"/>
              </w:rPr>
              <w:t>Analysis</w:t>
            </w:r>
            <w:r w:rsidRPr="006E2A31">
              <w:rPr>
                <w:rFonts w:asciiTheme="minorHAnsi" w:hAnsiTheme="minorHAnsi"/>
                <w:b w:val="0"/>
                <w:lang w:val="en-US"/>
              </w:rPr>
              <w:t xml:space="preserve"> of Law and Regulations </w:t>
            </w:r>
          </w:p>
          <w:p w:rsidR="00F3741C" w:rsidRPr="006E2A31" w:rsidRDefault="00F3741C" w:rsidP="009E28DA">
            <w:pPr>
              <w:pStyle w:val="Heading9"/>
              <w:rPr>
                <w:rFonts w:asciiTheme="minorHAnsi" w:hAnsiTheme="minorHAnsi"/>
                <w:b w:val="0"/>
                <w:lang w:val="en-US"/>
              </w:rPr>
            </w:pPr>
            <w:r w:rsidRPr="006E2A31">
              <w:rPr>
                <w:rFonts w:asciiTheme="minorHAnsi" w:hAnsiTheme="minorHAnsi"/>
                <w:b w:val="0"/>
                <w:lang w:val="en-US"/>
              </w:rPr>
              <w:t xml:space="preserve">Ministry of National Planning and Development </w:t>
            </w:r>
          </w:p>
          <w:p w:rsidR="00F3741C" w:rsidRPr="006E2A31" w:rsidRDefault="00462DD7" w:rsidP="009E28DA">
            <w:pPr>
              <w:pStyle w:val="Heading9"/>
              <w:rPr>
                <w:rFonts w:asciiTheme="minorHAnsi" w:hAnsiTheme="minorHAnsi"/>
                <w:b w:val="0"/>
                <w:lang w:val="en-US"/>
              </w:rPr>
            </w:pPr>
            <w:hyperlink r:id="rId61" w:history="1">
              <w:r w:rsidR="00591C79" w:rsidRPr="006E2A31">
                <w:rPr>
                  <w:rStyle w:val="Hyperlink"/>
                  <w:rFonts w:asciiTheme="minorHAnsi" w:hAnsiTheme="minorHAnsi"/>
                  <w:b w:val="0"/>
                  <w:lang w:val="en-US"/>
                </w:rPr>
                <w:t>diani@bappenas.go.id</w:t>
              </w:r>
            </w:hyperlink>
          </w:p>
          <w:p w:rsidR="00F3741C" w:rsidRPr="006E2A31" w:rsidRDefault="00F3741C" w:rsidP="00F3741C">
            <w:pPr>
              <w:rPr>
                <w:rFonts w:asciiTheme="minorHAnsi" w:hAnsiTheme="minorHAnsi"/>
                <w:sz w:val="20"/>
                <w:lang w:val="en-US"/>
              </w:rPr>
            </w:pPr>
          </w:p>
          <w:p w:rsidR="00F57506" w:rsidRPr="006E2A31" w:rsidRDefault="00F3741C" w:rsidP="009E28DA">
            <w:pPr>
              <w:pStyle w:val="Heading9"/>
              <w:rPr>
                <w:rFonts w:asciiTheme="minorHAnsi" w:hAnsiTheme="minorHAnsi"/>
                <w:b w:val="0"/>
                <w:lang w:val="en-US"/>
              </w:rPr>
            </w:pPr>
            <w:r w:rsidRPr="006E2A31">
              <w:rPr>
                <w:rFonts w:asciiTheme="minorHAnsi" w:hAnsiTheme="minorHAnsi"/>
                <w:b w:val="0"/>
                <w:lang w:val="en-US"/>
              </w:rPr>
              <w:t>Mr. Subianta Mandala</w:t>
            </w:r>
          </w:p>
          <w:p w:rsidR="00F3741C" w:rsidRPr="006E2A31" w:rsidRDefault="00F3741C" w:rsidP="00F3741C">
            <w:pPr>
              <w:pStyle w:val="Heading9"/>
              <w:rPr>
                <w:rFonts w:asciiTheme="minorHAnsi" w:hAnsiTheme="minorHAnsi"/>
                <w:b w:val="0"/>
                <w:lang w:val="en-US"/>
              </w:rPr>
            </w:pPr>
            <w:r w:rsidRPr="006E2A31">
              <w:rPr>
                <w:rFonts w:asciiTheme="minorHAnsi" w:hAnsiTheme="minorHAnsi"/>
                <w:b w:val="0"/>
                <w:lang w:val="en-US"/>
              </w:rPr>
              <w:t>Deputy Director</w:t>
            </w:r>
          </w:p>
          <w:p w:rsidR="00591C79" w:rsidRPr="006E2A31" w:rsidRDefault="00F3741C" w:rsidP="00F3741C">
            <w:pPr>
              <w:rPr>
                <w:rFonts w:asciiTheme="minorHAnsi" w:hAnsiTheme="minorHAnsi"/>
                <w:sz w:val="20"/>
                <w:lang w:val="en-US"/>
              </w:rPr>
            </w:pPr>
            <w:r w:rsidRPr="006E2A31">
              <w:rPr>
                <w:rFonts w:asciiTheme="minorHAnsi" w:hAnsiTheme="minorHAnsi"/>
                <w:sz w:val="20"/>
                <w:lang w:val="en-US"/>
              </w:rPr>
              <w:t xml:space="preserve">National Law Development Agency </w:t>
            </w:r>
          </w:p>
          <w:p w:rsidR="00F3741C" w:rsidRPr="006E2A31" w:rsidRDefault="00462DD7" w:rsidP="00F3741C">
            <w:pPr>
              <w:rPr>
                <w:rFonts w:asciiTheme="minorHAnsi" w:hAnsiTheme="minorHAnsi"/>
                <w:sz w:val="20"/>
                <w:lang w:val="en-US"/>
              </w:rPr>
            </w:pPr>
            <w:hyperlink r:id="rId62" w:history="1">
              <w:r w:rsidR="00591C79" w:rsidRPr="006E2A31">
                <w:rPr>
                  <w:rStyle w:val="Hyperlink"/>
                  <w:rFonts w:asciiTheme="minorHAnsi" w:hAnsiTheme="minorHAnsi"/>
                  <w:sz w:val="20"/>
                  <w:lang w:val="en-US"/>
                </w:rPr>
                <w:t>subianta_mandala@yahoo.com</w:t>
              </w:r>
            </w:hyperlink>
            <w:r w:rsidR="00591C79" w:rsidRPr="006E2A31">
              <w:rPr>
                <w:rFonts w:asciiTheme="minorHAnsi" w:hAnsiTheme="minorHAnsi"/>
                <w:sz w:val="20"/>
                <w:lang w:val="en-US"/>
              </w:rPr>
              <w:t xml:space="preserve"> </w:t>
            </w:r>
          </w:p>
          <w:p w:rsidR="00F3741C" w:rsidRPr="006E2A31" w:rsidRDefault="00F3741C" w:rsidP="00F3741C">
            <w:pPr>
              <w:pStyle w:val="Heading9"/>
              <w:rPr>
                <w:rFonts w:asciiTheme="minorHAnsi" w:hAnsiTheme="minorHAnsi"/>
                <w:b w:val="0"/>
                <w:lang w:val="en-US"/>
              </w:rPr>
            </w:pPr>
            <w:r w:rsidRPr="006E2A31">
              <w:rPr>
                <w:rFonts w:asciiTheme="minorHAnsi" w:hAnsiTheme="minorHAnsi"/>
                <w:b w:val="0"/>
                <w:lang w:val="en-US"/>
              </w:rPr>
              <w:t xml:space="preserve"> </w:t>
            </w:r>
          </w:p>
        </w:tc>
        <w:tc>
          <w:tcPr>
            <w:tcW w:w="2271" w:type="dxa"/>
          </w:tcPr>
          <w:p w:rsidR="00F57506" w:rsidRPr="006E2A31" w:rsidRDefault="00F57506" w:rsidP="009E28DA">
            <w:pPr>
              <w:pStyle w:val="Heading9"/>
              <w:rPr>
                <w:rFonts w:asciiTheme="minorHAnsi" w:hAnsiTheme="minorHAnsi"/>
                <w:b w:val="0"/>
                <w:lang w:val="en-US"/>
              </w:rPr>
            </w:pPr>
          </w:p>
        </w:tc>
      </w:tr>
      <w:tr w:rsidR="00F57506" w:rsidRPr="006E2A31" w:rsidTr="00DE2F6C">
        <w:tc>
          <w:tcPr>
            <w:tcW w:w="0" w:type="auto"/>
            <w:gridSpan w:val="2"/>
          </w:tcPr>
          <w:p w:rsidR="00F57506" w:rsidRPr="006E2A31" w:rsidRDefault="00F57506">
            <w:pPr>
              <w:rPr>
                <w:rFonts w:asciiTheme="minorHAnsi" w:hAnsiTheme="minorHAnsi"/>
                <w:b/>
                <w:i/>
                <w:sz w:val="20"/>
                <w:lang w:val="en-US"/>
              </w:rPr>
            </w:pPr>
            <w:bookmarkStart w:id="31" w:name="Row11"/>
            <w:r w:rsidRPr="006E2A31">
              <w:rPr>
                <w:rFonts w:asciiTheme="minorHAnsi" w:hAnsiTheme="minorHAnsi"/>
                <w:b/>
                <w:i/>
                <w:sz w:val="20"/>
                <w:lang w:val="en-US"/>
              </w:rPr>
              <w:t>Implementation of WTO Obligations/ROOs</w:t>
            </w:r>
            <w:bookmarkEnd w:id="31"/>
          </w:p>
          <w:p w:rsidR="00F57506" w:rsidRPr="006E2A31" w:rsidRDefault="00F57506">
            <w:pPr>
              <w:rPr>
                <w:rFonts w:asciiTheme="minorHAnsi" w:hAnsiTheme="minorHAnsi"/>
                <w:b/>
                <w:i/>
                <w:sz w:val="20"/>
                <w:lang w:val="en-US"/>
              </w:rPr>
            </w:pPr>
          </w:p>
        </w:tc>
        <w:tc>
          <w:tcPr>
            <w:tcW w:w="9183" w:type="dxa"/>
          </w:tcPr>
          <w:p w:rsidR="00230599" w:rsidRPr="006E2A31" w:rsidRDefault="00230599" w:rsidP="00230599">
            <w:pPr>
              <w:rPr>
                <w:rFonts w:asciiTheme="minorHAnsi" w:hAnsiTheme="minorHAnsi"/>
                <w:sz w:val="20"/>
                <w:lang w:val="id-ID"/>
              </w:rPr>
            </w:pPr>
            <w:bookmarkStart w:id="32" w:name="Cell21"/>
            <w:bookmarkEnd w:id="32"/>
            <w:r w:rsidRPr="006E2A31">
              <w:rPr>
                <w:rFonts w:asciiTheme="minorHAnsi" w:hAnsiTheme="minorHAnsi"/>
                <w:sz w:val="20"/>
                <w:lang w:val="en-US"/>
              </w:rPr>
              <w:t xml:space="preserve">During 2012, Indonesia has submitted </w:t>
            </w:r>
            <w:r w:rsidRPr="006E2A31">
              <w:rPr>
                <w:rFonts w:asciiTheme="minorHAnsi" w:hAnsiTheme="minorHAnsi"/>
                <w:sz w:val="20"/>
                <w:lang w:val="id-ID"/>
              </w:rPr>
              <w:t>60 notifications related to the implementation of the Multilateral Agreements on Trade in Goods. Notifications cover 11 areas under in Committee on Safeguard, 21 areas under Technical Barriers to Trade (TBT), 8 areas under Import Licensing, 14 areas under SPS, 1 area under Agriculture, 1 Area under TRIPs, and 4 under Commitee Anti Dumping Practices.</w:t>
            </w:r>
          </w:p>
          <w:p w:rsidR="00230599" w:rsidRPr="006E2A31" w:rsidRDefault="00230599" w:rsidP="00230599">
            <w:pPr>
              <w:rPr>
                <w:rFonts w:asciiTheme="minorHAnsi" w:hAnsiTheme="minorHAnsi"/>
                <w:sz w:val="20"/>
                <w:lang w:val="id-ID"/>
              </w:rPr>
            </w:pPr>
          </w:p>
          <w:p w:rsidR="00F57506" w:rsidRPr="006E2A31" w:rsidRDefault="00230599" w:rsidP="00230599">
            <w:pPr>
              <w:rPr>
                <w:rFonts w:asciiTheme="minorHAnsi" w:hAnsiTheme="minorHAnsi"/>
                <w:sz w:val="20"/>
                <w:lang w:val="en-GB"/>
              </w:rPr>
            </w:pPr>
            <w:r w:rsidRPr="006E2A31">
              <w:rPr>
                <w:rFonts w:asciiTheme="minorHAnsi" w:hAnsiTheme="minorHAnsi"/>
                <w:sz w:val="20"/>
                <w:lang w:val="id-ID"/>
              </w:rPr>
              <w:t>During 2013, Indonesia has submitted 38  notifications related to</w:t>
            </w:r>
            <w:r w:rsidR="00591C79" w:rsidRPr="006E2A31">
              <w:rPr>
                <w:rFonts w:asciiTheme="minorHAnsi" w:hAnsiTheme="minorHAnsi"/>
                <w:sz w:val="20"/>
                <w:lang w:val="en-GB"/>
              </w:rPr>
              <w:t xml:space="preserve"> the</w:t>
            </w:r>
            <w:r w:rsidRPr="006E2A31">
              <w:rPr>
                <w:rFonts w:asciiTheme="minorHAnsi" w:hAnsiTheme="minorHAnsi"/>
                <w:sz w:val="20"/>
                <w:lang w:val="id-ID"/>
              </w:rPr>
              <w:t xml:space="preserve"> implementation of the Multilateral Agreements on Trade in Goods. </w:t>
            </w:r>
            <w:r w:rsidR="00591C79" w:rsidRPr="006E2A31">
              <w:rPr>
                <w:rFonts w:asciiTheme="minorHAnsi" w:hAnsiTheme="minorHAnsi"/>
                <w:sz w:val="20"/>
                <w:lang w:val="en-GB"/>
              </w:rPr>
              <w:t>The n</w:t>
            </w:r>
            <w:r w:rsidRPr="006E2A31">
              <w:rPr>
                <w:rFonts w:asciiTheme="minorHAnsi" w:hAnsiTheme="minorHAnsi"/>
                <w:sz w:val="20"/>
                <w:lang w:val="id-ID"/>
              </w:rPr>
              <w:t>otifications cover 7 areas in Committeee on Safeguard, 14 areas under TBT, 6 areas under Import</w:t>
            </w:r>
            <w:r w:rsidR="00591C79" w:rsidRPr="006E2A31">
              <w:rPr>
                <w:rFonts w:asciiTheme="minorHAnsi" w:hAnsiTheme="minorHAnsi"/>
                <w:sz w:val="20"/>
                <w:lang w:val="id-ID"/>
              </w:rPr>
              <w:t xml:space="preserve"> Licensing, 7 areas under SPS a</w:t>
            </w:r>
            <w:r w:rsidR="00591C79" w:rsidRPr="006E2A31">
              <w:rPr>
                <w:rFonts w:asciiTheme="minorHAnsi" w:hAnsiTheme="minorHAnsi"/>
                <w:sz w:val="20"/>
                <w:lang w:val="en-GB"/>
              </w:rPr>
              <w:t>n</w:t>
            </w:r>
            <w:r w:rsidRPr="006E2A31">
              <w:rPr>
                <w:rFonts w:asciiTheme="minorHAnsi" w:hAnsiTheme="minorHAnsi"/>
                <w:sz w:val="20"/>
                <w:lang w:val="id-ID"/>
              </w:rPr>
              <w:t xml:space="preserve">d 4 areas under agriculture. </w:t>
            </w:r>
          </w:p>
          <w:p w:rsidR="00F3741C" w:rsidRPr="006E2A31" w:rsidRDefault="00F3741C" w:rsidP="00230599">
            <w:pPr>
              <w:rPr>
                <w:rFonts w:asciiTheme="minorHAnsi" w:hAnsiTheme="minorHAnsi"/>
                <w:sz w:val="20"/>
                <w:lang w:val="en-GB"/>
              </w:rPr>
            </w:pPr>
          </w:p>
        </w:tc>
        <w:tc>
          <w:tcPr>
            <w:tcW w:w="2271" w:type="dxa"/>
          </w:tcPr>
          <w:p w:rsidR="00F57506" w:rsidRPr="006E2A31" w:rsidRDefault="00F57506">
            <w:pPr>
              <w:rPr>
                <w:rFonts w:asciiTheme="minorHAnsi" w:hAnsiTheme="minorHAnsi"/>
                <w:color w:val="808080"/>
                <w:sz w:val="20"/>
                <w:lang w:val="en-US"/>
              </w:rPr>
            </w:pPr>
            <w:bookmarkStart w:id="33" w:name="Cell22"/>
            <w:bookmarkEnd w:id="33"/>
            <w:r w:rsidRPr="006E2A31">
              <w:rPr>
                <w:rFonts w:asciiTheme="minorHAnsi" w:hAnsiTheme="minorHAnsi" w:cs="Arial"/>
                <w:i/>
                <w:color w:val="808080"/>
                <w:sz w:val="20"/>
                <w:lang w:val="en-US"/>
              </w:rPr>
              <w:t>Provide brief points only</w:t>
            </w:r>
          </w:p>
        </w:tc>
      </w:tr>
      <w:tr w:rsidR="00F57506" w:rsidRPr="006E2A31" w:rsidTr="00DE2F6C">
        <w:tc>
          <w:tcPr>
            <w:tcW w:w="0" w:type="auto"/>
            <w:gridSpan w:val="2"/>
          </w:tcPr>
          <w:p w:rsidR="00F57506" w:rsidRPr="006E2A31" w:rsidRDefault="00F57506" w:rsidP="009E28DA">
            <w:pPr>
              <w:pStyle w:val="Heading9"/>
              <w:rPr>
                <w:rFonts w:asciiTheme="minorHAnsi" w:hAnsiTheme="minorHAnsi"/>
                <w:b w:val="0"/>
                <w:color w:val="808080"/>
                <w:lang w:val="en-US"/>
              </w:rPr>
            </w:pPr>
            <w:r w:rsidRPr="006E2A31">
              <w:rPr>
                <w:rFonts w:asciiTheme="minorHAnsi" w:hAnsiTheme="minorHAnsi"/>
                <w:b w:val="0"/>
                <w:color w:val="808080"/>
                <w:lang w:val="en-US"/>
              </w:rPr>
              <w:lastRenderedPageBreak/>
              <w:t xml:space="preserve">Website for further information:  </w:t>
            </w:r>
          </w:p>
        </w:tc>
        <w:tc>
          <w:tcPr>
            <w:tcW w:w="9183" w:type="dxa"/>
          </w:tcPr>
          <w:p w:rsidR="00230599" w:rsidRPr="006E2A31" w:rsidRDefault="00462DD7" w:rsidP="00230599">
            <w:pPr>
              <w:pStyle w:val="Heading9"/>
              <w:rPr>
                <w:rFonts w:asciiTheme="minorHAnsi" w:hAnsiTheme="minorHAnsi"/>
                <w:b w:val="0"/>
                <w:i w:val="0"/>
                <w:lang w:val="id-ID"/>
              </w:rPr>
            </w:pPr>
            <w:hyperlink r:id="rId63" w:history="1">
              <w:r w:rsidR="00230599" w:rsidRPr="006E2A31">
                <w:rPr>
                  <w:rStyle w:val="Hyperlink"/>
                  <w:rFonts w:asciiTheme="minorHAnsi" w:hAnsiTheme="minorHAnsi"/>
                  <w:b w:val="0"/>
                  <w:i w:val="0"/>
                  <w:lang w:val="id-ID"/>
                </w:rPr>
                <w:t>www.kemendag.go.id</w:t>
              </w:r>
            </w:hyperlink>
            <w:r w:rsidR="00230599" w:rsidRPr="006E2A31">
              <w:rPr>
                <w:rFonts w:asciiTheme="minorHAnsi" w:hAnsiTheme="minorHAnsi"/>
                <w:b w:val="0"/>
                <w:i w:val="0"/>
                <w:lang w:val="id-ID"/>
              </w:rPr>
              <w:t xml:space="preserve"> </w:t>
            </w:r>
          </w:p>
        </w:tc>
        <w:tc>
          <w:tcPr>
            <w:tcW w:w="2271" w:type="dxa"/>
          </w:tcPr>
          <w:p w:rsidR="00F57506" w:rsidRPr="006E2A31" w:rsidRDefault="00F57506" w:rsidP="009E28DA">
            <w:pPr>
              <w:pStyle w:val="Heading9"/>
              <w:rPr>
                <w:rFonts w:asciiTheme="minorHAnsi" w:hAnsiTheme="minorHAnsi"/>
                <w:b w:val="0"/>
                <w:lang w:val="en-US"/>
              </w:rPr>
            </w:pPr>
          </w:p>
        </w:tc>
      </w:tr>
      <w:tr w:rsidR="00F57506" w:rsidRPr="006E2A31" w:rsidTr="00DE2F6C">
        <w:tc>
          <w:tcPr>
            <w:tcW w:w="0" w:type="auto"/>
            <w:gridSpan w:val="2"/>
          </w:tcPr>
          <w:p w:rsidR="00F57506" w:rsidRPr="006E2A31" w:rsidRDefault="00F57506" w:rsidP="009E28DA">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9183" w:type="dxa"/>
          </w:tcPr>
          <w:p w:rsidR="00F57506" w:rsidRPr="006E2A31" w:rsidRDefault="00462DD7" w:rsidP="009E28DA">
            <w:pPr>
              <w:pStyle w:val="Heading9"/>
              <w:rPr>
                <w:rFonts w:asciiTheme="minorHAnsi" w:hAnsiTheme="minorHAnsi"/>
                <w:b w:val="0"/>
                <w:i w:val="0"/>
                <w:lang w:val="id-ID"/>
              </w:rPr>
            </w:pPr>
            <w:hyperlink r:id="rId64" w:history="1">
              <w:r w:rsidR="00230599" w:rsidRPr="006E2A31">
                <w:rPr>
                  <w:rStyle w:val="Hyperlink"/>
                  <w:rFonts w:asciiTheme="minorHAnsi" w:hAnsiTheme="minorHAnsi"/>
                  <w:b w:val="0"/>
                  <w:i w:val="0"/>
                  <w:lang w:val="id-ID"/>
                </w:rPr>
                <w:t>http://ditjenkpi.kemendag.go.id</w:t>
              </w:r>
            </w:hyperlink>
            <w:r w:rsidR="00230599" w:rsidRPr="006E2A31">
              <w:rPr>
                <w:rFonts w:asciiTheme="minorHAnsi" w:hAnsiTheme="minorHAnsi"/>
                <w:b w:val="0"/>
                <w:i w:val="0"/>
                <w:lang w:val="id-ID"/>
              </w:rPr>
              <w:t xml:space="preserve"> </w:t>
            </w:r>
          </w:p>
          <w:p w:rsidR="00230599" w:rsidRPr="006E2A31" w:rsidRDefault="00230599" w:rsidP="00230599">
            <w:pPr>
              <w:rPr>
                <w:rFonts w:asciiTheme="minorHAnsi" w:hAnsiTheme="minorHAnsi"/>
                <w:sz w:val="20"/>
                <w:lang w:val="id-ID"/>
              </w:rPr>
            </w:pPr>
            <w:r w:rsidRPr="006E2A31">
              <w:rPr>
                <w:rFonts w:asciiTheme="minorHAnsi" w:hAnsiTheme="minorHAnsi"/>
                <w:sz w:val="20"/>
                <w:lang w:val="id-ID"/>
              </w:rPr>
              <w:t>Directorate for Multilateral Cooperation</w:t>
            </w:r>
          </w:p>
          <w:p w:rsidR="00230599" w:rsidRPr="006E2A31" w:rsidRDefault="00230599" w:rsidP="00230599">
            <w:pPr>
              <w:rPr>
                <w:rFonts w:asciiTheme="minorHAnsi" w:hAnsiTheme="minorHAnsi"/>
                <w:sz w:val="20"/>
                <w:lang w:val="id-ID"/>
              </w:rPr>
            </w:pPr>
            <w:r w:rsidRPr="006E2A31">
              <w:rPr>
                <w:rFonts w:asciiTheme="minorHAnsi" w:hAnsiTheme="minorHAnsi"/>
                <w:sz w:val="20"/>
                <w:lang w:val="id-ID"/>
              </w:rPr>
              <w:t>Phone: (6221) 3840139</w:t>
            </w:r>
          </w:p>
          <w:p w:rsidR="00230599" w:rsidRPr="006E2A31" w:rsidRDefault="00230599" w:rsidP="00230599">
            <w:pPr>
              <w:rPr>
                <w:rFonts w:asciiTheme="minorHAnsi" w:hAnsiTheme="minorHAnsi"/>
                <w:sz w:val="20"/>
                <w:lang w:val="id-ID"/>
              </w:rPr>
            </w:pPr>
            <w:r w:rsidRPr="006E2A31">
              <w:rPr>
                <w:rFonts w:asciiTheme="minorHAnsi" w:hAnsiTheme="minorHAnsi"/>
                <w:sz w:val="20"/>
                <w:lang w:val="id-ID"/>
              </w:rPr>
              <w:t>Fax: (6221) 3847273</w:t>
            </w:r>
          </w:p>
        </w:tc>
        <w:tc>
          <w:tcPr>
            <w:tcW w:w="2271" w:type="dxa"/>
          </w:tcPr>
          <w:p w:rsidR="00F57506" w:rsidRPr="006E2A31" w:rsidRDefault="00F57506" w:rsidP="009E28DA">
            <w:pPr>
              <w:pStyle w:val="Heading9"/>
              <w:rPr>
                <w:rFonts w:asciiTheme="minorHAnsi" w:hAnsiTheme="minorHAnsi"/>
                <w:b w:val="0"/>
                <w:lang w:val="en-US"/>
              </w:rPr>
            </w:pPr>
          </w:p>
        </w:tc>
      </w:tr>
      <w:tr w:rsidR="00F57506" w:rsidRPr="006E2A31" w:rsidTr="00DE2F6C">
        <w:tc>
          <w:tcPr>
            <w:tcW w:w="0" w:type="auto"/>
            <w:gridSpan w:val="2"/>
          </w:tcPr>
          <w:p w:rsidR="00F57506" w:rsidRPr="006E2A31" w:rsidRDefault="00F57506">
            <w:pPr>
              <w:rPr>
                <w:rFonts w:asciiTheme="minorHAnsi" w:hAnsiTheme="minorHAnsi"/>
                <w:b/>
                <w:i/>
                <w:sz w:val="20"/>
                <w:lang w:val="en-US"/>
              </w:rPr>
            </w:pPr>
            <w:bookmarkStart w:id="34" w:name="Row12"/>
            <w:r w:rsidRPr="006E2A31">
              <w:rPr>
                <w:rFonts w:asciiTheme="minorHAnsi" w:hAnsiTheme="minorHAnsi"/>
                <w:b/>
                <w:i/>
                <w:sz w:val="20"/>
                <w:lang w:val="en-US"/>
              </w:rPr>
              <w:t>Dispute Mediation</w:t>
            </w:r>
            <w:bookmarkEnd w:id="34"/>
          </w:p>
          <w:p w:rsidR="00F57506" w:rsidRPr="006E2A31" w:rsidRDefault="00F57506">
            <w:pPr>
              <w:rPr>
                <w:rFonts w:asciiTheme="minorHAnsi" w:hAnsiTheme="minorHAnsi"/>
                <w:b/>
                <w:i/>
                <w:color w:val="808080"/>
                <w:sz w:val="20"/>
                <w:lang w:val="en-US"/>
              </w:rPr>
            </w:pPr>
          </w:p>
        </w:tc>
        <w:tc>
          <w:tcPr>
            <w:tcW w:w="9183" w:type="dxa"/>
          </w:tcPr>
          <w:p w:rsidR="00F57506" w:rsidRPr="006E2A31" w:rsidRDefault="0040483C">
            <w:pPr>
              <w:rPr>
                <w:rFonts w:asciiTheme="minorHAnsi" w:hAnsiTheme="minorHAnsi"/>
                <w:sz w:val="20"/>
                <w:lang w:val="en-US"/>
              </w:rPr>
            </w:pPr>
            <w:bookmarkStart w:id="35" w:name="Cell23"/>
            <w:bookmarkEnd w:id="35"/>
            <w:r w:rsidRPr="006E2A31">
              <w:rPr>
                <w:rFonts w:asciiTheme="minorHAnsi" w:hAnsiTheme="minorHAnsi" w:cs="Arial"/>
                <w:sz w:val="20"/>
                <w:lang w:val="en-US"/>
              </w:rPr>
              <w:t>As in 2012 IAP</w:t>
            </w:r>
          </w:p>
        </w:tc>
        <w:tc>
          <w:tcPr>
            <w:tcW w:w="2271" w:type="dxa"/>
          </w:tcPr>
          <w:p w:rsidR="00F57506" w:rsidRPr="006E2A31" w:rsidRDefault="00F57506">
            <w:pPr>
              <w:rPr>
                <w:rFonts w:asciiTheme="minorHAnsi" w:hAnsiTheme="minorHAnsi"/>
                <w:color w:val="808080"/>
                <w:sz w:val="20"/>
                <w:lang w:val="en-US"/>
              </w:rPr>
            </w:pPr>
            <w:bookmarkStart w:id="36" w:name="Cell24"/>
            <w:bookmarkEnd w:id="36"/>
            <w:r w:rsidRPr="006E2A31">
              <w:rPr>
                <w:rFonts w:asciiTheme="minorHAnsi" w:hAnsiTheme="minorHAnsi" w:cs="Arial"/>
                <w:i/>
                <w:color w:val="808080"/>
                <w:sz w:val="20"/>
                <w:lang w:val="en-US"/>
              </w:rPr>
              <w:t>Provide brief points only</w:t>
            </w:r>
          </w:p>
        </w:tc>
      </w:tr>
      <w:tr w:rsidR="00696673" w:rsidRPr="006E2A31" w:rsidTr="00DE2F6C">
        <w:tc>
          <w:tcPr>
            <w:tcW w:w="0" w:type="auto"/>
            <w:gridSpan w:val="2"/>
          </w:tcPr>
          <w:p w:rsidR="00696673" w:rsidRPr="006E2A31" w:rsidRDefault="00696673" w:rsidP="007539E6">
            <w:pPr>
              <w:pStyle w:val="Heading5"/>
              <w:spacing w:after="0"/>
              <w:rPr>
                <w:rFonts w:asciiTheme="minorHAnsi" w:hAnsiTheme="minorHAnsi"/>
                <w:i/>
                <w:color w:val="808080"/>
                <w:lang w:val="en-US"/>
              </w:rPr>
            </w:pPr>
            <w:r w:rsidRPr="006E2A31">
              <w:rPr>
                <w:rFonts w:asciiTheme="minorHAnsi" w:hAnsiTheme="minorHAnsi"/>
                <w:b w:val="0"/>
                <w:i/>
                <w:color w:val="808080"/>
                <w:lang w:val="en-US"/>
              </w:rPr>
              <w:lastRenderedPageBreak/>
              <w:t xml:space="preserve">Website for further information:  </w:t>
            </w:r>
          </w:p>
        </w:tc>
        <w:tc>
          <w:tcPr>
            <w:tcW w:w="9183" w:type="dxa"/>
          </w:tcPr>
          <w:p w:rsidR="00696673" w:rsidRPr="006E2A31" w:rsidRDefault="00696673" w:rsidP="007539E6">
            <w:pPr>
              <w:pStyle w:val="Heading9"/>
              <w:spacing w:before="120" w:after="120"/>
              <w:jc w:val="both"/>
              <w:rPr>
                <w:rFonts w:asciiTheme="minorHAnsi" w:hAnsiTheme="minorHAnsi" w:cs="Arial"/>
                <w:b w:val="0"/>
                <w:i w:val="0"/>
                <w:lang w:val="en-US"/>
              </w:rPr>
            </w:pPr>
            <w:r w:rsidRPr="006E2A31">
              <w:rPr>
                <w:rFonts w:asciiTheme="minorHAnsi" w:hAnsiTheme="minorHAnsi" w:cs="Arial"/>
                <w:bCs/>
                <w:i w:val="0"/>
                <w:lang w:val="en-US"/>
              </w:rPr>
              <w:t>http://</w:t>
            </w:r>
            <w:hyperlink r:id="rId65" w:history="1">
              <w:r w:rsidRPr="006E2A31">
                <w:rPr>
                  <w:rStyle w:val="Hyperlink"/>
                  <w:rFonts w:asciiTheme="minorHAnsi" w:hAnsiTheme="minorHAnsi" w:cs="Arial"/>
                  <w:bCs/>
                  <w:i w:val="0"/>
                  <w:lang w:val="en-US"/>
                </w:rPr>
                <w:t>www.bani-arb.org</w:t>
              </w:r>
            </w:hyperlink>
          </w:p>
        </w:tc>
        <w:tc>
          <w:tcPr>
            <w:tcW w:w="2271" w:type="dxa"/>
          </w:tcPr>
          <w:p w:rsidR="00696673" w:rsidRPr="006E2A31" w:rsidRDefault="00696673" w:rsidP="009E28DA">
            <w:pPr>
              <w:pStyle w:val="Heading9"/>
              <w:rPr>
                <w:rFonts w:asciiTheme="minorHAnsi" w:hAnsiTheme="minorHAnsi"/>
                <w:b w:val="0"/>
                <w:lang w:val="en-US"/>
              </w:rPr>
            </w:pPr>
          </w:p>
        </w:tc>
      </w:tr>
      <w:tr w:rsidR="00696673" w:rsidRPr="006E2A31" w:rsidTr="00DE2F6C">
        <w:tc>
          <w:tcPr>
            <w:tcW w:w="0" w:type="auto"/>
            <w:gridSpan w:val="2"/>
          </w:tcPr>
          <w:p w:rsidR="00696673" w:rsidRPr="006E2A31" w:rsidRDefault="00696673" w:rsidP="007539E6">
            <w:pPr>
              <w:pStyle w:val="Heading5"/>
              <w:spacing w:after="0"/>
              <w:rPr>
                <w:rFonts w:asciiTheme="minorHAnsi" w:hAnsiTheme="minorHAnsi"/>
                <w:i/>
                <w:color w:val="808080"/>
                <w:lang w:val="en-US"/>
              </w:rPr>
            </w:pPr>
            <w:r w:rsidRPr="006E2A31">
              <w:rPr>
                <w:rFonts w:asciiTheme="minorHAnsi" w:hAnsiTheme="minorHAnsi"/>
                <w:b w:val="0"/>
                <w:i/>
                <w:color w:val="808080"/>
                <w:lang w:val="en-US"/>
              </w:rPr>
              <w:t>Contact point for further details:</w:t>
            </w:r>
          </w:p>
        </w:tc>
        <w:tc>
          <w:tcPr>
            <w:tcW w:w="9183" w:type="dxa"/>
          </w:tcPr>
          <w:p w:rsidR="00696673" w:rsidRPr="006E2A31" w:rsidRDefault="00696673" w:rsidP="007539E6">
            <w:pPr>
              <w:jc w:val="both"/>
              <w:rPr>
                <w:rFonts w:asciiTheme="minorHAnsi" w:hAnsiTheme="minorHAnsi" w:cs="Arial"/>
                <w:b/>
                <w:bCs/>
                <w:sz w:val="20"/>
                <w:lang w:val="en-US"/>
              </w:rPr>
            </w:pPr>
            <w:r w:rsidRPr="006E2A31">
              <w:rPr>
                <w:rFonts w:asciiTheme="minorHAnsi" w:hAnsiTheme="minorHAnsi" w:cs="Arial"/>
                <w:b/>
                <w:bCs/>
                <w:sz w:val="20"/>
                <w:lang w:val="en-US"/>
              </w:rPr>
              <w:t>The Indonesian Arbitration Center</w:t>
            </w:r>
            <w:r w:rsidRPr="006E2A31">
              <w:rPr>
                <w:rFonts w:asciiTheme="minorHAnsi" w:hAnsiTheme="minorHAnsi" w:cs="Arial"/>
                <w:bCs/>
                <w:sz w:val="20"/>
                <w:lang w:val="en-US"/>
              </w:rPr>
              <w:t xml:space="preserve"> </w:t>
            </w:r>
            <w:r w:rsidRPr="006E2A31">
              <w:rPr>
                <w:rFonts w:asciiTheme="minorHAnsi" w:hAnsiTheme="minorHAnsi" w:cs="Arial"/>
                <w:b/>
                <w:bCs/>
                <w:sz w:val="20"/>
                <w:lang w:val="en-US"/>
              </w:rPr>
              <w:t>(BANI)</w:t>
            </w:r>
          </w:p>
          <w:p w:rsidR="00696673" w:rsidRPr="006E2A31" w:rsidRDefault="00696673" w:rsidP="007539E6">
            <w:pPr>
              <w:pStyle w:val="Heading1"/>
              <w:jc w:val="both"/>
              <w:rPr>
                <w:rFonts w:asciiTheme="minorHAnsi" w:hAnsiTheme="minorHAnsi" w:cs="Arial"/>
                <w:b w:val="0"/>
                <w:i w:val="0"/>
                <w:sz w:val="20"/>
              </w:rPr>
            </w:pPr>
            <w:r w:rsidRPr="006E2A31">
              <w:rPr>
                <w:rFonts w:asciiTheme="minorHAnsi" w:hAnsiTheme="minorHAnsi" w:cs="Arial"/>
                <w:b w:val="0"/>
                <w:i w:val="0"/>
                <w:sz w:val="20"/>
              </w:rPr>
              <w:t>Wahana Graha, 2nd Fl.</w:t>
            </w:r>
          </w:p>
          <w:p w:rsidR="00696673" w:rsidRPr="006E2A31" w:rsidRDefault="00696673" w:rsidP="007539E6">
            <w:pPr>
              <w:jc w:val="both"/>
              <w:rPr>
                <w:rFonts w:asciiTheme="minorHAnsi" w:hAnsiTheme="minorHAnsi" w:cs="Arial"/>
                <w:sz w:val="20"/>
                <w:lang w:val="en-US"/>
              </w:rPr>
            </w:pPr>
            <w:r w:rsidRPr="006E2A31">
              <w:rPr>
                <w:rFonts w:asciiTheme="minorHAnsi" w:hAnsiTheme="minorHAnsi" w:cs="Arial"/>
                <w:sz w:val="20"/>
                <w:lang w:val="en-US"/>
              </w:rPr>
              <w:t>Jl. Mampang Prapatan No. 2, Jakarta Selatan</w:t>
            </w:r>
          </w:p>
          <w:p w:rsidR="00696673" w:rsidRPr="006E2A31" w:rsidRDefault="00696673" w:rsidP="007539E6">
            <w:pPr>
              <w:jc w:val="both"/>
              <w:rPr>
                <w:rFonts w:asciiTheme="minorHAnsi" w:hAnsiTheme="minorHAnsi" w:cs="Arial"/>
                <w:sz w:val="20"/>
                <w:lang w:val="en-US"/>
              </w:rPr>
            </w:pPr>
            <w:r w:rsidRPr="006E2A31">
              <w:rPr>
                <w:rFonts w:asciiTheme="minorHAnsi" w:hAnsiTheme="minorHAnsi" w:cs="Arial"/>
                <w:sz w:val="20"/>
                <w:lang w:val="en-US"/>
              </w:rPr>
              <w:t>Phone: + (62 21) 7940542</w:t>
            </w:r>
          </w:p>
          <w:p w:rsidR="00696673" w:rsidRPr="006E2A31" w:rsidRDefault="00696673" w:rsidP="007539E6">
            <w:pPr>
              <w:jc w:val="both"/>
              <w:rPr>
                <w:rFonts w:asciiTheme="minorHAnsi" w:hAnsiTheme="minorHAnsi" w:cs="Arial"/>
                <w:sz w:val="20"/>
                <w:lang w:val="en-US"/>
              </w:rPr>
            </w:pPr>
            <w:r w:rsidRPr="006E2A31">
              <w:rPr>
                <w:rFonts w:asciiTheme="minorHAnsi" w:hAnsiTheme="minorHAnsi" w:cs="Arial"/>
                <w:sz w:val="20"/>
                <w:lang w:val="en-US"/>
              </w:rPr>
              <w:t>Fax:     + (62 21) 7940543</w:t>
            </w:r>
          </w:p>
          <w:p w:rsidR="00696673" w:rsidRPr="006E2A31" w:rsidRDefault="00696673" w:rsidP="007539E6">
            <w:pPr>
              <w:pStyle w:val="Heading9"/>
              <w:spacing w:before="120" w:after="120"/>
              <w:jc w:val="both"/>
              <w:rPr>
                <w:rFonts w:asciiTheme="minorHAnsi" w:hAnsiTheme="minorHAnsi" w:cs="Arial"/>
                <w:b w:val="0"/>
                <w:i w:val="0"/>
                <w:lang w:val="en-US"/>
              </w:rPr>
            </w:pPr>
            <w:r w:rsidRPr="006E2A31">
              <w:rPr>
                <w:rFonts w:asciiTheme="minorHAnsi" w:hAnsiTheme="minorHAnsi" w:cs="Arial"/>
                <w:bCs/>
                <w:i w:val="0"/>
                <w:lang w:val="en-US"/>
              </w:rPr>
              <w:t xml:space="preserve">Email: </w:t>
            </w:r>
            <w:hyperlink r:id="rId66" w:history="1">
              <w:r w:rsidR="00591C79" w:rsidRPr="006E2A31">
                <w:rPr>
                  <w:rStyle w:val="Hyperlink"/>
                  <w:rFonts w:asciiTheme="minorHAnsi" w:hAnsiTheme="minorHAnsi" w:cs="Arial"/>
                  <w:bCs/>
                  <w:i w:val="0"/>
                  <w:lang w:val="en-US"/>
                </w:rPr>
                <w:t>bani-arb@indonet.net.id</w:t>
              </w:r>
            </w:hyperlink>
          </w:p>
        </w:tc>
        <w:tc>
          <w:tcPr>
            <w:tcW w:w="2271" w:type="dxa"/>
          </w:tcPr>
          <w:p w:rsidR="00696673" w:rsidRPr="006E2A31" w:rsidRDefault="00696673" w:rsidP="009E28DA">
            <w:pPr>
              <w:pStyle w:val="Heading9"/>
              <w:rPr>
                <w:rFonts w:asciiTheme="minorHAnsi" w:hAnsiTheme="minorHAnsi"/>
                <w:b w:val="0"/>
                <w:lang w:val="en-US"/>
              </w:rPr>
            </w:pPr>
          </w:p>
        </w:tc>
      </w:tr>
      <w:tr w:rsidR="00696673" w:rsidRPr="006E2A31" w:rsidTr="00DE2F6C">
        <w:tc>
          <w:tcPr>
            <w:tcW w:w="0" w:type="auto"/>
            <w:gridSpan w:val="2"/>
          </w:tcPr>
          <w:p w:rsidR="00696673" w:rsidRPr="006E2A31" w:rsidRDefault="00696673">
            <w:pPr>
              <w:pStyle w:val="Heading5"/>
              <w:spacing w:after="0"/>
              <w:rPr>
                <w:rFonts w:asciiTheme="minorHAnsi" w:hAnsiTheme="minorHAnsi"/>
                <w:i/>
                <w:lang w:val="en-US"/>
              </w:rPr>
            </w:pPr>
            <w:bookmarkStart w:id="37" w:name="Row13"/>
            <w:r w:rsidRPr="006E2A31">
              <w:rPr>
                <w:rFonts w:asciiTheme="minorHAnsi" w:hAnsiTheme="minorHAnsi"/>
                <w:i/>
                <w:lang w:val="en-US"/>
              </w:rPr>
              <w:t>Mobility of Business People</w:t>
            </w:r>
            <w:bookmarkEnd w:id="37"/>
          </w:p>
          <w:p w:rsidR="00696673" w:rsidRPr="006E2A31" w:rsidRDefault="00696673">
            <w:pPr>
              <w:rPr>
                <w:rFonts w:asciiTheme="minorHAnsi" w:hAnsiTheme="minorHAnsi"/>
                <w:sz w:val="20"/>
                <w:lang w:val="en-US"/>
              </w:rPr>
            </w:pPr>
          </w:p>
        </w:tc>
        <w:tc>
          <w:tcPr>
            <w:tcW w:w="9183" w:type="dxa"/>
          </w:tcPr>
          <w:p w:rsidR="00564ED8" w:rsidRPr="006E2A31" w:rsidRDefault="00564ED8" w:rsidP="00564ED8">
            <w:pPr>
              <w:spacing w:before="120" w:after="120"/>
              <w:jc w:val="both"/>
              <w:rPr>
                <w:rFonts w:asciiTheme="minorHAnsi" w:hAnsiTheme="minorHAnsi" w:cs="Arial"/>
                <w:b/>
                <w:sz w:val="20"/>
                <w:lang w:val="en-US"/>
              </w:rPr>
            </w:pPr>
            <w:bookmarkStart w:id="38" w:name="Cell25"/>
            <w:bookmarkEnd w:id="38"/>
            <w:r w:rsidRPr="006E2A31">
              <w:rPr>
                <w:rFonts w:asciiTheme="minorHAnsi" w:hAnsiTheme="minorHAnsi" w:cs="Arial"/>
                <w:b/>
                <w:sz w:val="20"/>
                <w:lang w:val="en-US"/>
              </w:rPr>
              <w:t xml:space="preserve">Government Regulation </w:t>
            </w:r>
            <w:r w:rsidR="00591C79" w:rsidRPr="006E2A31">
              <w:rPr>
                <w:rFonts w:asciiTheme="minorHAnsi" w:hAnsiTheme="minorHAnsi" w:cs="Arial"/>
                <w:b/>
                <w:sz w:val="20"/>
                <w:lang w:val="en-US"/>
              </w:rPr>
              <w:t>No.</w:t>
            </w:r>
            <w:r w:rsidRPr="006E2A31">
              <w:rPr>
                <w:rFonts w:asciiTheme="minorHAnsi" w:hAnsiTheme="minorHAnsi" w:cs="Arial"/>
                <w:b/>
                <w:sz w:val="20"/>
                <w:lang w:val="en-US"/>
              </w:rPr>
              <w:t xml:space="preserve"> 31</w:t>
            </w:r>
            <w:r w:rsidR="00591C79" w:rsidRPr="006E2A31">
              <w:rPr>
                <w:rFonts w:asciiTheme="minorHAnsi" w:hAnsiTheme="minorHAnsi" w:cs="Arial"/>
                <w:b/>
                <w:sz w:val="20"/>
                <w:lang w:val="en-US"/>
              </w:rPr>
              <w:t>/</w:t>
            </w:r>
            <w:r w:rsidRPr="006E2A31">
              <w:rPr>
                <w:rFonts w:asciiTheme="minorHAnsi" w:hAnsiTheme="minorHAnsi" w:cs="Arial"/>
                <w:b/>
                <w:sz w:val="20"/>
                <w:lang w:val="en-US"/>
              </w:rPr>
              <w:t xml:space="preserve">2013 </w:t>
            </w:r>
            <w:r w:rsidR="00591C79" w:rsidRPr="006E2A31">
              <w:rPr>
                <w:rFonts w:asciiTheme="minorHAnsi" w:hAnsiTheme="minorHAnsi" w:cs="Arial"/>
                <w:b/>
                <w:sz w:val="20"/>
                <w:lang w:val="en-US"/>
              </w:rPr>
              <w:t>to implement</w:t>
            </w:r>
            <w:r w:rsidRPr="006E2A31">
              <w:rPr>
                <w:rFonts w:asciiTheme="minorHAnsi" w:hAnsiTheme="minorHAnsi" w:cs="Arial"/>
                <w:b/>
                <w:sz w:val="20"/>
                <w:lang w:val="en-US"/>
              </w:rPr>
              <w:t xml:space="preserve"> </w:t>
            </w:r>
            <w:r w:rsidR="00591C79" w:rsidRPr="006E2A31">
              <w:rPr>
                <w:rFonts w:asciiTheme="minorHAnsi" w:hAnsiTheme="minorHAnsi" w:cs="Arial"/>
                <w:b/>
                <w:sz w:val="20"/>
                <w:lang w:val="en-US"/>
              </w:rPr>
              <w:t>Law No.</w:t>
            </w:r>
            <w:r w:rsidRPr="006E2A31">
              <w:rPr>
                <w:rFonts w:asciiTheme="minorHAnsi" w:hAnsiTheme="minorHAnsi" w:cs="Arial"/>
                <w:b/>
                <w:sz w:val="20"/>
                <w:lang w:val="en-US"/>
              </w:rPr>
              <w:t xml:space="preserve"> 6</w:t>
            </w:r>
            <w:r w:rsidR="00591C79" w:rsidRPr="006E2A31">
              <w:rPr>
                <w:rFonts w:asciiTheme="minorHAnsi" w:hAnsiTheme="minorHAnsi" w:cs="Arial"/>
                <w:b/>
                <w:sz w:val="20"/>
                <w:lang w:val="en-US"/>
              </w:rPr>
              <w:t>/</w:t>
            </w:r>
            <w:r w:rsidRPr="006E2A31">
              <w:rPr>
                <w:rFonts w:asciiTheme="minorHAnsi" w:hAnsiTheme="minorHAnsi" w:cs="Arial"/>
                <w:b/>
                <w:sz w:val="20"/>
                <w:lang w:val="en-US"/>
              </w:rPr>
              <w:t xml:space="preserve">2011 </w:t>
            </w:r>
            <w:r w:rsidR="00591C79" w:rsidRPr="006E2A31">
              <w:rPr>
                <w:rFonts w:asciiTheme="minorHAnsi" w:hAnsiTheme="minorHAnsi" w:cs="Arial"/>
                <w:b/>
                <w:sz w:val="20"/>
                <w:lang w:val="en-US"/>
              </w:rPr>
              <w:t>on Immigration</w:t>
            </w:r>
          </w:p>
          <w:p w:rsidR="00564ED8" w:rsidRPr="006E2A31" w:rsidRDefault="00591C79" w:rsidP="00564ED8">
            <w:pPr>
              <w:spacing w:before="120" w:after="120"/>
              <w:jc w:val="both"/>
              <w:rPr>
                <w:rFonts w:asciiTheme="minorHAnsi" w:hAnsiTheme="minorHAnsi" w:cs="Arial"/>
                <w:sz w:val="20"/>
                <w:lang w:val="en-US"/>
              </w:rPr>
            </w:pPr>
            <w:r w:rsidRPr="006E2A31">
              <w:rPr>
                <w:rFonts w:asciiTheme="minorHAnsi" w:hAnsiTheme="minorHAnsi" w:cs="Arial"/>
                <w:sz w:val="20"/>
                <w:lang w:val="en-US"/>
              </w:rPr>
              <w:t>The regulation stipulates</w:t>
            </w:r>
            <w:r w:rsidR="00564ED8" w:rsidRPr="006E2A31">
              <w:rPr>
                <w:rFonts w:asciiTheme="minorHAnsi" w:hAnsiTheme="minorHAnsi" w:cs="Arial"/>
                <w:sz w:val="20"/>
                <w:lang w:val="en-US"/>
              </w:rPr>
              <w:t xml:space="preserve"> </w:t>
            </w:r>
            <w:r w:rsidRPr="006E2A31">
              <w:rPr>
                <w:rFonts w:asciiTheme="minorHAnsi" w:hAnsiTheme="minorHAnsi" w:cs="Arial"/>
                <w:sz w:val="20"/>
                <w:lang w:val="en-US"/>
              </w:rPr>
              <w:t>among others improvement in f</w:t>
            </w:r>
            <w:r w:rsidR="00564ED8" w:rsidRPr="006E2A31">
              <w:rPr>
                <w:rFonts w:asciiTheme="minorHAnsi" w:hAnsiTheme="minorHAnsi" w:cs="Arial"/>
                <w:sz w:val="20"/>
                <w:lang w:val="en-US"/>
              </w:rPr>
              <w:t>acilitating foreign investors</w:t>
            </w:r>
            <w:r w:rsidRPr="006E2A31">
              <w:rPr>
                <w:rFonts w:asciiTheme="minorHAnsi" w:hAnsiTheme="minorHAnsi" w:cs="Arial"/>
                <w:sz w:val="20"/>
                <w:lang w:val="en-US"/>
              </w:rPr>
              <w:t>, such as</w:t>
            </w:r>
            <w:r w:rsidR="00564ED8" w:rsidRPr="006E2A31">
              <w:rPr>
                <w:rFonts w:asciiTheme="minorHAnsi" w:hAnsiTheme="minorHAnsi" w:cs="Arial"/>
                <w:sz w:val="20"/>
                <w:lang w:val="en-US"/>
              </w:rPr>
              <w:t>:</w:t>
            </w:r>
          </w:p>
          <w:p w:rsidR="00564ED8" w:rsidRPr="006E2A31" w:rsidRDefault="00591C79" w:rsidP="00CE4435">
            <w:pPr>
              <w:numPr>
                <w:ilvl w:val="1"/>
                <w:numId w:val="14"/>
              </w:numPr>
              <w:spacing w:before="120" w:after="120"/>
              <w:ind w:left="346" w:hanging="219"/>
              <w:jc w:val="both"/>
              <w:rPr>
                <w:rFonts w:asciiTheme="minorHAnsi" w:hAnsiTheme="minorHAnsi" w:cs="Arial"/>
                <w:sz w:val="20"/>
                <w:lang w:val="en-US"/>
              </w:rPr>
            </w:pPr>
            <w:r w:rsidRPr="006E2A31">
              <w:rPr>
                <w:rFonts w:asciiTheme="minorHAnsi" w:hAnsiTheme="minorHAnsi" w:cs="Arial"/>
                <w:sz w:val="20"/>
                <w:lang w:val="en-US"/>
              </w:rPr>
              <w:t>Investor c</w:t>
            </w:r>
            <w:r w:rsidR="00564ED8" w:rsidRPr="006E2A31">
              <w:rPr>
                <w:rFonts w:asciiTheme="minorHAnsi" w:hAnsiTheme="minorHAnsi" w:cs="Arial"/>
                <w:sz w:val="20"/>
                <w:lang w:val="en-US"/>
              </w:rPr>
              <w:t xml:space="preserve">an be granted </w:t>
            </w:r>
            <w:r w:rsidRPr="006E2A31">
              <w:rPr>
                <w:rFonts w:asciiTheme="minorHAnsi" w:hAnsiTheme="minorHAnsi" w:cs="Arial"/>
                <w:sz w:val="20"/>
                <w:lang w:val="en-US"/>
              </w:rPr>
              <w:t xml:space="preserve">a </w:t>
            </w:r>
            <w:r w:rsidR="00564ED8" w:rsidRPr="006E2A31">
              <w:rPr>
                <w:rFonts w:asciiTheme="minorHAnsi" w:hAnsiTheme="minorHAnsi" w:cs="Arial"/>
                <w:sz w:val="20"/>
                <w:lang w:val="en-US"/>
              </w:rPr>
              <w:t xml:space="preserve">Limited Stay Permit up to </w:t>
            </w:r>
            <w:r w:rsidRPr="006E2A31">
              <w:rPr>
                <w:rFonts w:asciiTheme="minorHAnsi" w:hAnsiTheme="minorHAnsi" w:cs="Arial"/>
                <w:sz w:val="20"/>
                <w:lang w:val="en-US"/>
              </w:rPr>
              <w:t xml:space="preserve">the </w:t>
            </w:r>
            <w:r w:rsidR="00564ED8" w:rsidRPr="006E2A31">
              <w:rPr>
                <w:rFonts w:asciiTheme="minorHAnsi" w:hAnsiTheme="minorHAnsi" w:cs="Arial"/>
                <w:sz w:val="20"/>
                <w:lang w:val="en-US"/>
              </w:rPr>
              <w:t xml:space="preserve">maximum </w:t>
            </w:r>
            <w:r w:rsidRPr="006E2A31">
              <w:rPr>
                <w:rFonts w:asciiTheme="minorHAnsi" w:hAnsiTheme="minorHAnsi" w:cs="Arial"/>
                <w:sz w:val="20"/>
                <w:lang w:val="en-US"/>
              </w:rPr>
              <w:t xml:space="preserve">of </w:t>
            </w:r>
            <w:r w:rsidR="00564ED8" w:rsidRPr="006E2A31">
              <w:rPr>
                <w:rFonts w:asciiTheme="minorHAnsi" w:hAnsiTheme="minorHAnsi" w:cs="Arial"/>
                <w:sz w:val="20"/>
                <w:lang w:val="en-US"/>
              </w:rPr>
              <w:t>2 (two) years length of stay</w:t>
            </w:r>
            <w:r w:rsidRPr="006E2A31">
              <w:rPr>
                <w:rFonts w:asciiTheme="minorHAnsi" w:hAnsiTheme="minorHAnsi" w:cs="Arial"/>
                <w:sz w:val="20"/>
                <w:lang w:val="en-US"/>
              </w:rPr>
              <w:t>.</w:t>
            </w:r>
          </w:p>
          <w:p w:rsidR="00564ED8" w:rsidRPr="006E2A31" w:rsidRDefault="002D68A1" w:rsidP="00CE4435">
            <w:pPr>
              <w:numPr>
                <w:ilvl w:val="1"/>
                <w:numId w:val="14"/>
              </w:numPr>
              <w:spacing w:before="120" w:after="120"/>
              <w:ind w:left="346" w:hanging="219"/>
              <w:jc w:val="both"/>
              <w:rPr>
                <w:rFonts w:asciiTheme="minorHAnsi" w:hAnsiTheme="minorHAnsi" w:cs="Arial"/>
                <w:sz w:val="20"/>
                <w:lang w:val="en-US"/>
              </w:rPr>
            </w:pPr>
            <w:r w:rsidRPr="006E2A31">
              <w:rPr>
                <w:rFonts w:asciiTheme="minorHAnsi" w:hAnsiTheme="minorHAnsi" w:cs="Arial"/>
                <w:sz w:val="20"/>
                <w:lang w:val="en-US"/>
              </w:rPr>
              <w:t xml:space="preserve">The </w:t>
            </w:r>
            <w:r w:rsidR="00564ED8" w:rsidRPr="006E2A31">
              <w:rPr>
                <w:rFonts w:asciiTheme="minorHAnsi" w:hAnsiTheme="minorHAnsi" w:cs="Arial"/>
                <w:sz w:val="20"/>
                <w:lang w:val="en-US"/>
              </w:rPr>
              <w:t xml:space="preserve">Limited Stay Permit can be converted </w:t>
            </w:r>
            <w:r w:rsidRPr="006E2A31">
              <w:rPr>
                <w:rFonts w:asciiTheme="minorHAnsi" w:hAnsiTheme="minorHAnsi" w:cs="Arial"/>
                <w:sz w:val="20"/>
                <w:lang w:val="en-US"/>
              </w:rPr>
              <w:t>in</w:t>
            </w:r>
            <w:r w:rsidR="00564ED8" w:rsidRPr="006E2A31">
              <w:rPr>
                <w:rFonts w:asciiTheme="minorHAnsi" w:hAnsiTheme="minorHAnsi" w:cs="Arial"/>
                <w:sz w:val="20"/>
                <w:lang w:val="en-US"/>
              </w:rPr>
              <w:t xml:space="preserve">to </w:t>
            </w:r>
            <w:r w:rsidRPr="006E2A31">
              <w:rPr>
                <w:rFonts w:asciiTheme="minorHAnsi" w:hAnsiTheme="minorHAnsi" w:cs="Arial"/>
                <w:sz w:val="20"/>
                <w:lang w:val="en-US"/>
              </w:rPr>
              <w:t>a Permanent S</w:t>
            </w:r>
            <w:r w:rsidR="00564ED8" w:rsidRPr="006E2A31">
              <w:rPr>
                <w:rFonts w:asciiTheme="minorHAnsi" w:hAnsiTheme="minorHAnsi" w:cs="Arial"/>
                <w:sz w:val="20"/>
                <w:lang w:val="en-US"/>
              </w:rPr>
              <w:t xml:space="preserve">tay permit </w:t>
            </w:r>
            <w:r w:rsidRPr="006E2A31">
              <w:rPr>
                <w:rFonts w:asciiTheme="minorHAnsi" w:hAnsiTheme="minorHAnsi" w:cs="Arial"/>
                <w:sz w:val="20"/>
                <w:lang w:val="en-US"/>
              </w:rPr>
              <w:t>for the investors</w:t>
            </w:r>
            <w:r w:rsidR="00564ED8" w:rsidRPr="006E2A31">
              <w:rPr>
                <w:rFonts w:asciiTheme="minorHAnsi" w:hAnsiTheme="minorHAnsi" w:cs="Arial"/>
                <w:sz w:val="20"/>
                <w:lang w:val="en-US"/>
              </w:rPr>
              <w:t xml:space="preserve"> </w:t>
            </w:r>
            <w:r w:rsidRPr="006E2A31">
              <w:rPr>
                <w:rFonts w:asciiTheme="minorHAnsi" w:hAnsiTheme="minorHAnsi" w:cs="Arial"/>
                <w:sz w:val="20"/>
                <w:lang w:val="en-US"/>
              </w:rPr>
              <w:t>who stay in row of at least 3 (three) years</w:t>
            </w:r>
            <w:r w:rsidR="00564ED8" w:rsidRPr="006E2A31">
              <w:rPr>
                <w:rFonts w:asciiTheme="minorHAnsi" w:hAnsiTheme="minorHAnsi" w:cs="Arial"/>
                <w:sz w:val="20"/>
                <w:lang w:val="en-US"/>
              </w:rPr>
              <w:t xml:space="preserve"> in Indonesia</w:t>
            </w:r>
            <w:r w:rsidRPr="006E2A31">
              <w:rPr>
                <w:rFonts w:asciiTheme="minorHAnsi" w:hAnsiTheme="minorHAnsi" w:cs="Arial"/>
                <w:sz w:val="20"/>
                <w:lang w:val="en-US"/>
              </w:rPr>
              <w:t>. P</w:t>
            </w:r>
            <w:r w:rsidR="00564ED8" w:rsidRPr="006E2A31">
              <w:rPr>
                <w:rFonts w:asciiTheme="minorHAnsi" w:hAnsiTheme="minorHAnsi" w:cs="Arial"/>
                <w:sz w:val="20"/>
                <w:lang w:val="en-US"/>
              </w:rPr>
              <w:t xml:space="preserve">reviously </w:t>
            </w:r>
            <w:r w:rsidRPr="006E2A31">
              <w:rPr>
                <w:rFonts w:asciiTheme="minorHAnsi" w:hAnsiTheme="minorHAnsi" w:cs="Arial"/>
                <w:sz w:val="20"/>
                <w:lang w:val="en-US"/>
              </w:rPr>
              <w:t>it requires 5 (five) years</w:t>
            </w:r>
            <w:r w:rsidR="00564ED8" w:rsidRPr="006E2A31">
              <w:rPr>
                <w:rFonts w:asciiTheme="minorHAnsi" w:hAnsiTheme="minorHAnsi" w:cs="Arial"/>
                <w:sz w:val="20"/>
                <w:lang w:val="en-US"/>
              </w:rPr>
              <w:t>.</w:t>
            </w:r>
          </w:p>
          <w:p w:rsidR="00564ED8" w:rsidRPr="006E2A31" w:rsidRDefault="002D68A1" w:rsidP="00CE4435">
            <w:pPr>
              <w:numPr>
                <w:ilvl w:val="1"/>
                <w:numId w:val="14"/>
              </w:numPr>
              <w:spacing w:before="120" w:after="120"/>
              <w:ind w:left="346" w:hanging="219"/>
              <w:jc w:val="both"/>
              <w:rPr>
                <w:rFonts w:asciiTheme="minorHAnsi" w:hAnsiTheme="minorHAnsi" w:cs="Arial"/>
                <w:sz w:val="20"/>
                <w:lang w:val="en-US"/>
              </w:rPr>
            </w:pPr>
            <w:r w:rsidRPr="006E2A31">
              <w:rPr>
                <w:rFonts w:asciiTheme="minorHAnsi" w:hAnsiTheme="minorHAnsi" w:cs="Arial"/>
                <w:sz w:val="20"/>
                <w:lang w:val="en-US"/>
              </w:rPr>
              <w:t xml:space="preserve">The </w:t>
            </w:r>
            <w:r w:rsidR="00564ED8" w:rsidRPr="006E2A31">
              <w:rPr>
                <w:rFonts w:asciiTheme="minorHAnsi" w:hAnsiTheme="minorHAnsi" w:cs="Arial"/>
                <w:sz w:val="20"/>
                <w:lang w:val="en-US"/>
              </w:rPr>
              <w:t>Permanent Stay Permit is valid for 5 (five) years and could be extended for another five years</w:t>
            </w:r>
            <w:r w:rsidRPr="006E2A31">
              <w:rPr>
                <w:rFonts w:asciiTheme="minorHAnsi" w:hAnsiTheme="minorHAnsi" w:cs="Arial"/>
                <w:sz w:val="20"/>
                <w:lang w:val="en-US"/>
              </w:rPr>
              <w:t>,</w:t>
            </w:r>
            <w:r w:rsidR="00564ED8" w:rsidRPr="006E2A31">
              <w:rPr>
                <w:rFonts w:asciiTheme="minorHAnsi" w:hAnsiTheme="minorHAnsi" w:cs="Arial"/>
                <w:sz w:val="20"/>
                <w:lang w:val="en-US"/>
              </w:rPr>
              <w:t xml:space="preserve"> and unlimited </w:t>
            </w:r>
            <w:r w:rsidRPr="006E2A31">
              <w:rPr>
                <w:rFonts w:asciiTheme="minorHAnsi" w:hAnsiTheme="minorHAnsi" w:cs="Arial"/>
                <w:sz w:val="20"/>
                <w:lang w:val="en-US"/>
              </w:rPr>
              <w:t>stay</w:t>
            </w:r>
            <w:r w:rsidR="00564ED8" w:rsidRPr="006E2A31">
              <w:rPr>
                <w:rFonts w:asciiTheme="minorHAnsi" w:hAnsiTheme="minorHAnsi" w:cs="Arial"/>
                <w:sz w:val="20"/>
                <w:lang w:val="en-US"/>
              </w:rPr>
              <w:t xml:space="preserve"> for the </w:t>
            </w:r>
            <w:r w:rsidRPr="006E2A31">
              <w:rPr>
                <w:rFonts w:asciiTheme="minorHAnsi" w:hAnsiTheme="minorHAnsi" w:cs="Arial"/>
                <w:sz w:val="20"/>
                <w:lang w:val="en-US"/>
              </w:rPr>
              <w:t>third</w:t>
            </w:r>
            <w:r w:rsidR="00564ED8" w:rsidRPr="006E2A31">
              <w:rPr>
                <w:rFonts w:asciiTheme="minorHAnsi" w:hAnsiTheme="minorHAnsi" w:cs="Arial"/>
                <w:sz w:val="20"/>
                <w:lang w:val="en-US"/>
              </w:rPr>
              <w:t xml:space="preserve"> extension</w:t>
            </w:r>
            <w:r w:rsidRPr="006E2A31">
              <w:rPr>
                <w:rFonts w:asciiTheme="minorHAnsi" w:hAnsiTheme="minorHAnsi" w:cs="Arial"/>
                <w:sz w:val="20"/>
                <w:lang w:val="en-US"/>
              </w:rPr>
              <w:t>. H</w:t>
            </w:r>
            <w:r w:rsidR="00564ED8" w:rsidRPr="006E2A31">
              <w:rPr>
                <w:rFonts w:asciiTheme="minorHAnsi" w:hAnsiTheme="minorHAnsi" w:cs="Arial"/>
                <w:sz w:val="20"/>
                <w:lang w:val="en-US"/>
              </w:rPr>
              <w:t>owever, Permanent Stay Permit holders must re-register to Immigration office every 5 years</w:t>
            </w:r>
            <w:r w:rsidRPr="006E2A31">
              <w:rPr>
                <w:rFonts w:asciiTheme="minorHAnsi" w:hAnsiTheme="minorHAnsi" w:cs="Arial"/>
                <w:sz w:val="20"/>
                <w:lang w:val="en-US"/>
              </w:rPr>
              <w:t>.</w:t>
            </w:r>
          </w:p>
          <w:p w:rsidR="00564ED8" w:rsidRPr="006E2A31" w:rsidRDefault="00564ED8" w:rsidP="002D68A1">
            <w:pPr>
              <w:jc w:val="both"/>
              <w:rPr>
                <w:rFonts w:asciiTheme="minorHAnsi" w:eastAsia="MS Mincho" w:hAnsiTheme="minorHAnsi" w:cs="Arial"/>
                <w:sz w:val="20"/>
                <w:lang w:val="en-US" w:eastAsia="ja-JP"/>
              </w:rPr>
            </w:pPr>
            <w:r w:rsidRPr="006E2A31">
              <w:rPr>
                <w:rFonts w:asciiTheme="minorHAnsi" w:hAnsiTheme="minorHAnsi" w:cs="Arial"/>
                <w:sz w:val="20"/>
                <w:lang w:val="en-US"/>
              </w:rPr>
              <w:t xml:space="preserve">Automated Gate for </w:t>
            </w:r>
            <w:r w:rsidR="002D68A1" w:rsidRPr="006E2A31">
              <w:rPr>
                <w:rFonts w:asciiTheme="minorHAnsi" w:hAnsiTheme="minorHAnsi" w:cs="Arial"/>
                <w:sz w:val="20"/>
                <w:lang w:val="en-US"/>
              </w:rPr>
              <w:t xml:space="preserve">E-Passport </w:t>
            </w:r>
            <w:r w:rsidRPr="006E2A31">
              <w:rPr>
                <w:rFonts w:asciiTheme="minorHAnsi" w:hAnsiTheme="minorHAnsi" w:cs="Arial"/>
                <w:sz w:val="20"/>
                <w:lang w:val="en-US"/>
              </w:rPr>
              <w:t>Immigration Clearance has been Installed at Soekarno-Hat</w:t>
            </w:r>
            <w:r w:rsidR="002D68A1" w:rsidRPr="006E2A31">
              <w:rPr>
                <w:rFonts w:asciiTheme="minorHAnsi" w:hAnsiTheme="minorHAnsi" w:cs="Arial"/>
                <w:sz w:val="20"/>
                <w:lang w:val="en-US"/>
              </w:rPr>
              <w:t>ta International Airport since</w:t>
            </w:r>
            <w:r w:rsidRPr="006E2A31">
              <w:rPr>
                <w:rFonts w:asciiTheme="minorHAnsi" w:hAnsiTheme="minorHAnsi" w:cs="Arial"/>
                <w:sz w:val="20"/>
                <w:lang w:val="en-US"/>
              </w:rPr>
              <w:t xml:space="preserve"> 2012. </w:t>
            </w:r>
          </w:p>
          <w:p w:rsidR="002D68A1" w:rsidRPr="006E2A31" w:rsidRDefault="002D68A1" w:rsidP="002D68A1">
            <w:pPr>
              <w:jc w:val="both"/>
              <w:rPr>
                <w:rFonts w:asciiTheme="minorHAnsi" w:hAnsiTheme="minorHAnsi" w:cs="Arial"/>
                <w:sz w:val="20"/>
                <w:lang w:val="en-US"/>
              </w:rPr>
            </w:pPr>
          </w:p>
          <w:p w:rsidR="00564ED8" w:rsidRPr="006E2A31" w:rsidRDefault="00564ED8" w:rsidP="002D68A1">
            <w:pPr>
              <w:jc w:val="both"/>
              <w:rPr>
                <w:rFonts w:asciiTheme="minorHAnsi" w:hAnsiTheme="minorHAnsi" w:cs="Arial"/>
                <w:sz w:val="20"/>
                <w:lang w:val="en-US"/>
              </w:rPr>
            </w:pPr>
            <w:r w:rsidRPr="006E2A31">
              <w:rPr>
                <w:rFonts w:asciiTheme="minorHAnsi" w:hAnsiTheme="minorHAnsi" w:cs="Arial"/>
                <w:sz w:val="20"/>
                <w:lang w:val="en-US"/>
              </w:rPr>
              <w:t xml:space="preserve">Elimination of Embarkation and Debarkation Cards since 2012 for Indonesians who leave and enter Indonesia through Immigration Checkpoints </w:t>
            </w:r>
            <w:r w:rsidR="002D68A1" w:rsidRPr="006E2A31">
              <w:rPr>
                <w:rFonts w:asciiTheme="minorHAnsi" w:hAnsiTheme="minorHAnsi" w:cs="Arial"/>
                <w:sz w:val="20"/>
                <w:lang w:val="en-US"/>
              </w:rPr>
              <w:t>that are</w:t>
            </w:r>
            <w:r w:rsidRPr="006E2A31">
              <w:rPr>
                <w:rFonts w:asciiTheme="minorHAnsi" w:hAnsiTheme="minorHAnsi" w:cs="Arial"/>
                <w:sz w:val="20"/>
                <w:lang w:val="en-US"/>
              </w:rPr>
              <w:t xml:space="preserve"> equipped with Border Control Management (BCM) System.</w:t>
            </w:r>
          </w:p>
          <w:p w:rsidR="002D68A1" w:rsidRPr="006E2A31" w:rsidRDefault="002D68A1" w:rsidP="002D68A1">
            <w:pPr>
              <w:jc w:val="both"/>
              <w:rPr>
                <w:rFonts w:asciiTheme="minorHAnsi" w:hAnsiTheme="minorHAnsi" w:cs="Arial"/>
                <w:sz w:val="20"/>
                <w:lang w:val="en-US"/>
              </w:rPr>
            </w:pPr>
          </w:p>
          <w:p w:rsidR="00696673" w:rsidRPr="006E2A31" w:rsidRDefault="00564ED8" w:rsidP="005B169D">
            <w:pPr>
              <w:spacing w:after="120"/>
              <w:jc w:val="both"/>
              <w:rPr>
                <w:rFonts w:asciiTheme="minorHAnsi" w:hAnsiTheme="minorHAnsi" w:cs="Arial"/>
                <w:sz w:val="20"/>
                <w:lang w:val="en-US"/>
              </w:rPr>
            </w:pPr>
            <w:r w:rsidRPr="006E2A31">
              <w:rPr>
                <w:rFonts w:asciiTheme="minorHAnsi" w:eastAsia="MS Mincho" w:hAnsiTheme="minorHAnsi" w:cs="Arial"/>
                <w:sz w:val="20"/>
                <w:lang w:val="en-US" w:eastAsia="ja-JP"/>
              </w:rPr>
              <w:t xml:space="preserve">The Indonesian </w:t>
            </w:r>
            <w:r w:rsidRPr="006E2A31">
              <w:rPr>
                <w:rFonts w:asciiTheme="minorHAnsi" w:hAnsiTheme="minorHAnsi" w:cs="Arial"/>
                <w:sz w:val="20"/>
                <w:lang w:val="en-US"/>
              </w:rPr>
              <w:t xml:space="preserve">Immigration has </w:t>
            </w:r>
            <w:r w:rsidR="005B169D" w:rsidRPr="006E2A31">
              <w:rPr>
                <w:rFonts w:asciiTheme="minorHAnsi" w:hAnsiTheme="minorHAnsi" w:cs="Arial"/>
                <w:sz w:val="20"/>
                <w:lang w:val="en-US"/>
              </w:rPr>
              <w:t>launched the utilization of</w:t>
            </w:r>
            <w:r w:rsidR="002D68A1" w:rsidRPr="006E2A31">
              <w:rPr>
                <w:rFonts w:asciiTheme="minorHAnsi" w:hAnsiTheme="minorHAnsi" w:cs="Arial"/>
                <w:sz w:val="20"/>
                <w:lang w:val="en-US"/>
              </w:rPr>
              <w:t xml:space="preserve"> electronic passport </w:t>
            </w:r>
            <w:r w:rsidRPr="006E2A31">
              <w:rPr>
                <w:rFonts w:asciiTheme="minorHAnsi" w:hAnsiTheme="minorHAnsi" w:cs="Arial"/>
                <w:sz w:val="20"/>
                <w:lang w:val="en-US"/>
              </w:rPr>
              <w:t xml:space="preserve"> (e-passport)</w:t>
            </w:r>
            <w:r w:rsidR="005B169D" w:rsidRPr="006E2A31">
              <w:rPr>
                <w:rFonts w:asciiTheme="minorHAnsi" w:hAnsiTheme="minorHAnsi" w:cs="Arial"/>
                <w:sz w:val="20"/>
                <w:lang w:val="en-US"/>
              </w:rPr>
              <w:t xml:space="preserve"> </w:t>
            </w:r>
            <w:r w:rsidRPr="006E2A31">
              <w:rPr>
                <w:rFonts w:asciiTheme="minorHAnsi" w:hAnsiTheme="minorHAnsi" w:cs="Arial"/>
                <w:sz w:val="20"/>
                <w:lang w:val="en-US"/>
              </w:rPr>
              <w:t>on January 26</w:t>
            </w:r>
            <w:r w:rsidRPr="006E2A31">
              <w:rPr>
                <w:rFonts w:asciiTheme="minorHAnsi" w:hAnsiTheme="minorHAnsi" w:cs="Arial"/>
                <w:sz w:val="20"/>
                <w:vertAlign w:val="superscript"/>
                <w:lang w:val="en-US"/>
              </w:rPr>
              <w:t>th</w:t>
            </w:r>
            <w:r w:rsidRPr="006E2A31">
              <w:rPr>
                <w:rFonts w:asciiTheme="minorHAnsi" w:hAnsiTheme="minorHAnsi" w:cs="Arial"/>
                <w:sz w:val="20"/>
                <w:lang w:val="en-US"/>
              </w:rPr>
              <w:t xml:space="preserve">, 2011 at 3 (three) designated Immigration offices </w:t>
            </w:r>
            <w:r w:rsidR="005B169D" w:rsidRPr="006E2A31">
              <w:rPr>
                <w:rFonts w:asciiTheme="minorHAnsi" w:hAnsiTheme="minorHAnsi" w:cs="Arial"/>
                <w:sz w:val="20"/>
                <w:lang w:val="en-US"/>
              </w:rPr>
              <w:t>in</w:t>
            </w:r>
            <w:r w:rsidRPr="006E2A31">
              <w:rPr>
                <w:rFonts w:asciiTheme="minorHAnsi" w:hAnsiTheme="minorHAnsi" w:cs="Arial"/>
                <w:sz w:val="20"/>
                <w:lang w:val="en-US"/>
              </w:rPr>
              <w:t xml:space="preserve"> Soekarno-Hatta, Central Jakarta, and West Jakarta</w:t>
            </w:r>
            <w:r w:rsidR="005B169D" w:rsidRPr="006E2A31">
              <w:rPr>
                <w:rFonts w:asciiTheme="minorHAnsi" w:hAnsiTheme="minorHAnsi" w:cs="Arial"/>
                <w:sz w:val="20"/>
                <w:lang w:val="en-US"/>
              </w:rPr>
              <w:t>.</w:t>
            </w:r>
          </w:p>
        </w:tc>
        <w:tc>
          <w:tcPr>
            <w:tcW w:w="2271" w:type="dxa"/>
          </w:tcPr>
          <w:p w:rsidR="00564ED8" w:rsidRPr="006E2A31" w:rsidRDefault="00564ED8" w:rsidP="00CE4435">
            <w:pPr>
              <w:pStyle w:val="ListParagraph"/>
              <w:numPr>
                <w:ilvl w:val="0"/>
                <w:numId w:val="16"/>
              </w:numPr>
              <w:spacing w:before="120" w:after="120"/>
              <w:ind w:left="252" w:hanging="252"/>
              <w:jc w:val="both"/>
              <w:rPr>
                <w:rFonts w:asciiTheme="minorHAnsi" w:hAnsiTheme="minorHAnsi" w:cs="Arial"/>
                <w:sz w:val="20"/>
                <w:szCs w:val="20"/>
              </w:rPr>
            </w:pPr>
            <w:bookmarkStart w:id="39" w:name="Cell26"/>
            <w:bookmarkEnd w:id="39"/>
            <w:r w:rsidRPr="006E2A31">
              <w:rPr>
                <w:rFonts w:asciiTheme="minorHAnsi" w:hAnsiTheme="minorHAnsi" w:cs="Arial"/>
                <w:sz w:val="20"/>
                <w:szCs w:val="20"/>
              </w:rPr>
              <w:t>To In</w:t>
            </w:r>
            <w:r w:rsidR="00591C79" w:rsidRPr="006E2A31">
              <w:rPr>
                <w:rFonts w:asciiTheme="minorHAnsi" w:hAnsiTheme="minorHAnsi" w:cs="Arial"/>
                <w:sz w:val="20"/>
                <w:szCs w:val="20"/>
              </w:rPr>
              <w:t>stall more automated gates for i</w:t>
            </w:r>
            <w:r w:rsidRPr="006E2A31">
              <w:rPr>
                <w:rFonts w:asciiTheme="minorHAnsi" w:hAnsiTheme="minorHAnsi" w:cs="Arial"/>
                <w:sz w:val="20"/>
                <w:szCs w:val="20"/>
              </w:rPr>
              <w:t xml:space="preserve">mmigration clearance </w:t>
            </w:r>
            <w:r w:rsidR="00591C79" w:rsidRPr="006E2A31">
              <w:rPr>
                <w:rFonts w:asciiTheme="minorHAnsi" w:hAnsiTheme="minorHAnsi" w:cs="Arial"/>
                <w:sz w:val="20"/>
                <w:szCs w:val="20"/>
              </w:rPr>
              <w:t>in several airport, such as in  Ngurah Rai Airport Bali in the</w:t>
            </w:r>
            <w:r w:rsidRPr="006E2A31">
              <w:rPr>
                <w:rFonts w:asciiTheme="minorHAnsi" w:hAnsiTheme="minorHAnsi" w:cs="Arial"/>
                <w:sz w:val="20"/>
                <w:szCs w:val="20"/>
              </w:rPr>
              <w:t xml:space="preserve"> first quarter of 2014</w:t>
            </w:r>
            <w:r w:rsidR="00591C79" w:rsidRPr="006E2A31">
              <w:rPr>
                <w:rFonts w:asciiTheme="minorHAnsi" w:hAnsiTheme="minorHAnsi" w:cs="Arial"/>
                <w:sz w:val="20"/>
                <w:szCs w:val="20"/>
              </w:rPr>
              <w:t>.</w:t>
            </w:r>
          </w:p>
          <w:p w:rsidR="00564ED8" w:rsidRPr="006E2A31" w:rsidRDefault="00591C79" w:rsidP="00CE4435">
            <w:pPr>
              <w:pStyle w:val="ListParagraph"/>
              <w:numPr>
                <w:ilvl w:val="0"/>
                <w:numId w:val="16"/>
              </w:numPr>
              <w:spacing w:before="120" w:after="120"/>
              <w:ind w:left="252" w:hanging="252"/>
              <w:jc w:val="both"/>
              <w:rPr>
                <w:rFonts w:asciiTheme="minorHAnsi" w:hAnsiTheme="minorHAnsi" w:cs="Arial"/>
                <w:sz w:val="20"/>
                <w:szCs w:val="20"/>
              </w:rPr>
            </w:pPr>
            <w:r w:rsidRPr="006E2A31">
              <w:rPr>
                <w:rFonts w:asciiTheme="minorHAnsi" w:hAnsiTheme="minorHAnsi" w:cs="Arial"/>
                <w:sz w:val="20"/>
                <w:szCs w:val="20"/>
              </w:rPr>
              <w:t>To Increase the number of immigration c</w:t>
            </w:r>
            <w:r w:rsidR="00564ED8" w:rsidRPr="006E2A31">
              <w:rPr>
                <w:rFonts w:asciiTheme="minorHAnsi" w:hAnsiTheme="minorHAnsi" w:cs="Arial"/>
                <w:sz w:val="20"/>
                <w:szCs w:val="20"/>
              </w:rPr>
              <w:t>heck points;</w:t>
            </w:r>
          </w:p>
          <w:p w:rsidR="00564ED8" w:rsidRPr="006E2A31" w:rsidRDefault="00564ED8" w:rsidP="00CE4435">
            <w:pPr>
              <w:pStyle w:val="ListParagraph"/>
              <w:numPr>
                <w:ilvl w:val="0"/>
                <w:numId w:val="16"/>
              </w:numPr>
              <w:spacing w:before="120" w:after="120"/>
              <w:ind w:left="252" w:hanging="252"/>
              <w:jc w:val="both"/>
              <w:rPr>
                <w:rFonts w:asciiTheme="minorHAnsi" w:hAnsiTheme="minorHAnsi" w:cs="Arial"/>
                <w:sz w:val="20"/>
                <w:szCs w:val="20"/>
              </w:rPr>
            </w:pPr>
            <w:r w:rsidRPr="006E2A31">
              <w:rPr>
                <w:rFonts w:asciiTheme="minorHAnsi" w:hAnsiTheme="minorHAnsi" w:cs="Arial"/>
                <w:sz w:val="20"/>
                <w:szCs w:val="20"/>
              </w:rPr>
              <w:t xml:space="preserve">To </w:t>
            </w:r>
            <w:r w:rsidR="00591C79" w:rsidRPr="006E2A31">
              <w:rPr>
                <w:rFonts w:asciiTheme="minorHAnsi" w:hAnsiTheme="minorHAnsi" w:cs="Arial"/>
                <w:sz w:val="20"/>
                <w:szCs w:val="20"/>
              </w:rPr>
              <w:t>add</w:t>
            </w:r>
            <w:r w:rsidRPr="006E2A31">
              <w:rPr>
                <w:rFonts w:asciiTheme="minorHAnsi" w:hAnsiTheme="minorHAnsi" w:cs="Arial"/>
                <w:sz w:val="20"/>
                <w:szCs w:val="20"/>
              </w:rPr>
              <w:t xml:space="preserve"> </w:t>
            </w:r>
            <w:r w:rsidR="00591C79" w:rsidRPr="006E2A31">
              <w:rPr>
                <w:rFonts w:asciiTheme="minorHAnsi" w:hAnsiTheme="minorHAnsi" w:cs="Arial"/>
                <w:sz w:val="20"/>
                <w:szCs w:val="20"/>
              </w:rPr>
              <w:t xml:space="preserve">more </w:t>
            </w:r>
            <w:r w:rsidRPr="006E2A31">
              <w:rPr>
                <w:rFonts w:asciiTheme="minorHAnsi" w:hAnsiTheme="minorHAnsi" w:cs="Arial"/>
                <w:sz w:val="20"/>
                <w:szCs w:val="20"/>
              </w:rPr>
              <w:t xml:space="preserve">countries </w:t>
            </w:r>
            <w:r w:rsidR="00591C79" w:rsidRPr="006E2A31">
              <w:rPr>
                <w:rFonts w:asciiTheme="minorHAnsi" w:hAnsiTheme="minorHAnsi" w:cs="Arial"/>
                <w:sz w:val="20"/>
                <w:szCs w:val="20"/>
              </w:rPr>
              <w:t>to be eligible for visa on a</w:t>
            </w:r>
            <w:r w:rsidRPr="006E2A31">
              <w:rPr>
                <w:rFonts w:asciiTheme="minorHAnsi" w:hAnsiTheme="minorHAnsi" w:cs="Arial"/>
                <w:sz w:val="20"/>
                <w:szCs w:val="20"/>
              </w:rPr>
              <w:t>rrival and visa exemption.</w:t>
            </w:r>
          </w:p>
          <w:p w:rsidR="00696673" w:rsidRPr="006E2A31" w:rsidRDefault="00696673">
            <w:pPr>
              <w:rPr>
                <w:rFonts w:asciiTheme="minorHAnsi" w:hAnsiTheme="minorHAnsi"/>
                <w:color w:val="808080"/>
                <w:sz w:val="20"/>
                <w:lang w:val="en-US"/>
              </w:rPr>
            </w:pPr>
          </w:p>
        </w:tc>
      </w:tr>
      <w:tr w:rsidR="00564ED8" w:rsidRPr="006E2A31" w:rsidTr="00DE2F6C">
        <w:tc>
          <w:tcPr>
            <w:tcW w:w="0" w:type="auto"/>
            <w:gridSpan w:val="2"/>
          </w:tcPr>
          <w:p w:rsidR="00564ED8" w:rsidRPr="006E2A31" w:rsidRDefault="00564ED8">
            <w:pPr>
              <w:pStyle w:val="Heading5"/>
              <w:spacing w:after="0"/>
              <w:rPr>
                <w:rFonts w:asciiTheme="minorHAnsi" w:hAnsiTheme="minorHAnsi"/>
                <w:i/>
                <w:lang w:val="en-US"/>
              </w:rPr>
            </w:pPr>
          </w:p>
        </w:tc>
        <w:tc>
          <w:tcPr>
            <w:tcW w:w="9183" w:type="dxa"/>
          </w:tcPr>
          <w:p w:rsidR="00564ED8" w:rsidRPr="006E2A31" w:rsidRDefault="00564ED8" w:rsidP="00564ED8">
            <w:pPr>
              <w:spacing w:before="120" w:after="120"/>
              <w:jc w:val="both"/>
              <w:rPr>
                <w:rFonts w:asciiTheme="minorHAnsi" w:hAnsiTheme="minorHAnsi" w:cs="Arial"/>
                <w:sz w:val="20"/>
                <w:lang w:val="en-US"/>
              </w:rPr>
            </w:pPr>
            <w:r w:rsidRPr="006E2A31">
              <w:rPr>
                <w:rFonts w:asciiTheme="minorHAnsi" w:hAnsiTheme="minorHAnsi" w:cs="Arial"/>
                <w:b/>
                <w:sz w:val="20"/>
                <w:lang w:val="en-US"/>
              </w:rPr>
              <w:t>Visa Regulation</w:t>
            </w:r>
            <w:r w:rsidRPr="006E2A31">
              <w:rPr>
                <w:rFonts w:asciiTheme="minorHAnsi" w:hAnsiTheme="minorHAnsi" w:cs="Arial"/>
                <w:sz w:val="20"/>
                <w:lang w:val="en-US"/>
              </w:rPr>
              <w:t>:</w:t>
            </w:r>
          </w:p>
          <w:p w:rsidR="00564ED8" w:rsidRPr="006E2A31" w:rsidRDefault="00564ED8" w:rsidP="00CE4435">
            <w:pPr>
              <w:pStyle w:val="ListParagraph"/>
              <w:numPr>
                <w:ilvl w:val="0"/>
                <w:numId w:val="14"/>
              </w:numPr>
              <w:spacing w:before="120" w:after="120"/>
              <w:ind w:left="252" w:hanging="252"/>
              <w:jc w:val="both"/>
              <w:rPr>
                <w:rFonts w:asciiTheme="minorHAnsi" w:hAnsiTheme="minorHAnsi" w:cs="Arial"/>
                <w:i/>
                <w:sz w:val="20"/>
                <w:szCs w:val="20"/>
              </w:rPr>
            </w:pPr>
            <w:r w:rsidRPr="006E2A31">
              <w:rPr>
                <w:rFonts w:asciiTheme="minorHAnsi" w:hAnsiTheme="minorHAnsi" w:cs="Arial"/>
                <w:i/>
                <w:sz w:val="20"/>
                <w:szCs w:val="20"/>
              </w:rPr>
              <w:t>Visa on Arrival (Voa):</w:t>
            </w:r>
          </w:p>
          <w:p w:rsidR="00564ED8" w:rsidRPr="006E2A31" w:rsidRDefault="00564ED8" w:rsidP="00CE4435">
            <w:pPr>
              <w:pStyle w:val="ListParagraph"/>
              <w:numPr>
                <w:ilvl w:val="0"/>
                <w:numId w:val="15"/>
              </w:numPr>
              <w:ind w:left="621" w:hanging="283"/>
              <w:jc w:val="both"/>
              <w:rPr>
                <w:rFonts w:asciiTheme="minorHAnsi" w:hAnsiTheme="minorHAnsi" w:cs="Arial"/>
                <w:sz w:val="20"/>
                <w:szCs w:val="20"/>
              </w:rPr>
            </w:pPr>
            <w:r w:rsidRPr="006E2A31">
              <w:rPr>
                <w:rFonts w:asciiTheme="minorHAnsi" w:hAnsiTheme="minorHAnsi" w:cs="Arial"/>
                <w:sz w:val="20"/>
                <w:szCs w:val="20"/>
              </w:rPr>
              <w:t xml:space="preserve">Updated Visa on Arrival (VoA) as </w:t>
            </w:r>
            <w:r w:rsidR="000200A6" w:rsidRPr="006E2A31">
              <w:rPr>
                <w:rFonts w:asciiTheme="minorHAnsi" w:hAnsiTheme="minorHAnsi" w:cs="Arial"/>
                <w:sz w:val="20"/>
                <w:szCs w:val="20"/>
              </w:rPr>
              <w:t>stipulated in the Minister of Law and Human Rights</w:t>
            </w:r>
            <w:r w:rsidRPr="006E2A31">
              <w:rPr>
                <w:rFonts w:asciiTheme="minorHAnsi" w:hAnsiTheme="minorHAnsi" w:cs="Arial"/>
                <w:sz w:val="20"/>
                <w:szCs w:val="20"/>
              </w:rPr>
              <w:t xml:space="preserve"> </w:t>
            </w:r>
            <w:r w:rsidR="000200A6" w:rsidRPr="006E2A31">
              <w:rPr>
                <w:rFonts w:asciiTheme="minorHAnsi" w:hAnsiTheme="minorHAnsi" w:cs="Arial"/>
                <w:sz w:val="20"/>
                <w:szCs w:val="20"/>
              </w:rPr>
              <w:t>Regulation no.</w:t>
            </w:r>
            <w:r w:rsidRPr="006E2A31">
              <w:rPr>
                <w:rFonts w:asciiTheme="minorHAnsi" w:hAnsiTheme="minorHAnsi" w:cs="Arial"/>
                <w:sz w:val="20"/>
                <w:szCs w:val="20"/>
              </w:rPr>
              <w:t xml:space="preserve"> M.HH-01.GR.01.06 Year 2010.</w:t>
            </w:r>
          </w:p>
          <w:p w:rsidR="00564ED8" w:rsidRPr="006E2A31" w:rsidRDefault="00564ED8" w:rsidP="00CE4435">
            <w:pPr>
              <w:pStyle w:val="ListParagraph"/>
              <w:numPr>
                <w:ilvl w:val="0"/>
                <w:numId w:val="15"/>
              </w:numPr>
              <w:ind w:left="621" w:hanging="283"/>
              <w:jc w:val="both"/>
              <w:rPr>
                <w:rFonts w:asciiTheme="minorHAnsi" w:hAnsiTheme="minorHAnsi" w:cs="Arial"/>
                <w:sz w:val="20"/>
                <w:szCs w:val="20"/>
              </w:rPr>
            </w:pPr>
            <w:r w:rsidRPr="006E2A31">
              <w:rPr>
                <w:rFonts w:asciiTheme="minorHAnsi" w:hAnsiTheme="minorHAnsi" w:cs="Arial"/>
                <w:sz w:val="20"/>
                <w:szCs w:val="20"/>
              </w:rPr>
              <w:t xml:space="preserve">VoA is </w:t>
            </w:r>
            <w:r w:rsidR="000200A6" w:rsidRPr="006E2A31">
              <w:rPr>
                <w:rFonts w:asciiTheme="minorHAnsi" w:hAnsiTheme="minorHAnsi" w:cs="Arial"/>
                <w:sz w:val="20"/>
                <w:szCs w:val="20"/>
              </w:rPr>
              <w:t xml:space="preserve">now </w:t>
            </w:r>
            <w:r w:rsidRPr="006E2A31">
              <w:rPr>
                <w:rFonts w:asciiTheme="minorHAnsi" w:hAnsiTheme="minorHAnsi" w:cs="Arial"/>
                <w:sz w:val="20"/>
                <w:szCs w:val="20"/>
              </w:rPr>
              <w:t>granted to 62 (sixty five) countries.</w:t>
            </w:r>
          </w:p>
          <w:p w:rsidR="00564ED8" w:rsidRPr="006E2A31" w:rsidRDefault="00564ED8" w:rsidP="00CE4435">
            <w:pPr>
              <w:pStyle w:val="ListParagraph"/>
              <w:numPr>
                <w:ilvl w:val="0"/>
                <w:numId w:val="15"/>
              </w:numPr>
              <w:ind w:left="621" w:hanging="283"/>
              <w:jc w:val="both"/>
              <w:rPr>
                <w:rFonts w:asciiTheme="minorHAnsi" w:hAnsiTheme="minorHAnsi" w:cs="Arial"/>
                <w:sz w:val="20"/>
                <w:szCs w:val="20"/>
              </w:rPr>
            </w:pPr>
            <w:r w:rsidRPr="006E2A31">
              <w:rPr>
                <w:rFonts w:asciiTheme="minorHAnsi" w:hAnsiTheme="minorHAnsi" w:cs="Arial"/>
                <w:sz w:val="20"/>
                <w:szCs w:val="20"/>
              </w:rPr>
              <w:lastRenderedPageBreak/>
              <w:t>V</w:t>
            </w:r>
            <w:r w:rsidR="000200A6" w:rsidRPr="006E2A31">
              <w:rPr>
                <w:rFonts w:asciiTheme="minorHAnsi" w:hAnsiTheme="minorHAnsi" w:cs="Arial"/>
                <w:sz w:val="20"/>
                <w:szCs w:val="20"/>
              </w:rPr>
              <w:t>oA is</w:t>
            </w:r>
            <w:r w:rsidRPr="006E2A31">
              <w:rPr>
                <w:rFonts w:asciiTheme="minorHAnsi" w:hAnsiTheme="minorHAnsi" w:cs="Arial"/>
                <w:sz w:val="20"/>
                <w:szCs w:val="20"/>
              </w:rPr>
              <w:t xml:space="preserve"> valid for 30 (thirty) days and can be extended only once for another 30 (thirty) days.  </w:t>
            </w:r>
          </w:p>
          <w:p w:rsidR="000200A6" w:rsidRPr="006E2A31" w:rsidRDefault="000200A6" w:rsidP="000200A6">
            <w:pPr>
              <w:pStyle w:val="ListParagraph"/>
              <w:ind w:left="621"/>
              <w:jc w:val="both"/>
              <w:rPr>
                <w:rFonts w:asciiTheme="minorHAnsi" w:hAnsiTheme="minorHAnsi" w:cs="Arial"/>
                <w:sz w:val="20"/>
                <w:szCs w:val="20"/>
              </w:rPr>
            </w:pPr>
          </w:p>
        </w:tc>
        <w:tc>
          <w:tcPr>
            <w:tcW w:w="2271" w:type="dxa"/>
          </w:tcPr>
          <w:p w:rsidR="00564ED8" w:rsidRPr="006E2A31" w:rsidRDefault="00564ED8">
            <w:pPr>
              <w:rPr>
                <w:rFonts w:asciiTheme="minorHAnsi" w:hAnsiTheme="minorHAnsi" w:cs="Arial"/>
                <w:i/>
                <w:color w:val="808080"/>
                <w:sz w:val="20"/>
                <w:lang w:val="en-US"/>
              </w:rPr>
            </w:pPr>
          </w:p>
        </w:tc>
      </w:tr>
      <w:tr w:rsidR="00564ED8" w:rsidRPr="006E2A31" w:rsidTr="00DE2F6C">
        <w:tc>
          <w:tcPr>
            <w:tcW w:w="0" w:type="auto"/>
            <w:gridSpan w:val="2"/>
          </w:tcPr>
          <w:p w:rsidR="00564ED8" w:rsidRPr="006E2A31" w:rsidRDefault="00564ED8">
            <w:pPr>
              <w:pStyle w:val="Heading5"/>
              <w:spacing w:after="0"/>
              <w:rPr>
                <w:rFonts w:asciiTheme="minorHAnsi" w:hAnsiTheme="minorHAnsi"/>
                <w:i/>
                <w:lang w:val="en-US"/>
              </w:rPr>
            </w:pPr>
          </w:p>
        </w:tc>
        <w:tc>
          <w:tcPr>
            <w:tcW w:w="9183" w:type="dxa"/>
          </w:tcPr>
          <w:p w:rsidR="00564ED8" w:rsidRPr="006E2A31" w:rsidRDefault="00564ED8" w:rsidP="00564ED8">
            <w:pPr>
              <w:spacing w:before="120" w:after="120"/>
              <w:jc w:val="both"/>
              <w:rPr>
                <w:rFonts w:asciiTheme="minorHAnsi" w:hAnsiTheme="minorHAnsi" w:cs="Arial"/>
                <w:sz w:val="20"/>
                <w:lang w:val="en-US"/>
              </w:rPr>
            </w:pPr>
            <w:r w:rsidRPr="006E2A31">
              <w:rPr>
                <w:rFonts w:asciiTheme="minorHAnsi" w:hAnsiTheme="minorHAnsi" w:cs="Arial"/>
                <w:b/>
                <w:sz w:val="20"/>
                <w:lang w:val="en-US"/>
              </w:rPr>
              <w:t>Border Control Management (BCM) System</w:t>
            </w:r>
            <w:r w:rsidRPr="006E2A31">
              <w:rPr>
                <w:rFonts w:asciiTheme="minorHAnsi" w:hAnsiTheme="minorHAnsi" w:cs="Arial"/>
                <w:sz w:val="20"/>
                <w:lang w:val="en-US"/>
              </w:rPr>
              <w:t>:</w:t>
            </w:r>
          </w:p>
          <w:p w:rsidR="00564ED8" w:rsidRPr="006E2A31" w:rsidRDefault="000200A6" w:rsidP="00CE4435">
            <w:pPr>
              <w:pStyle w:val="ListParagraph"/>
              <w:numPr>
                <w:ilvl w:val="0"/>
                <w:numId w:val="16"/>
              </w:numPr>
              <w:spacing w:before="120" w:after="120"/>
              <w:ind w:left="252" w:hanging="252"/>
              <w:jc w:val="both"/>
              <w:rPr>
                <w:rFonts w:asciiTheme="minorHAnsi" w:hAnsiTheme="minorHAnsi" w:cs="Arial"/>
                <w:sz w:val="20"/>
                <w:szCs w:val="20"/>
              </w:rPr>
            </w:pPr>
            <w:r w:rsidRPr="006E2A31">
              <w:rPr>
                <w:rFonts w:asciiTheme="minorHAnsi" w:hAnsiTheme="minorHAnsi" w:cs="Arial"/>
                <w:sz w:val="20"/>
                <w:szCs w:val="20"/>
              </w:rPr>
              <w:t>BCM</w:t>
            </w:r>
            <w:r w:rsidR="00564ED8" w:rsidRPr="006E2A31">
              <w:rPr>
                <w:rFonts w:asciiTheme="minorHAnsi" w:hAnsiTheme="minorHAnsi" w:cs="Arial"/>
                <w:sz w:val="20"/>
                <w:szCs w:val="20"/>
              </w:rPr>
              <w:t xml:space="preserve"> </w:t>
            </w:r>
            <w:r w:rsidRPr="006E2A31">
              <w:rPr>
                <w:rFonts w:asciiTheme="minorHAnsi" w:hAnsiTheme="minorHAnsi" w:cs="Arial"/>
                <w:sz w:val="20"/>
                <w:szCs w:val="20"/>
              </w:rPr>
              <w:t xml:space="preserve">System </w:t>
            </w:r>
            <w:r w:rsidR="00564ED8" w:rsidRPr="006E2A31">
              <w:rPr>
                <w:rFonts w:asciiTheme="minorHAnsi" w:hAnsiTheme="minorHAnsi" w:cs="Arial"/>
                <w:sz w:val="20"/>
                <w:szCs w:val="20"/>
              </w:rPr>
              <w:t xml:space="preserve">has been applied </w:t>
            </w:r>
            <w:r w:rsidRPr="006E2A31">
              <w:rPr>
                <w:rFonts w:asciiTheme="minorHAnsi" w:hAnsiTheme="minorHAnsi" w:cs="Arial"/>
                <w:sz w:val="20"/>
                <w:szCs w:val="20"/>
              </w:rPr>
              <w:t>in</w:t>
            </w:r>
            <w:r w:rsidR="00564ED8" w:rsidRPr="006E2A31">
              <w:rPr>
                <w:rFonts w:asciiTheme="minorHAnsi" w:hAnsiTheme="minorHAnsi" w:cs="Arial"/>
                <w:sz w:val="20"/>
                <w:szCs w:val="20"/>
              </w:rPr>
              <w:t xml:space="preserve"> 44 (fourty four) Immig</w:t>
            </w:r>
            <w:r w:rsidRPr="006E2A31">
              <w:rPr>
                <w:rFonts w:asciiTheme="minorHAnsi" w:hAnsiTheme="minorHAnsi" w:cs="Arial"/>
                <w:sz w:val="20"/>
                <w:szCs w:val="20"/>
              </w:rPr>
              <w:t>ration checkpoints in Indonesia, in which</w:t>
            </w:r>
            <w:r w:rsidR="00564ED8" w:rsidRPr="006E2A31">
              <w:rPr>
                <w:rFonts w:asciiTheme="minorHAnsi" w:hAnsiTheme="minorHAnsi" w:cs="Arial"/>
                <w:sz w:val="20"/>
                <w:szCs w:val="20"/>
              </w:rPr>
              <w:t xml:space="preserve"> 30 (thirty) </w:t>
            </w:r>
            <w:r w:rsidRPr="006E2A31">
              <w:rPr>
                <w:rFonts w:asciiTheme="minorHAnsi" w:hAnsiTheme="minorHAnsi" w:cs="Arial"/>
                <w:sz w:val="20"/>
                <w:szCs w:val="20"/>
              </w:rPr>
              <w:t>checkpoints are</w:t>
            </w:r>
            <w:r w:rsidR="00564ED8" w:rsidRPr="006E2A31">
              <w:rPr>
                <w:rFonts w:asciiTheme="minorHAnsi" w:hAnsiTheme="minorHAnsi" w:cs="Arial"/>
                <w:sz w:val="20"/>
                <w:szCs w:val="20"/>
              </w:rPr>
              <w:t xml:space="preserve"> permanen</w:t>
            </w:r>
            <w:r w:rsidRPr="006E2A31">
              <w:rPr>
                <w:rFonts w:asciiTheme="minorHAnsi" w:hAnsiTheme="minorHAnsi" w:cs="Arial"/>
                <w:sz w:val="20"/>
                <w:szCs w:val="20"/>
              </w:rPr>
              <w:t xml:space="preserve">t </w:t>
            </w:r>
            <w:r w:rsidR="00564ED8" w:rsidRPr="006E2A31">
              <w:rPr>
                <w:rFonts w:asciiTheme="minorHAnsi" w:hAnsiTheme="minorHAnsi" w:cs="Arial"/>
                <w:sz w:val="20"/>
                <w:szCs w:val="20"/>
              </w:rPr>
              <w:t>and 14 (fourteen) are mobile.</w:t>
            </w:r>
          </w:p>
        </w:tc>
        <w:tc>
          <w:tcPr>
            <w:tcW w:w="2271" w:type="dxa"/>
          </w:tcPr>
          <w:p w:rsidR="00564ED8" w:rsidRPr="006E2A31" w:rsidRDefault="00564ED8">
            <w:pPr>
              <w:rPr>
                <w:rFonts w:asciiTheme="minorHAnsi" w:hAnsiTheme="minorHAnsi" w:cs="Arial"/>
                <w:i/>
                <w:color w:val="808080"/>
                <w:sz w:val="20"/>
                <w:lang w:val="en-US"/>
              </w:rPr>
            </w:pPr>
          </w:p>
        </w:tc>
      </w:tr>
      <w:tr w:rsidR="00564ED8" w:rsidRPr="006E2A31" w:rsidTr="00DE2F6C">
        <w:tc>
          <w:tcPr>
            <w:tcW w:w="0" w:type="auto"/>
            <w:gridSpan w:val="2"/>
          </w:tcPr>
          <w:p w:rsidR="00564ED8" w:rsidRPr="006E2A31" w:rsidRDefault="00564ED8">
            <w:pPr>
              <w:pStyle w:val="Heading5"/>
              <w:spacing w:after="0"/>
              <w:rPr>
                <w:rFonts w:asciiTheme="minorHAnsi" w:hAnsiTheme="minorHAnsi"/>
                <w:i/>
                <w:lang w:val="en-US"/>
              </w:rPr>
            </w:pPr>
          </w:p>
        </w:tc>
        <w:tc>
          <w:tcPr>
            <w:tcW w:w="9183" w:type="dxa"/>
          </w:tcPr>
          <w:p w:rsidR="00564ED8" w:rsidRPr="006E2A31" w:rsidRDefault="00564ED8" w:rsidP="00564ED8">
            <w:pPr>
              <w:spacing w:before="120" w:after="120"/>
              <w:jc w:val="both"/>
              <w:rPr>
                <w:rFonts w:asciiTheme="minorHAnsi" w:hAnsiTheme="minorHAnsi" w:cs="Arial"/>
                <w:b/>
                <w:sz w:val="20"/>
                <w:lang w:val="en-US"/>
              </w:rPr>
            </w:pPr>
            <w:r w:rsidRPr="006E2A31">
              <w:rPr>
                <w:rFonts w:asciiTheme="minorHAnsi" w:hAnsiTheme="minorHAnsi" w:cs="Arial"/>
                <w:b/>
                <w:sz w:val="20"/>
                <w:lang w:val="en-US"/>
              </w:rPr>
              <w:t xml:space="preserve">Technical Cooperation and Training: </w:t>
            </w:r>
          </w:p>
          <w:p w:rsidR="000200A6" w:rsidRPr="006E2A31" w:rsidRDefault="000200A6" w:rsidP="000200A6">
            <w:pPr>
              <w:spacing w:before="120" w:after="120"/>
              <w:jc w:val="both"/>
              <w:rPr>
                <w:rFonts w:asciiTheme="minorHAnsi" w:hAnsiTheme="minorHAnsi" w:cs="Arial"/>
                <w:color w:val="000000"/>
                <w:sz w:val="20"/>
                <w:lang w:val="en-GB"/>
              </w:rPr>
            </w:pPr>
            <w:r w:rsidRPr="006E2A31">
              <w:rPr>
                <w:rFonts w:asciiTheme="minorHAnsi" w:hAnsiTheme="minorHAnsi" w:cs="Arial"/>
                <w:color w:val="000000"/>
                <w:sz w:val="20"/>
              </w:rPr>
              <w:t>As in 2012 IAP</w:t>
            </w:r>
          </w:p>
        </w:tc>
        <w:tc>
          <w:tcPr>
            <w:tcW w:w="2271" w:type="dxa"/>
          </w:tcPr>
          <w:p w:rsidR="00564ED8" w:rsidRPr="006E2A31" w:rsidRDefault="00564ED8">
            <w:pPr>
              <w:rPr>
                <w:rFonts w:asciiTheme="minorHAnsi" w:hAnsiTheme="minorHAnsi" w:cs="Arial"/>
                <w:i/>
                <w:color w:val="808080"/>
                <w:sz w:val="20"/>
                <w:lang w:val="en-US"/>
              </w:rPr>
            </w:pPr>
          </w:p>
        </w:tc>
      </w:tr>
      <w:tr w:rsidR="00564ED8" w:rsidRPr="006E2A31" w:rsidTr="00DE2F6C">
        <w:tc>
          <w:tcPr>
            <w:tcW w:w="0" w:type="auto"/>
            <w:gridSpan w:val="2"/>
          </w:tcPr>
          <w:p w:rsidR="00564ED8" w:rsidRPr="006E2A31" w:rsidRDefault="00564ED8" w:rsidP="007539E6">
            <w:pPr>
              <w:pStyle w:val="Heading9"/>
              <w:rPr>
                <w:rFonts w:asciiTheme="minorHAnsi" w:hAnsiTheme="minorHAnsi"/>
                <w:b w:val="0"/>
                <w:color w:val="808080"/>
                <w:lang w:val="en-US"/>
              </w:rPr>
            </w:pPr>
            <w:r w:rsidRPr="006E2A31">
              <w:rPr>
                <w:rFonts w:asciiTheme="minorHAnsi" w:hAnsiTheme="minorHAnsi"/>
                <w:b w:val="0"/>
                <w:color w:val="808080"/>
                <w:lang w:val="en-US"/>
              </w:rPr>
              <w:t xml:space="preserve">Website for further information:  </w:t>
            </w:r>
          </w:p>
        </w:tc>
        <w:tc>
          <w:tcPr>
            <w:tcW w:w="9183" w:type="dxa"/>
          </w:tcPr>
          <w:p w:rsidR="00564ED8" w:rsidRPr="006E2A31" w:rsidRDefault="00462DD7" w:rsidP="00564ED8">
            <w:pPr>
              <w:spacing w:before="120" w:after="120"/>
              <w:jc w:val="both"/>
              <w:rPr>
                <w:rFonts w:asciiTheme="minorHAnsi" w:hAnsiTheme="minorHAnsi" w:cs="Arial"/>
                <w:sz w:val="20"/>
                <w:lang w:val="en-US"/>
              </w:rPr>
            </w:pPr>
            <w:hyperlink r:id="rId67" w:history="1">
              <w:r w:rsidR="000200A6" w:rsidRPr="006E2A31">
                <w:rPr>
                  <w:rStyle w:val="Hyperlink"/>
                  <w:rFonts w:asciiTheme="minorHAnsi" w:hAnsiTheme="minorHAnsi" w:cs="Arial"/>
                  <w:b/>
                  <w:sz w:val="20"/>
                  <w:lang w:val="en-US"/>
                </w:rPr>
                <w:t>www.imigrasi.go.id</w:t>
              </w:r>
            </w:hyperlink>
          </w:p>
        </w:tc>
        <w:tc>
          <w:tcPr>
            <w:tcW w:w="2271" w:type="dxa"/>
          </w:tcPr>
          <w:p w:rsidR="00564ED8" w:rsidRPr="006E2A31" w:rsidRDefault="00564ED8" w:rsidP="00564ED8">
            <w:pPr>
              <w:rPr>
                <w:rFonts w:asciiTheme="minorHAnsi" w:hAnsiTheme="minorHAnsi" w:cs="Arial"/>
                <w:sz w:val="20"/>
                <w:lang w:val="en-US"/>
              </w:rPr>
            </w:pPr>
          </w:p>
        </w:tc>
      </w:tr>
      <w:tr w:rsidR="00564ED8" w:rsidRPr="006E2A31" w:rsidTr="00DE2F6C">
        <w:tc>
          <w:tcPr>
            <w:tcW w:w="0" w:type="auto"/>
            <w:gridSpan w:val="2"/>
          </w:tcPr>
          <w:p w:rsidR="00564ED8" w:rsidRPr="006E2A31" w:rsidRDefault="00564ED8" w:rsidP="007539E6">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9183" w:type="dxa"/>
          </w:tcPr>
          <w:p w:rsidR="00564ED8" w:rsidRPr="006E2A31" w:rsidRDefault="00564ED8" w:rsidP="00564ED8">
            <w:pPr>
              <w:spacing w:before="120"/>
              <w:jc w:val="both"/>
              <w:rPr>
                <w:rFonts w:asciiTheme="minorHAnsi" w:hAnsiTheme="minorHAnsi" w:cs="Arial"/>
                <w:sz w:val="20"/>
                <w:lang w:val="en-US"/>
              </w:rPr>
            </w:pPr>
            <w:r w:rsidRPr="006E2A31">
              <w:rPr>
                <w:rFonts w:asciiTheme="minorHAnsi" w:hAnsiTheme="minorHAnsi" w:cs="Arial"/>
                <w:sz w:val="20"/>
                <w:lang w:val="en-US"/>
              </w:rPr>
              <w:t xml:space="preserve">Tel: (62-21) 522 4658 (Hunting) </w:t>
            </w:r>
          </w:p>
          <w:p w:rsidR="00564ED8" w:rsidRPr="006E2A31" w:rsidRDefault="00564ED8" w:rsidP="00564ED8">
            <w:pPr>
              <w:spacing w:before="120" w:after="120"/>
              <w:jc w:val="both"/>
              <w:rPr>
                <w:rFonts w:asciiTheme="minorHAnsi" w:hAnsiTheme="minorHAnsi" w:cs="Arial"/>
                <w:sz w:val="20"/>
                <w:lang w:val="en-US"/>
              </w:rPr>
            </w:pPr>
            <w:r w:rsidRPr="006E2A31">
              <w:rPr>
                <w:rFonts w:asciiTheme="minorHAnsi" w:hAnsiTheme="minorHAnsi" w:cs="Arial"/>
                <w:sz w:val="20"/>
                <w:lang w:val="en-US"/>
              </w:rPr>
              <w:t>Fax: (62-21) 522 5037 /522 5033</w:t>
            </w:r>
          </w:p>
          <w:p w:rsidR="00564ED8" w:rsidRPr="006E2A31" w:rsidRDefault="00462DD7" w:rsidP="00564ED8">
            <w:pPr>
              <w:spacing w:before="120" w:after="120"/>
              <w:jc w:val="both"/>
              <w:rPr>
                <w:rStyle w:val="Hyperlink"/>
                <w:rFonts w:asciiTheme="minorHAnsi" w:hAnsiTheme="minorHAnsi" w:cs="Arial"/>
                <w:b/>
                <w:sz w:val="20"/>
                <w:lang w:val="en-US"/>
              </w:rPr>
            </w:pPr>
            <w:hyperlink r:id="rId68" w:history="1">
              <w:r w:rsidR="00564ED8" w:rsidRPr="006E2A31">
                <w:rPr>
                  <w:rStyle w:val="Hyperlink"/>
                  <w:rFonts w:asciiTheme="minorHAnsi" w:hAnsiTheme="minorHAnsi" w:cs="Arial"/>
                  <w:b/>
                  <w:sz w:val="20"/>
                  <w:lang w:val="en-US"/>
                </w:rPr>
                <w:t>humas@imigrasi.go.id</w:t>
              </w:r>
            </w:hyperlink>
          </w:p>
          <w:p w:rsidR="00564ED8" w:rsidRPr="006E2A31" w:rsidRDefault="00462DD7" w:rsidP="00564ED8">
            <w:pPr>
              <w:spacing w:before="120" w:after="120"/>
              <w:jc w:val="both"/>
              <w:rPr>
                <w:rFonts w:asciiTheme="minorHAnsi" w:hAnsiTheme="minorHAnsi" w:cs="Arial"/>
                <w:sz w:val="20"/>
                <w:lang w:val="en-US"/>
              </w:rPr>
            </w:pPr>
            <w:hyperlink r:id="rId69" w:history="1">
              <w:r w:rsidR="00564ED8" w:rsidRPr="006E2A31">
                <w:rPr>
                  <w:rStyle w:val="Hyperlink"/>
                  <w:rFonts w:asciiTheme="minorHAnsi" w:hAnsiTheme="minorHAnsi" w:cs="Arial"/>
                  <w:b/>
                  <w:sz w:val="20"/>
                  <w:lang w:val="en-US"/>
                </w:rPr>
                <w:t>dit_lbkln@imigrasi.go.id</w:t>
              </w:r>
            </w:hyperlink>
            <w:r w:rsidR="00564ED8" w:rsidRPr="006E2A31">
              <w:rPr>
                <w:rFonts w:asciiTheme="minorHAnsi" w:hAnsiTheme="minorHAnsi" w:cs="Arial"/>
                <w:b/>
                <w:sz w:val="20"/>
                <w:lang w:val="en-US"/>
              </w:rPr>
              <w:t xml:space="preserve"> </w:t>
            </w:r>
          </w:p>
        </w:tc>
        <w:tc>
          <w:tcPr>
            <w:tcW w:w="2271" w:type="dxa"/>
          </w:tcPr>
          <w:p w:rsidR="00564ED8" w:rsidRPr="006E2A31" w:rsidRDefault="00564ED8" w:rsidP="00564ED8">
            <w:pPr>
              <w:rPr>
                <w:rFonts w:asciiTheme="minorHAnsi" w:hAnsiTheme="minorHAnsi" w:cs="Arial"/>
                <w:sz w:val="20"/>
                <w:lang w:val="en-US"/>
              </w:rPr>
            </w:pPr>
          </w:p>
        </w:tc>
      </w:tr>
      <w:tr w:rsidR="00AC65B9" w:rsidRPr="006E2A31" w:rsidTr="00DE2F6C">
        <w:tc>
          <w:tcPr>
            <w:tcW w:w="0" w:type="auto"/>
            <w:gridSpan w:val="2"/>
          </w:tcPr>
          <w:p w:rsidR="00AC65B9" w:rsidRPr="006E2A31" w:rsidRDefault="00AC65B9" w:rsidP="005C5ACF">
            <w:pPr>
              <w:pStyle w:val="Heading5"/>
              <w:spacing w:after="0"/>
              <w:rPr>
                <w:rFonts w:asciiTheme="minorHAnsi" w:hAnsiTheme="minorHAnsi"/>
                <w:i/>
                <w:lang w:val="en-US"/>
              </w:rPr>
            </w:pPr>
            <w:r w:rsidRPr="006E2A31">
              <w:rPr>
                <w:rFonts w:asciiTheme="minorHAnsi" w:hAnsiTheme="minorHAnsi"/>
                <w:i/>
                <w:lang w:val="en-US"/>
              </w:rPr>
              <w:t>Official websites that gather economies’ information</w:t>
            </w:r>
          </w:p>
          <w:p w:rsidR="00AC65B9" w:rsidRPr="006E2A31" w:rsidRDefault="00AC65B9">
            <w:pPr>
              <w:rPr>
                <w:rFonts w:asciiTheme="minorHAnsi" w:hAnsiTheme="minorHAnsi"/>
                <w:b/>
                <w:i/>
                <w:sz w:val="20"/>
                <w:lang w:val="en-US"/>
              </w:rPr>
            </w:pPr>
          </w:p>
        </w:tc>
        <w:tc>
          <w:tcPr>
            <w:tcW w:w="9183" w:type="dxa"/>
          </w:tcPr>
          <w:p w:rsidR="00AC65B9" w:rsidRPr="006E2A31" w:rsidRDefault="00AC65B9" w:rsidP="007557C4">
            <w:pPr>
              <w:spacing w:before="120" w:after="120"/>
              <w:jc w:val="both"/>
              <w:rPr>
                <w:rFonts w:asciiTheme="minorHAnsi" w:hAnsiTheme="minorHAnsi" w:cs="Arial"/>
                <w:color w:val="000000"/>
                <w:sz w:val="20"/>
                <w:lang w:val="id-ID"/>
              </w:rPr>
            </w:pPr>
            <w:bookmarkStart w:id="40" w:name="Cell27"/>
            <w:bookmarkEnd w:id="40"/>
            <w:r w:rsidRPr="006E2A31">
              <w:rPr>
                <w:rFonts w:asciiTheme="minorHAnsi" w:hAnsiTheme="minorHAnsi" w:cs="Arial"/>
                <w:b/>
                <w:color w:val="000000"/>
                <w:sz w:val="20"/>
              </w:rPr>
              <w:t>Indonesia Investment Coordinating Board (BKPM)</w:t>
            </w:r>
            <w:r w:rsidRPr="006E2A31">
              <w:rPr>
                <w:rFonts w:asciiTheme="minorHAnsi" w:hAnsiTheme="minorHAnsi" w:cs="Arial"/>
                <w:b/>
                <w:color w:val="000000"/>
                <w:sz w:val="20"/>
                <w:lang w:val="id-ID"/>
              </w:rPr>
              <w:t>:</w:t>
            </w:r>
          </w:p>
          <w:p w:rsidR="00AC65B9" w:rsidRPr="006E2A31" w:rsidRDefault="003968D3" w:rsidP="003968D3">
            <w:pPr>
              <w:shd w:val="clear" w:color="auto" w:fill="FFFFFF"/>
              <w:jc w:val="both"/>
              <w:rPr>
                <w:rStyle w:val="Hyperlink"/>
                <w:rFonts w:asciiTheme="minorHAnsi" w:eastAsia="Times New Roman" w:hAnsiTheme="minorHAnsi"/>
                <w:sz w:val="20"/>
                <w:lang w:val="en-US"/>
              </w:rPr>
            </w:pPr>
            <w:r w:rsidRPr="006E2A31">
              <w:rPr>
                <w:rStyle w:val="Hyperlink"/>
                <w:rFonts w:asciiTheme="minorHAnsi" w:eastAsia="Times New Roman" w:hAnsiTheme="minorHAnsi"/>
                <w:sz w:val="20"/>
                <w:lang w:val="en-US"/>
              </w:rPr>
              <w:t>www.bkpm.go.id</w:t>
            </w:r>
          </w:p>
          <w:p w:rsidR="00025A92" w:rsidRPr="006E2A31" w:rsidRDefault="00025A92" w:rsidP="007557C4">
            <w:pPr>
              <w:spacing w:before="120" w:after="120"/>
              <w:jc w:val="both"/>
              <w:rPr>
                <w:rFonts w:asciiTheme="minorHAnsi" w:hAnsiTheme="minorHAnsi" w:cs="Arial"/>
                <w:color w:val="000000"/>
                <w:sz w:val="20"/>
                <w:lang w:val="id-ID"/>
              </w:rPr>
            </w:pPr>
          </w:p>
          <w:p w:rsidR="00AC65B9" w:rsidRPr="006E2A31" w:rsidRDefault="000200A6" w:rsidP="007557C4">
            <w:pPr>
              <w:spacing w:before="120" w:after="120"/>
              <w:jc w:val="both"/>
              <w:rPr>
                <w:rFonts w:asciiTheme="minorHAnsi" w:hAnsiTheme="minorHAnsi" w:cs="Arial"/>
                <w:b/>
                <w:color w:val="000000"/>
                <w:sz w:val="20"/>
              </w:rPr>
            </w:pPr>
            <w:r w:rsidRPr="006E2A31">
              <w:rPr>
                <w:rFonts w:asciiTheme="minorHAnsi" w:hAnsiTheme="minorHAnsi" w:cs="Arial"/>
                <w:b/>
                <w:color w:val="000000"/>
                <w:sz w:val="20"/>
                <w:shd w:val="clear" w:color="auto" w:fill="FFFFFF"/>
              </w:rPr>
              <w:t xml:space="preserve">Agency in charge of </w:t>
            </w:r>
            <w:r w:rsidR="006B1CE7" w:rsidRPr="006E2A31">
              <w:rPr>
                <w:rFonts w:asciiTheme="minorHAnsi" w:hAnsiTheme="minorHAnsi" w:cs="Arial"/>
                <w:b/>
                <w:color w:val="000000"/>
                <w:sz w:val="20"/>
                <w:shd w:val="clear" w:color="auto" w:fill="FFFFFF"/>
              </w:rPr>
              <w:t>Statistics</w:t>
            </w:r>
            <w:r w:rsidR="006B1CE7" w:rsidRPr="006E2A31">
              <w:rPr>
                <w:rStyle w:val="apple-converted-space"/>
                <w:rFonts w:asciiTheme="minorHAnsi" w:hAnsiTheme="minorHAnsi" w:cs="Arial"/>
                <w:b/>
                <w:color w:val="000000"/>
                <w:sz w:val="20"/>
                <w:shd w:val="clear" w:color="auto" w:fill="FFFFFF"/>
              </w:rPr>
              <w:t> </w:t>
            </w:r>
            <w:r w:rsidRPr="006E2A31">
              <w:rPr>
                <w:rStyle w:val="apple-converted-space"/>
                <w:rFonts w:asciiTheme="minorHAnsi" w:hAnsiTheme="minorHAnsi" w:cs="Arial"/>
                <w:b/>
                <w:color w:val="000000"/>
                <w:sz w:val="20"/>
                <w:shd w:val="clear" w:color="auto" w:fill="FFFFFF"/>
              </w:rPr>
              <w:t xml:space="preserve">in </w:t>
            </w:r>
            <w:r w:rsidR="009210FC" w:rsidRPr="006E2A31">
              <w:rPr>
                <w:rStyle w:val="apple-converted-space"/>
                <w:rFonts w:asciiTheme="minorHAnsi" w:hAnsiTheme="minorHAnsi" w:cs="Arial"/>
                <w:b/>
                <w:color w:val="000000"/>
                <w:sz w:val="20"/>
                <w:shd w:val="clear" w:color="auto" w:fill="FFFFFF"/>
              </w:rPr>
              <w:t xml:space="preserve">Indonesia </w:t>
            </w:r>
            <w:r w:rsidR="006B1CE7" w:rsidRPr="006E2A31">
              <w:rPr>
                <w:rStyle w:val="apple-converted-space"/>
                <w:rFonts w:asciiTheme="minorHAnsi" w:hAnsiTheme="minorHAnsi" w:cs="Arial"/>
                <w:b/>
                <w:color w:val="000000"/>
                <w:sz w:val="20"/>
                <w:shd w:val="clear" w:color="auto" w:fill="FFFFFF"/>
              </w:rPr>
              <w:t xml:space="preserve">or </w:t>
            </w:r>
            <w:r w:rsidR="006B1CE7" w:rsidRPr="006E2A31">
              <w:rPr>
                <w:rFonts w:asciiTheme="minorHAnsi" w:hAnsiTheme="minorHAnsi" w:cs="Arial"/>
                <w:b/>
                <w:color w:val="000000"/>
                <w:sz w:val="20"/>
              </w:rPr>
              <w:t>BPS-Statistics Indonesia (BPS)</w:t>
            </w:r>
          </w:p>
          <w:p w:rsidR="003968D3" w:rsidRPr="006E2A31" w:rsidRDefault="00462DD7" w:rsidP="009210FC">
            <w:pPr>
              <w:shd w:val="clear" w:color="auto" w:fill="FFFFFF"/>
              <w:jc w:val="both"/>
              <w:rPr>
                <w:rFonts w:asciiTheme="minorHAnsi" w:eastAsia="Times New Roman" w:hAnsiTheme="minorHAnsi" w:cs="Arial"/>
                <w:sz w:val="20"/>
                <w:lang w:val="en-US"/>
              </w:rPr>
            </w:pPr>
            <w:hyperlink r:id="rId70" w:history="1">
              <w:r w:rsidR="003968D3" w:rsidRPr="006E2A31">
                <w:rPr>
                  <w:rStyle w:val="Hyperlink"/>
                  <w:rFonts w:asciiTheme="minorHAnsi" w:eastAsia="Times New Roman" w:hAnsiTheme="minorHAnsi" w:cs="Arial"/>
                  <w:sz w:val="20"/>
                  <w:lang w:val="en-US"/>
                </w:rPr>
                <w:t>www.bps.go.id</w:t>
              </w:r>
            </w:hyperlink>
            <w:r w:rsidR="003968D3" w:rsidRPr="006E2A31">
              <w:rPr>
                <w:rFonts w:asciiTheme="minorHAnsi" w:eastAsia="Times New Roman" w:hAnsiTheme="minorHAnsi" w:cs="Arial"/>
                <w:sz w:val="20"/>
                <w:lang w:val="en-US"/>
              </w:rPr>
              <w:t xml:space="preserve"> </w:t>
            </w:r>
          </w:p>
          <w:p w:rsidR="003968D3" w:rsidRPr="006E2A31" w:rsidRDefault="003968D3" w:rsidP="009210FC">
            <w:pPr>
              <w:shd w:val="clear" w:color="auto" w:fill="FFFFFF"/>
              <w:jc w:val="both"/>
              <w:rPr>
                <w:rFonts w:asciiTheme="minorHAnsi" w:eastAsia="Times New Roman" w:hAnsiTheme="minorHAnsi" w:cs="Arial"/>
                <w:sz w:val="20"/>
                <w:lang w:val="en-US"/>
              </w:rPr>
            </w:pPr>
          </w:p>
          <w:p w:rsidR="00F91C53" w:rsidRPr="006E2A31" w:rsidRDefault="002C1823" w:rsidP="00F91C53">
            <w:pPr>
              <w:pStyle w:val="NormalWeb"/>
              <w:shd w:val="clear" w:color="auto" w:fill="FFFFFF"/>
              <w:spacing w:before="0" w:beforeAutospacing="0" w:after="0" w:afterAutospacing="0"/>
              <w:rPr>
                <w:rFonts w:asciiTheme="minorHAnsi" w:hAnsiTheme="minorHAnsi" w:cs="Arial"/>
                <w:b/>
                <w:sz w:val="20"/>
                <w:szCs w:val="20"/>
              </w:rPr>
            </w:pPr>
            <w:r w:rsidRPr="006E2A31">
              <w:rPr>
                <w:rFonts w:asciiTheme="minorHAnsi" w:hAnsiTheme="minorHAnsi" w:cs="Arial"/>
                <w:b/>
                <w:sz w:val="20"/>
                <w:szCs w:val="20"/>
              </w:rPr>
              <w:t>Indonesia National Single Window</w:t>
            </w:r>
          </w:p>
          <w:p w:rsidR="00F91C53" w:rsidRPr="006E2A31" w:rsidRDefault="00F91C53" w:rsidP="00F91C53">
            <w:pPr>
              <w:pStyle w:val="NormalWeb"/>
              <w:shd w:val="clear" w:color="auto" w:fill="FFFFFF"/>
              <w:spacing w:before="0" w:beforeAutospacing="0" w:after="0" w:afterAutospacing="0"/>
              <w:rPr>
                <w:rFonts w:asciiTheme="minorHAnsi" w:hAnsiTheme="minorHAnsi" w:cs="Arial"/>
                <w:b/>
                <w:sz w:val="20"/>
                <w:szCs w:val="20"/>
              </w:rPr>
            </w:pPr>
          </w:p>
          <w:p w:rsidR="00587798" w:rsidRPr="006E2A31" w:rsidRDefault="003968D3" w:rsidP="00B217B9">
            <w:pPr>
              <w:shd w:val="clear" w:color="auto" w:fill="FFFFFF"/>
              <w:rPr>
                <w:rFonts w:asciiTheme="minorHAnsi" w:eastAsia="Times New Roman" w:hAnsiTheme="minorHAnsi"/>
                <w:sz w:val="20"/>
                <w:lang w:val="id-ID"/>
              </w:rPr>
            </w:pPr>
            <w:r w:rsidRPr="006E2A31">
              <w:rPr>
                <w:rFonts w:asciiTheme="minorHAnsi" w:eastAsia="Times New Roman" w:hAnsiTheme="minorHAnsi"/>
                <w:sz w:val="20"/>
                <w:lang w:val="en-US"/>
              </w:rPr>
              <w:t>www.insw.go.id </w:t>
            </w:r>
            <w:r w:rsidRPr="006E2A31">
              <w:rPr>
                <w:rFonts w:asciiTheme="minorHAnsi" w:eastAsia="Times New Roman" w:hAnsiTheme="minorHAnsi"/>
                <w:sz w:val="20"/>
                <w:lang w:val="en-US"/>
              </w:rPr>
              <w:br/>
            </w:r>
            <w:r w:rsidR="00F91C53" w:rsidRPr="006E2A31">
              <w:rPr>
                <w:rFonts w:asciiTheme="minorHAnsi" w:eastAsia="Times New Roman" w:hAnsiTheme="minorHAnsi"/>
                <w:sz w:val="20"/>
                <w:lang w:val="en-US"/>
              </w:rPr>
              <w:br/>
            </w:r>
            <w:r w:rsidR="00D57BDC" w:rsidRPr="006E2A31">
              <w:rPr>
                <w:rFonts w:asciiTheme="minorHAnsi" w:hAnsiTheme="minorHAnsi" w:cs="Arial"/>
                <w:b/>
                <w:sz w:val="20"/>
              </w:rPr>
              <w:t>Ministry of Trade of Indonesia</w:t>
            </w:r>
          </w:p>
          <w:p w:rsidR="003800C8" w:rsidRPr="006E2A31" w:rsidRDefault="003800C8" w:rsidP="003800C8">
            <w:pPr>
              <w:pStyle w:val="NormalWeb"/>
              <w:shd w:val="clear" w:color="auto" w:fill="FFFFFF"/>
              <w:spacing w:before="0" w:beforeAutospacing="0" w:after="0" w:afterAutospacing="0"/>
              <w:rPr>
                <w:rFonts w:asciiTheme="minorHAnsi" w:hAnsiTheme="minorHAnsi" w:cs="Arial"/>
                <w:sz w:val="20"/>
                <w:szCs w:val="20"/>
              </w:rPr>
            </w:pPr>
          </w:p>
          <w:p w:rsidR="00AF3557" w:rsidRPr="006E2A31" w:rsidRDefault="00462DD7" w:rsidP="003968D3">
            <w:pPr>
              <w:pStyle w:val="NormalWeb"/>
              <w:shd w:val="clear" w:color="auto" w:fill="FFFFFF"/>
              <w:spacing w:before="0" w:beforeAutospacing="0" w:after="0" w:afterAutospacing="0"/>
              <w:rPr>
                <w:rFonts w:asciiTheme="minorHAnsi" w:hAnsiTheme="minorHAnsi"/>
                <w:sz w:val="20"/>
                <w:szCs w:val="20"/>
              </w:rPr>
            </w:pPr>
            <w:hyperlink r:id="rId71" w:history="1">
              <w:r w:rsidR="003968D3" w:rsidRPr="006E2A31">
                <w:rPr>
                  <w:rFonts w:asciiTheme="minorHAnsi" w:hAnsiTheme="minorHAnsi"/>
                  <w:sz w:val="20"/>
                  <w:szCs w:val="20"/>
                </w:rPr>
                <w:t>www.kemendag.go.id</w:t>
              </w:r>
            </w:hyperlink>
          </w:p>
          <w:p w:rsidR="003968D3" w:rsidRPr="006E2A31" w:rsidRDefault="003968D3" w:rsidP="003968D3">
            <w:pPr>
              <w:pStyle w:val="NormalWeb"/>
              <w:shd w:val="clear" w:color="auto" w:fill="FFFFFF"/>
              <w:spacing w:before="0" w:beforeAutospacing="0" w:after="0" w:afterAutospacing="0"/>
              <w:rPr>
                <w:rFonts w:asciiTheme="minorHAnsi" w:hAnsiTheme="minorHAnsi" w:cs="Arial"/>
                <w:color w:val="000000"/>
                <w:sz w:val="20"/>
                <w:szCs w:val="20"/>
                <w:lang w:val="en-GB"/>
              </w:rPr>
            </w:pPr>
          </w:p>
          <w:p w:rsidR="003968D3" w:rsidRPr="006E2A31" w:rsidRDefault="003968D3" w:rsidP="003968D3">
            <w:pPr>
              <w:shd w:val="clear" w:color="auto" w:fill="FFFFFF"/>
              <w:rPr>
                <w:rFonts w:asciiTheme="minorHAnsi" w:hAnsiTheme="minorHAnsi" w:cs="Arial"/>
                <w:b/>
                <w:sz w:val="20"/>
              </w:rPr>
            </w:pPr>
            <w:r w:rsidRPr="006E2A31">
              <w:rPr>
                <w:rFonts w:asciiTheme="minorHAnsi" w:hAnsiTheme="minorHAnsi" w:cs="Arial"/>
                <w:b/>
                <w:sz w:val="20"/>
              </w:rPr>
              <w:t xml:space="preserve">Coordinating Ministry for Economic Affairs </w:t>
            </w:r>
          </w:p>
          <w:p w:rsidR="003968D3" w:rsidRPr="006E2A31" w:rsidRDefault="003968D3" w:rsidP="003968D3">
            <w:pPr>
              <w:shd w:val="clear" w:color="auto" w:fill="FFFFFF"/>
              <w:rPr>
                <w:rFonts w:asciiTheme="minorHAnsi" w:hAnsiTheme="minorHAnsi" w:cs="Arial"/>
                <w:b/>
                <w:sz w:val="20"/>
              </w:rPr>
            </w:pPr>
          </w:p>
          <w:p w:rsidR="003968D3" w:rsidRPr="006E2A31" w:rsidRDefault="00462DD7" w:rsidP="003968D3">
            <w:pPr>
              <w:shd w:val="clear" w:color="auto" w:fill="FFFFFF"/>
              <w:rPr>
                <w:rFonts w:asciiTheme="minorHAnsi" w:hAnsiTheme="minorHAnsi" w:cs="Arial"/>
                <w:b/>
                <w:sz w:val="20"/>
              </w:rPr>
            </w:pPr>
            <w:hyperlink r:id="rId72" w:history="1">
              <w:r w:rsidR="003968D3" w:rsidRPr="006E2A31">
                <w:rPr>
                  <w:rStyle w:val="Hyperlink"/>
                  <w:rFonts w:asciiTheme="minorHAnsi" w:hAnsiTheme="minorHAnsi" w:cs="Arial"/>
                  <w:b/>
                  <w:sz w:val="20"/>
                </w:rPr>
                <w:t>www.ekon.go.id</w:t>
              </w:r>
            </w:hyperlink>
          </w:p>
          <w:p w:rsidR="003968D3" w:rsidRPr="006E2A31" w:rsidRDefault="003968D3" w:rsidP="003968D3">
            <w:pPr>
              <w:shd w:val="clear" w:color="auto" w:fill="FFFFFF"/>
              <w:rPr>
                <w:rFonts w:asciiTheme="minorHAnsi" w:eastAsia="Times New Roman" w:hAnsiTheme="minorHAnsi" w:cs="Arial"/>
                <w:color w:val="000000"/>
                <w:sz w:val="20"/>
                <w:lang w:val="en-GB"/>
              </w:rPr>
            </w:pPr>
          </w:p>
        </w:tc>
        <w:tc>
          <w:tcPr>
            <w:tcW w:w="2271" w:type="dxa"/>
          </w:tcPr>
          <w:p w:rsidR="00AC65B9" w:rsidRPr="006E2A31" w:rsidRDefault="00AC65B9" w:rsidP="007557C4">
            <w:pPr>
              <w:spacing w:before="120" w:after="120"/>
              <w:jc w:val="both"/>
              <w:rPr>
                <w:rFonts w:asciiTheme="minorHAnsi" w:hAnsiTheme="minorHAnsi" w:cs="Arial"/>
                <w:sz w:val="20"/>
                <w:lang w:val="id-ID"/>
              </w:rPr>
            </w:pPr>
            <w:bookmarkStart w:id="41" w:name="Cell28"/>
            <w:bookmarkEnd w:id="41"/>
          </w:p>
          <w:p w:rsidR="00AC65B9" w:rsidRPr="006E2A31" w:rsidRDefault="00AC65B9" w:rsidP="007557C4">
            <w:pPr>
              <w:spacing w:before="120" w:after="120"/>
              <w:jc w:val="both"/>
              <w:rPr>
                <w:rFonts w:asciiTheme="minorHAnsi" w:hAnsiTheme="minorHAnsi" w:cs="Arial"/>
                <w:sz w:val="20"/>
                <w:lang w:val="id-ID"/>
              </w:rPr>
            </w:pPr>
          </w:p>
          <w:p w:rsidR="00AC65B9" w:rsidRPr="006E2A31" w:rsidRDefault="00AC65B9" w:rsidP="007557C4">
            <w:pPr>
              <w:spacing w:before="120" w:after="120"/>
              <w:jc w:val="both"/>
              <w:rPr>
                <w:rFonts w:asciiTheme="minorHAnsi" w:hAnsiTheme="minorHAnsi" w:cs="Arial"/>
                <w:sz w:val="20"/>
                <w:lang w:val="id-ID"/>
              </w:rPr>
            </w:pPr>
          </w:p>
          <w:p w:rsidR="00AC65B9" w:rsidRPr="006E2A31" w:rsidRDefault="00AC65B9" w:rsidP="007557C4">
            <w:pPr>
              <w:spacing w:before="120" w:after="120"/>
              <w:jc w:val="both"/>
              <w:rPr>
                <w:rFonts w:asciiTheme="minorHAnsi" w:hAnsiTheme="minorHAnsi" w:cs="Arial"/>
                <w:color w:val="808080"/>
                <w:sz w:val="20"/>
                <w:lang w:val="en-US"/>
              </w:rPr>
            </w:pPr>
          </w:p>
        </w:tc>
      </w:tr>
      <w:tr w:rsidR="00696673" w:rsidRPr="006E2A31" w:rsidTr="00DE2F6C">
        <w:tc>
          <w:tcPr>
            <w:tcW w:w="0" w:type="auto"/>
            <w:gridSpan w:val="2"/>
          </w:tcPr>
          <w:p w:rsidR="00696673" w:rsidRPr="006E2A31" w:rsidRDefault="00696673" w:rsidP="0001261C">
            <w:pPr>
              <w:pStyle w:val="Heading9"/>
              <w:rPr>
                <w:rFonts w:asciiTheme="minorHAnsi" w:hAnsiTheme="minorHAnsi"/>
                <w:b w:val="0"/>
                <w:color w:val="808080"/>
                <w:lang w:val="en-US"/>
              </w:rPr>
            </w:pPr>
            <w:r w:rsidRPr="006E2A31">
              <w:rPr>
                <w:rFonts w:asciiTheme="minorHAnsi" w:hAnsiTheme="minorHAnsi"/>
                <w:b w:val="0"/>
                <w:color w:val="808080"/>
                <w:lang w:val="en-US"/>
              </w:rPr>
              <w:lastRenderedPageBreak/>
              <w:t xml:space="preserve">Website for further information:  </w:t>
            </w:r>
          </w:p>
        </w:tc>
        <w:tc>
          <w:tcPr>
            <w:tcW w:w="9183" w:type="dxa"/>
          </w:tcPr>
          <w:p w:rsidR="00F9057B" w:rsidRPr="006E2A31" w:rsidRDefault="00F9057B" w:rsidP="00BC7683">
            <w:pPr>
              <w:pStyle w:val="Heading9"/>
              <w:spacing w:before="120" w:after="120"/>
              <w:rPr>
                <w:rFonts w:asciiTheme="minorHAnsi" w:hAnsiTheme="minorHAnsi" w:cs="Arial"/>
                <w:color w:val="0033CC"/>
                <w:lang w:val="en-US"/>
              </w:rPr>
            </w:pPr>
          </w:p>
        </w:tc>
        <w:tc>
          <w:tcPr>
            <w:tcW w:w="2271" w:type="dxa"/>
          </w:tcPr>
          <w:p w:rsidR="00696673" w:rsidRPr="006E2A31" w:rsidRDefault="00696673" w:rsidP="0001261C">
            <w:pPr>
              <w:pStyle w:val="Heading9"/>
              <w:rPr>
                <w:rFonts w:asciiTheme="minorHAnsi" w:hAnsiTheme="minorHAnsi"/>
                <w:b w:val="0"/>
                <w:lang w:val="en-US"/>
              </w:rPr>
            </w:pPr>
          </w:p>
        </w:tc>
      </w:tr>
      <w:tr w:rsidR="00696673" w:rsidRPr="006E2A31" w:rsidTr="00DE2F6C">
        <w:tc>
          <w:tcPr>
            <w:tcW w:w="0" w:type="auto"/>
            <w:gridSpan w:val="2"/>
          </w:tcPr>
          <w:p w:rsidR="00696673" w:rsidRPr="006E2A31" w:rsidRDefault="00696673" w:rsidP="0001261C">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9183" w:type="dxa"/>
          </w:tcPr>
          <w:p w:rsidR="003800C8" w:rsidRPr="006E2A31" w:rsidRDefault="003800C8" w:rsidP="003800C8">
            <w:pPr>
              <w:pStyle w:val="NormalWeb"/>
              <w:shd w:val="clear" w:color="auto" w:fill="FFFFFF"/>
              <w:spacing w:before="0" w:beforeAutospacing="0" w:after="0" w:afterAutospacing="0"/>
              <w:rPr>
                <w:rFonts w:asciiTheme="minorHAnsi" w:hAnsiTheme="minorHAnsi" w:cs="Arial"/>
                <w:sz w:val="20"/>
                <w:szCs w:val="20"/>
              </w:rPr>
            </w:pPr>
            <w:r w:rsidRPr="006E2A31">
              <w:rPr>
                <w:rFonts w:asciiTheme="minorHAnsi" w:hAnsiTheme="minorHAnsi" w:cs="Arial"/>
                <w:sz w:val="20"/>
                <w:szCs w:val="20"/>
              </w:rPr>
              <w:t>Sub Directorate Statistical Promotion and Services</w:t>
            </w:r>
            <w:r w:rsidRPr="006E2A31">
              <w:rPr>
                <w:rFonts w:asciiTheme="minorHAnsi" w:hAnsiTheme="minorHAnsi" w:cs="Arial"/>
                <w:sz w:val="20"/>
                <w:szCs w:val="20"/>
              </w:rPr>
              <w:br/>
              <w:t>Statistics Indonesia (BPS)</w:t>
            </w:r>
            <w:r w:rsidRPr="006E2A31">
              <w:rPr>
                <w:rFonts w:asciiTheme="minorHAnsi" w:hAnsiTheme="minorHAnsi" w:cs="Arial"/>
                <w:sz w:val="20"/>
                <w:szCs w:val="20"/>
              </w:rPr>
              <w:br/>
            </w:r>
            <w:r w:rsidR="00A16FAD" w:rsidRPr="006E2A31">
              <w:rPr>
                <w:rFonts w:asciiTheme="minorHAnsi" w:hAnsiTheme="minorHAnsi" w:cs="Arial"/>
                <w:sz w:val="20"/>
                <w:szCs w:val="20"/>
              </w:rPr>
              <w:t xml:space="preserve">Jl. Dr. Sutomo No. 6-8, Jakarta 10710, </w:t>
            </w:r>
            <w:r w:rsidRPr="006E2A31">
              <w:rPr>
                <w:rFonts w:asciiTheme="minorHAnsi" w:hAnsiTheme="minorHAnsi" w:cs="Arial"/>
                <w:sz w:val="20"/>
                <w:szCs w:val="20"/>
              </w:rPr>
              <w:t>Indonesia</w:t>
            </w:r>
          </w:p>
          <w:p w:rsidR="003800C8" w:rsidRPr="006E2A31" w:rsidRDefault="003800C8" w:rsidP="003800C8">
            <w:pPr>
              <w:pStyle w:val="teks"/>
              <w:shd w:val="clear" w:color="auto" w:fill="FFFFFF"/>
              <w:spacing w:before="0" w:beforeAutospacing="0" w:after="0" w:afterAutospacing="0"/>
              <w:rPr>
                <w:rFonts w:asciiTheme="minorHAnsi" w:hAnsiTheme="minorHAnsi" w:cs="Arial"/>
                <w:sz w:val="20"/>
                <w:szCs w:val="20"/>
              </w:rPr>
            </w:pPr>
            <w:r w:rsidRPr="006E2A31">
              <w:rPr>
                <w:rFonts w:asciiTheme="minorHAnsi" w:hAnsiTheme="minorHAnsi" w:cs="Arial"/>
                <w:sz w:val="20"/>
                <w:szCs w:val="20"/>
              </w:rPr>
              <w:t>Telp: +62 21 350-7057 , ( +62 21 381-0291 ext. 3230 )</w:t>
            </w:r>
            <w:r w:rsidRPr="006E2A31">
              <w:rPr>
                <w:rFonts w:asciiTheme="minorHAnsi" w:hAnsiTheme="minorHAnsi" w:cs="Arial"/>
                <w:sz w:val="20"/>
                <w:szCs w:val="20"/>
              </w:rPr>
              <w:br/>
              <w:t>Fax: +62 21 386-3740</w:t>
            </w:r>
          </w:p>
          <w:p w:rsidR="00696673" w:rsidRPr="006E2A31" w:rsidRDefault="00696673" w:rsidP="0001261C">
            <w:pPr>
              <w:pStyle w:val="Heading9"/>
              <w:rPr>
                <w:rFonts w:asciiTheme="minorHAnsi" w:hAnsiTheme="minorHAnsi"/>
                <w:b w:val="0"/>
                <w:i w:val="0"/>
                <w:lang w:val="en-US"/>
              </w:rPr>
            </w:pPr>
          </w:p>
          <w:p w:rsidR="00A16FAD" w:rsidRPr="006E2A31" w:rsidRDefault="00A16FAD" w:rsidP="00A16FAD">
            <w:pPr>
              <w:rPr>
                <w:rFonts w:asciiTheme="minorHAnsi" w:hAnsiTheme="minorHAnsi" w:cs="Arial"/>
                <w:sz w:val="20"/>
                <w:shd w:val="clear" w:color="auto" w:fill="FFFFFF"/>
              </w:rPr>
            </w:pPr>
            <w:r w:rsidRPr="006E2A31">
              <w:rPr>
                <w:rFonts w:asciiTheme="minorHAnsi" w:hAnsiTheme="minorHAnsi" w:cs="Arial"/>
                <w:sz w:val="20"/>
                <w:shd w:val="clear" w:color="auto" w:fill="FFFFFF"/>
              </w:rPr>
              <w:t xml:space="preserve">Public Relations </w:t>
            </w:r>
            <w:r w:rsidR="00F9057B" w:rsidRPr="006E2A31">
              <w:rPr>
                <w:rFonts w:asciiTheme="minorHAnsi" w:hAnsiTheme="minorHAnsi" w:cs="Arial"/>
                <w:sz w:val="20"/>
                <w:shd w:val="clear" w:color="auto" w:fill="FFFFFF"/>
              </w:rPr>
              <w:t xml:space="preserve">Center </w:t>
            </w:r>
            <w:r w:rsidRPr="006E2A31">
              <w:rPr>
                <w:rFonts w:asciiTheme="minorHAnsi" w:hAnsiTheme="minorHAnsi" w:cs="Arial"/>
                <w:sz w:val="20"/>
                <w:shd w:val="clear" w:color="auto" w:fill="FFFFFF"/>
              </w:rPr>
              <w:t>of Indonesia’ s Ministry of Trade</w:t>
            </w:r>
          </w:p>
          <w:p w:rsidR="00A16FAD" w:rsidRPr="006E2A31" w:rsidRDefault="00A16FAD" w:rsidP="00A16FAD">
            <w:pPr>
              <w:rPr>
                <w:rFonts w:asciiTheme="minorHAnsi" w:hAnsiTheme="minorHAnsi" w:cs="Arial"/>
                <w:sz w:val="20"/>
                <w:shd w:val="clear" w:color="auto" w:fill="FFFFFF"/>
              </w:rPr>
            </w:pPr>
            <w:r w:rsidRPr="006E2A31">
              <w:rPr>
                <w:rFonts w:asciiTheme="minorHAnsi" w:hAnsiTheme="minorHAnsi" w:cs="Arial"/>
                <w:sz w:val="20"/>
                <w:shd w:val="clear" w:color="auto" w:fill="FFFFFF"/>
              </w:rPr>
              <w:t>Building I,  2</w:t>
            </w:r>
            <w:r w:rsidRPr="006E2A31">
              <w:rPr>
                <w:rFonts w:asciiTheme="minorHAnsi" w:hAnsiTheme="minorHAnsi" w:cs="Arial"/>
                <w:sz w:val="20"/>
                <w:shd w:val="clear" w:color="auto" w:fill="FFFFFF"/>
                <w:vertAlign w:val="superscript"/>
              </w:rPr>
              <w:t>nd</w:t>
            </w:r>
            <w:r w:rsidRPr="006E2A31">
              <w:rPr>
                <w:rFonts w:asciiTheme="minorHAnsi" w:hAnsiTheme="minorHAnsi" w:cs="Arial"/>
                <w:sz w:val="20"/>
                <w:shd w:val="clear" w:color="auto" w:fill="FFFFFF"/>
              </w:rPr>
              <w:t xml:space="preserve"> Floor, Jl. M. I. Ridwan Rais No. 5 Jakarta Pusat 10110</w:t>
            </w:r>
            <w:r w:rsidRPr="006E2A31">
              <w:rPr>
                <w:rFonts w:asciiTheme="minorHAnsi" w:hAnsiTheme="minorHAnsi" w:cs="Arial"/>
                <w:sz w:val="20"/>
              </w:rPr>
              <w:br/>
            </w:r>
            <w:r w:rsidRPr="006E2A31">
              <w:rPr>
                <w:rFonts w:asciiTheme="minorHAnsi" w:hAnsiTheme="minorHAnsi" w:cs="Arial"/>
                <w:sz w:val="20"/>
                <w:shd w:val="clear" w:color="auto" w:fill="FFFFFF"/>
              </w:rPr>
              <w:t>Ph : (021) 3860371, (021) 3858171 ext. 1321</w:t>
            </w:r>
            <w:r w:rsidRPr="006E2A31">
              <w:rPr>
                <w:rFonts w:asciiTheme="minorHAnsi" w:hAnsiTheme="minorHAnsi" w:cs="Arial"/>
                <w:sz w:val="20"/>
              </w:rPr>
              <w:br/>
            </w:r>
            <w:r w:rsidRPr="006E2A31">
              <w:rPr>
                <w:rFonts w:asciiTheme="minorHAnsi" w:hAnsiTheme="minorHAnsi" w:cs="Arial"/>
                <w:sz w:val="20"/>
                <w:shd w:val="clear" w:color="auto" w:fill="FFFFFF"/>
              </w:rPr>
              <w:t>Fax: (021) 3508711</w:t>
            </w:r>
          </w:p>
          <w:p w:rsidR="00A16FAD" w:rsidRPr="006E2A31" w:rsidRDefault="00A16FAD" w:rsidP="00A16FAD">
            <w:pPr>
              <w:rPr>
                <w:rFonts w:asciiTheme="minorHAnsi" w:hAnsiTheme="minorHAnsi"/>
                <w:sz w:val="20"/>
                <w:lang w:val="en-GB"/>
              </w:rPr>
            </w:pPr>
          </w:p>
          <w:p w:rsidR="009C6E9F" w:rsidRPr="006E2A31" w:rsidRDefault="009C6E9F" w:rsidP="00A16FAD">
            <w:pPr>
              <w:rPr>
                <w:rFonts w:asciiTheme="minorHAnsi" w:hAnsiTheme="minorHAnsi" w:cs="Arial"/>
                <w:sz w:val="20"/>
                <w:shd w:val="clear" w:color="auto" w:fill="FFFFFF"/>
              </w:rPr>
            </w:pPr>
            <w:r w:rsidRPr="006E2A31">
              <w:rPr>
                <w:rFonts w:asciiTheme="minorHAnsi" w:hAnsiTheme="minorHAnsi" w:cs="Arial"/>
                <w:sz w:val="20"/>
                <w:shd w:val="clear" w:color="auto" w:fill="FFFFFF"/>
              </w:rPr>
              <w:t xml:space="preserve">Bureau of Law and Public Relation   </w:t>
            </w:r>
          </w:p>
          <w:p w:rsidR="009C6E9F" w:rsidRPr="006E2A31" w:rsidRDefault="009C6E9F" w:rsidP="00A16FAD">
            <w:pPr>
              <w:rPr>
                <w:rFonts w:asciiTheme="minorHAnsi" w:hAnsiTheme="minorHAnsi" w:cs="Arial"/>
                <w:sz w:val="20"/>
                <w:shd w:val="clear" w:color="auto" w:fill="FFFFFF"/>
              </w:rPr>
            </w:pPr>
            <w:r w:rsidRPr="006E2A31">
              <w:rPr>
                <w:rFonts w:asciiTheme="minorHAnsi" w:hAnsiTheme="minorHAnsi" w:cs="Arial"/>
                <w:sz w:val="20"/>
                <w:shd w:val="clear" w:color="auto" w:fill="FFFFFF"/>
              </w:rPr>
              <w:t xml:space="preserve">A.A. Maramis II Building </w:t>
            </w:r>
          </w:p>
          <w:p w:rsidR="009C6E9F" w:rsidRPr="006E2A31" w:rsidRDefault="009C6E9F" w:rsidP="00A16FAD">
            <w:pPr>
              <w:rPr>
                <w:rFonts w:asciiTheme="minorHAnsi" w:hAnsiTheme="minorHAnsi" w:cs="Arial"/>
                <w:sz w:val="20"/>
                <w:shd w:val="clear" w:color="auto" w:fill="FFFFFF"/>
              </w:rPr>
            </w:pPr>
            <w:r w:rsidRPr="006E2A31">
              <w:rPr>
                <w:rFonts w:asciiTheme="minorHAnsi" w:hAnsiTheme="minorHAnsi" w:cs="Arial"/>
                <w:sz w:val="20"/>
                <w:shd w:val="clear" w:color="auto" w:fill="FFFFFF"/>
              </w:rPr>
              <w:t xml:space="preserve">Jln. Lapangan Banteng Timur no. 2-4 Jakarta Pusat 10710 </w:t>
            </w:r>
          </w:p>
          <w:p w:rsidR="009C6E9F" w:rsidRPr="006E2A31" w:rsidRDefault="009C6E9F" w:rsidP="00A16FAD">
            <w:pPr>
              <w:rPr>
                <w:rFonts w:asciiTheme="minorHAnsi" w:hAnsiTheme="minorHAnsi" w:cs="Arial"/>
                <w:sz w:val="20"/>
                <w:shd w:val="clear" w:color="auto" w:fill="FFFFFF"/>
              </w:rPr>
            </w:pPr>
            <w:r w:rsidRPr="006E2A31">
              <w:rPr>
                <w:rFonts w:asciiTheme="minorHAnsi" w:hAnsiTheme="minorHAnsi" w:cs="Arial"/>
                <w:sz w:val="20"/>
                <w:shd w:val="clear" w:color="auto" w:fill="FFFFFF"/>
              </w:rPr>
              <w:t>Ph. +62 21 3521835</w:t>
            </w:r>
          </w:p>
          <w:p w:rsidR="009C6E9F" w:rsidRPr="006E2A31" w:rsidRDefault="009C6E9F" w:rsidP="00A16FAD">
            <w:pPr>
              <w:rPr>
                <w:rFonts w:asciiTheme="minorHAnsi" w:hAnsiTheme="minorHAnsi"/>
                <w:sz w:val="20"/>
                <w:lang w:val="en-GB"/>
              </w:rPr>
            </w:pPr>
          </w:p>
        </w:tc>
        <w:tc>
          <w:tcPr>
            <w:tcW w:w="2271" w:type="dxa"/>
          </w:tcPr>
          <w:p w:rsidR="00696673" w:rsidRPr="006E2A31" w:rsidRDefault="00696673" w:rsidP="0001261C">
            <w:pPr>
              <w:pStyle w:val="Heading9"/>
              <w:rPr>
                <w:rFonts w:asciiTheme="minorHAnsi" w:hAnsiTheme="minorHAnsi"/>
                <w:b w:val="0"/>
                <w:lang w:val="en-US"/>
              </w:rPr>
            </w:pPr>
          </w:p>
        </w:tc>
      </w:tr>
      <w:tr w:rsidR="00277283" w:rsidRPr="006E2A31" w:rsidTr="00DE2F6C">
        <w:tc>
          <w:tcPr>
            <w:tcW w:w="0" w:type="auto"/>
            <w:gridSpan w:val="2"/>
          </w:tcPr>
          <w:p w:rsidR="00277283" w:rsidRPr="006E2A31" w:rsidRDefault="00277283">
            <w:pPr>
              <w:rPr>
                <w:rFonts w:asciiTheme="minorHAnsi" w:hAnsiTheme="minorHAnsi"/>
                <w:b/>
                <w:i/>
                <w:sz w:val="20"/>
                <w:lang w:val="en-US"/>
              </w:rPr>
            </w:pPr>
            <w:bookmarkStart w:id="42" w:name="Row16"/>
            <w:r w:rsidRPr="006E2A31">
              <w:rPr>
                <w:rFonts w:asciiTheme="minorHAnsi" w:hAnsiTheme="minorHAnsi"/>
                <w:b/>
                <w:i/>
                <w:sz w:val="20"/>
                <w:lang w:val="en-US"/>
              </w:rPr>
              <w:t>Transparency</w:t>
            </w:r>
            <w:bookmarkEnd w:id="42"/>
          </w:p>
          <w:p w:rsidR="00277283" w:rsidRPr="006E2A31" w:rsidRDefault="00277283">
            <w:pPr>
              <w:rPr>
                <w:rFonts w:asciiTheme="minorHAnsi" w:hAnsiTheme="minorHAnsi"/>
                <w:b/>
                <w:i/>
                <w:sz w:val="20"/>
                <w:lang w:val="en-US"/>
              </w:rPr>
            </w:pPr>
          </w:p>
        </w:tc>
        <w:tc>
          <w:tcPr>
            <w:tcW w:w="9183" w:type="dxa"/>
          </w:tcPr>
          <w:p w:rsidR="00277283" w:rsidRPr="006E2A31" w:rsidRDefault="00277283" w:rsidP="00F20227">
            <w:pPr>
              <w:rPr>
                <w:rFonts w:asciiTheme="minorHAnsi" w:hAnsiTheme="minorHAnsi" w:cs="Calibri"/>
                <w:b/>
                <w:sz w:val="20"/>
              </w:rPr>
            </w:pPr>
            <w:bookmarkStart w:id="43" w:name="Cell31"/>
            <w:bookmarkEnd w:id="43"/>
            <w:r w:rsidRPr="006E2A31">
              <w:rPr>
                <w:rFonts w:asciiTheme="minorHAnsi" w:hAnsiTheme="minorHAnsi" w:cs="Calibri"/>
                <w:b/>
                <w:sz w:val="20"/>
              </w:rPr>
              <w:t>Enforcing the Public Access to Information Law</w:t>
            </w:r>
          </w:p>
          <w:p w:rsidR="008D04D4" w:rsidRPr="006E2A31" w:rsidRDefault="008D04D4" w:rsidP="00F20227">
            <w:pPr>
              <w:rPr>
                <w:rFonts w:asciiTheme="minorHAnsi" w:hAnsiTheme="minorHAnsi" w:cs="Calibri"/>
                <w:sz w:val="20"/>
              </w:rPr>
            </w:pPr>
          </w:p>
          <w:p w:rsidR="00751738" w:rsidRPr="006E2A31" w:rsidRDefault="00277283" w:rsidP="00F20227">
            <w:pPr>
              <w:rPr>
                <w:rFonts w:asciiTheme="minorHAnsi" w:hAnsiTheme="minorHAnsi" w:cs="Calibri"/>
                <w:sz w:val="20"/>
              </w:rPr>
            </w:pPr>
            <w:r w:rsidRPr="006E2A31">
              <w:rPr>
                <w:rFonts w:asciiTheme="minorHAnsi" w:hAnsiTheme="minorHAnsi" w:cs="Calibri"/>
                <w:b/>
                <w:sz w:val="20"/>
              </w:rPr>
              <w:t>Presidential Regulation No. 1/20</w:t>
            </w:r>
            <w:r w:rsidRPr="006E2A31">
              <w:rPr>
                <w:rFonts w:asciiTheme="minorHAnsi" w:hAnsiTheme="minorHAnsi" w:cs="Calibri"/>
                <w:b/>
                <w:sz w:val="20"/>
                <w:lang w:val="id-ID"/>
              </w:rPr>
              <w:t>13</w:t>
            </w:r>
            <w:r w:rsidRPr="006E2A31">
              <w:rPr>
                <w:rFonts w:asciiTheme="minorHAnsi" w:hAnsiTheme="minorHAnsi" w:cs="Calibri"/>
                <w:b/>
                <w:sz w:val="20"/>
              </w:rPr>
              <w:t xml:space="preserve"> on </w:t>
            </w:r>
            <w:r w:rsidRPr="006E2A31">
              <w:rPr>
                <w:rFonts w:asciiTheme="minorHAnsi" w:hAnsiTheme="minorHAnsi" w:cs="Calibri"/>
                <w:b/>
                <w:sz w:val="20"/>
                <w:lang w:val="id-ID"/>
              </w:rPr>
              <w:t xml:space="preserve">preventing and </w:t>
            </w:r>
            <w:r w:rsidRPr="006E2A31">
              <w:rPr>
                <w:rFonts w:asciiTheme="minorHAnsi" w:hAnsiTheme="minorHAnsi" w:cs="Calibri"/>
                <w:b/>
                <w:sz w:val="20"/>
              </w:rPr>
              <w:t xml:space="preserve">combating corruption. </w:t>
            </w:r>
          </w:p>
          <w:p w:rsidR="00751738" w:rsidRPr="006E2A31" w:rsidRDefault="00751738" w:rsidP="00F20227">
            <w:pPr>
              <w:rPr>
                <w:rFonts w:asciiTheme="minorHAnsi" w:hAnsiTheme="minorHAnsi" w:cs="Calibri"/>
                <w:sz w:val="20"/>
              </w:rPr>
            </w:pPr>
          </w:p>
          <w:p w:rsidR="00277283" w:rsidRPr="006E2A31" w:rsidRDefault="00751738" w:rsidP="00F20227">
            <w:pPr>
              <w:rPr>
                <w:rFonts w:asciiTheme="minorHAnsi" w:hAnsiTheme="minorHAnsi" w:cs="Calibri"/>
                <w:sz w:val="20"/>
              </w:rPr>
            </w:pPr>
            <w:r w:rsidRPr="006E2A31">
              <w:rPr>
                <w:rFonts w:asciiTheme="minorHAnsi" w:hAnsiTheme="minorHAnsi" w:cs="Calibri"/>
                <w:sz w:val="20"/>
              </w:rPr>
              <w:t>This</w:t>
            </w:r>
            <w:r w:rsidR="00277283" w:rsidRPr="006E2A31">
              <w:rPr>
                <w:rFonts w:asciiTheme="minorHAnsi" w:hAnsiTheme="minorHAnsi" w:cs="Calibri"/>
                <w:sz w:val="20"/>
              </w:rPr>
              <w:t xml:space="preserve"> regulation</w:t>
            </w:r>
            <w:r w:rsidRPr="006E2A31">
              <w:rPr>
                <w:rFonts w:asciiTheme="minorHAnsi" w:hAnsiTheme="minorHAnsi" w:cs="Calibri"/>
                <w:sz w:val="20"/>
              </w:rPr>
              <w:t xml:space="preserve"> requires</w:t>
            </w:r>
            <w:r w:rsidR="00277283" w:rsidRPr="006E2A31">
              <w:rPr>
                <w:rFonts w:asciiTheme="minorHAnsi" w:hAnsiTheme="minorHAnsi" w:cs="Calibri"/>
                <w:sz w:val="20"/>
              </w:rPr>
              <w:t xml:space="preserve"> all ministries and government institutions</w:t>
            </w:r>
            <w:r w:rsidRPr="006E2A31">
              <w:rPr>
                <w:rFonts w:asciiTheme="minorHAnsi" w:hAnsiTheme="minorHAnsi" w:cs="Calibri"/>
                <w:sz w:val="20"/>
              </w:rPr>
              <w:t xml:space="preserve"> to</w:t>
            </w:r>
            <w:r w:rsidR="00277283" w:rsidRPr="006E2A31">
              <w:rPr>
                <w:rFonts w:asciiTheme="minorHAnsi" w:hAnsiTheme="minorHAnsi" w:cs="Calibri"/>
                <w:sz w:val="20"/>
              </w:rPr>
              <w:t xml:space="preserve"> enforc</w:t>
            </w:r>
            <w:r w:rsidRPr="006E2A31">
              <w:rPr>
                <w:rFonts w:asciiTheme="minorHAnsi" w:hAnsiTheme="minorHAnsi" w:cs="Calibri"/>
                <w:sz w:val="20"/>
              </w:rPr>
              <w:t>e</w:t>
            </w:r>
            <w:r w:rsidR="00277283" w:rsidRPr="006E2A31">
              <w:rPr>
                <w:rFonts w:asciiTheme="minorHAnsi" w:hAnsiTheme="minorHAnsi" w:cs="Calibri"/>
                <w:sz w:val="20"/>
              </w:rPr>
              <w:t xml:space="preserve"> </w:t>
            </w:r>
            <w:r w:rsidRPr="006E2A31">
              <w:rPr>
                <w:rFonts w:asciiTheme="minorHAnsi" w:hAnsiTheme="minorHAnsi" w:cs="Calibri"/>
                <w:sz w:val="20"/>
              </w:rPr>
              <w:t xml:space="preserve">Law No. 14/2008 on access to public information, with the objective </w:t>
            </w:r>
            <w:r w:rsidR="00277283" w:rsidRPr="006E2A31">
              <w:rPr>
                <w:rFonts w:asciiTheme="minorHAnsi" w:hAnsiTheme="minorHAnsi" w:cs="Calibri"/>
                <w:sz w:val="20"/>
              </w:rPr>
              <w:t xml:space="preserve">to </w:t>
            </w:r>
            <w:r w:rsidRPr="006E2A31">
              <w:rPr>
                <w:rFonts w:asciiTheme="minorHAnsi" w:hAnsiTheme="minorHAnsi" w:cs="Calibri"/>
                <w:sz w:val="20"/>
              </w:rPr>
              <w:t>increase</w:t>
            </w:r>
            <w:r w:rsidR="00277283" w:rsidRPr="006E2A31">
              <w:rPr>
                <w:rFonts w:asciiTheme="minorHAnsi" w:hAnsiTheme="minorHAnsi" w:cs="Calibri"/>
                <w:sz w:val="20"/>
              </w:rPr>
              <w:t xml:space="preserve"> transparency and accountability.  The Law ensure</w:t>
            </w:r>
            <w:r w:rsidRPr="006E2A31">
              <w:rPr>
                <w:rFonts w:asciiTheme="minorHAnsi" w:hAnsiTheme="minorHAnsi" w:cs="Calibri"/>
                <w:sz w:val="20"/>
              </w:rPr>
              <w:t>s that</w:t>
            </w:r>
            <w:r w:rsidR="00277283" w:rsidRPr="006E2A31">
              <w:rPr>
                <w:rFonts w:asciiTheme="minorHAnsi" w:hAnsiTheme="minorHAnsi" w:cs="Calibri"/>
                <w:sz w:val="20"/>
              </w:rPr>
              <w:t xml:space="preserve"> </w:t>
            </w:r>
            <w:r w:rsidRPr="006E2A31">
              <w:rPr>
                <w:rFonts w:asciiTheme="minorHAnsi" w:hAnsiTheme="minorHAnsi" w:cs="Calibri"/>
                <w:sz w:val="20"/>
              </w:rPr>
              <w:t xml:space="preserve">government </w:t>
            </w:r>
            <w:r w:rsidR="00277283" w:rsidRPr="006E2A31">
              <w:rPr>
                <w:rFonts w:asciiTheme="minorHAnsi" w:hAnsiTheme="minorHAnsi" w:cs="Calibri"/>
                <w:sz w:val="20"/>
              </w:rPr>
              <w:t>agenc</w:t>
            </w:r>
            <w:r w:rsidRPr="006E2A31">
              <w:rPr>
                <w:rFonts w:asciiTheme="minorHAnsi" w:hAnsiTheme="minorHAnsi" w:cs="Calibri"/>
                <w:sz w:val="20"/>
              </w:rPr>
              <w:t>ies</w:t>
            </w:r>
            <w:r w:rsidR="00277283" w:rsidRPr="006E2A31">
              <w:rPr>
                <w:rFonts w:asciiTheme="minorHAnsi" w:hAnsiTheme="minorHAnsi" w:cs="Calibri"/>
                <w:sz w:val="20"/>
              </w:rPr>
              <w:t xml:space="preserve"> </w:t>
            </w:r>
            <w:r w:rsidRPr="006E2A31">
              <w:rPr>
                <w:rFonts w:asciiTheme="minorHAnsi" w:hAnsiTheme="minorHAnsi" w:cs="Calibri"/>
                <w:sz w:val="20"/>
              </w:rPr>
              <w:t xml:space="preserve">provide </w:t>
            </w:r>
            <w:r w:rsidR="00277283" w:rsidRPr="006E2A31">
              <w:rPr>
                <w:rFonts w:asciiTheme="minorHAnsi" w:hAnsiTheme="minorHAnsi" w:cs="Calibri"/>
                <w:sz w:val="20"/>
              </w:rPr>
              <w:t xml:space="preserve">access </w:t>
            </w:r>
            <w:r w:rsidRPr="006E2A31">
              <w:rPr>
                <w:rFonts w:asciiTheme="minorHAnsi" w:hAnsiTheme="minorHAnsi" w:cs="Calibri"/>
                <w:sz w:val="20"/>
              </w:rPr>
              <w:t xml:space="preserve">of </w:t>
            </w:r>
            <w:r w:rsidR="00277283" w:rsidRPr="006E2A31">
              <w:rPr>
                <w:rFonts w:asciiTheme="minorHAnsi" w:hAnsiTheme="minorHAnsi" w:cs="Calibri"/>
                <w:sz w:val="20"/>
              </w:rPr>
              <w:t>public information</w:t>
            </w:r>
            <w:r w:rsidRPr="006E2A31">
              <w:rPr>
                <w:rFonts w:asciiTheme="minorHAnsi" w:hAnsiTheme="minorHAnsi" w:cs="Calibri"/>
                <w:sz w:val="20"/>
              </w:rPr>
              <w:t>,</w:t>
            </w:r>
            <w:r w:rsidR="00277283" w:rsidRPr="006E2A31">
              <w:rPr>
                <w:rFonts w:asciiTheme="minorHAnsi" w:hAnsiTheme="minorHAnsi" w:cs="Calibri"/>
                <w:sz w:val="20"/>
              </w:rPr>
              <w:t xml:space="preserve"> such as: disclosure of information in the investigation of criminal cases (including corruption case), government’s planning and budgetary system and providing each applicant to obtain public information</w:t>
            </w:r>
          </w:p>
          <w:p w:rsidR="00277283" w:rsidRPr="006E2A31" w:rsidRDefault="00277283" w:rsidP="00F20227">
            <w:pPr>
              <w:rPr>
                <w:rFonts w:asciiTheme="minorHAnsi" w:hAnsiTheme="minorHAnsi" w:cs="Calibri"/>
                <w:sz w:val="20"/>
              </w:rPr>
            </w:pPr>
          </w:p>
          <w:p w:rsidR="00277283" w:rsidRPr="006E2A31" w:rsidRDefault="00277283" w:rsidP="00F20227">
            <w:pPr>
              <w:rPr>
                <w:rFonts w:asciiTheme="minorHAnsi" w:hAnsiTheme="minorHAnsi" w:cs="Calibri"/>
                <w:b/>
                <w:sz w:val="20"/>
              </w:rPr>
            </w:pPr>
            <w:r w:rsidRPr="006E2A31">
              <w:rPr>
                <w:rFonts w:asciiTheme="minorHAnsi" w:hAnsiTheme="minorHAnsi" w:cs="Calibri"/>
                <w:b/>
                <w:sz w:val="20"/>
              </w:rPr>
              <w:t>Clean Election Campaigns and Programs</w:t>
            </w:r>
          </w:p>
          <w:p w:rsidR="00751738" w:rsidRPr="006E2A31" w:rsidRDefault="00751738" w:rsidP="00F20227">
            <w:pPr>
              <w:rPr>
                <w:rFonts w:asciiTheme="minorHAnsi" w:hAnsiTheme="minorHAnsi" w:cs="Calibri"/>
                <w:b/>
                <w:sz w:val="20"/>
              </w:rPr>
            </w:pPr>
          </w:p>
          <w:p w:rsidR="00277283" w:rsidRPr="006E2A31" w:rsidRDefault="00277283" w:rsidP="00F20227">
            <w:pPr>
              <w:rPr>
                <w:rFonts w:asciiTheme="minorHAnsi" w:hAnsiTheme="minorHAnsi" w:cs="Calibri"/>
                <w:sz w:val="20"/>
              </w:rPr>
            </w:pPr>
            <w:r w:rsidRPr="006E2A31">
              <w:rPr>
                <w:rFonts w:asciiTheme="minorHAnsi" w:hAnsiTheme="minorHAnsi" w:cs="Calibri"/>
                <w:sz w:val="20"/>
              </w:rPr>
              <w:t xml:space="preserve">As part of corruption prevention in the electoral process, </w:t>
            </w:r>
            <w:r w:rsidR="00751738" w:rsidRPr="006E2A31">
              <w:rPr>
                <w:rFonts w:asciiTheme="minorHAnsi" w:hAnsiTheme="minorHAnsi" w:cs="Calibri"/>
                <w:sz w:val="20"/>
              </w:rPr>
              <w:t>the Corruption Eradication Comission</w:t>
            </w:r>
            <w:r w:rsidRPr="006E2A31">
              <w:rPr>
                <w:rFonts w:asciiTheme="minorHAnsi" w:hAnsiTheme="minorHAnsi" w:cs="Calibri"/>
                <w:sz w:val="20"/>
              </w:rPr>
              <w:t xml:space="preserve"> </w:t>
            </w:r>
            <w:r w:rsidR="00751738" w:rsidRPr="006E2A31">
              <w:rPr>
                <w:rFonts w:asciiTheme="minorHAnsi" w:hAnsiTheme="minorHAnsi" w:cs="Calibri"/>
                <w:sz w:val="20"/>
              </w:rPr>
              <w:t xml:space="preserve">(KPK) </w:t>
            </w:r>
            <w:r w:rsidRPr="006E2A31">
              <w:rPr>
                <w:rFonts w:asciiTheme="minorHAnsi" w:hAnsiTheme="minorHAnsi" w:cs="Calibri"/>
                <w:sz w:val="20"/>
              </w:rPr>
              <w:t>conduct</w:t>
            </w:r>
            <w:r w:rsidR="00751738" w:rsidRPr="006E2A31">
              <w:rPr>
                <w:rFonts w:asciiTheme="minorHAnsi" w:hAnsiTheme="minorHAnsi" w:cs="Calibri"/>
                <w:sz w:val="20"/>
              </w:rPr>
              <w:t>s</w:t>
            </w:r>
            <w:r w:rsidRPr="006E2A31">
              <w:rPr>
                <w:rFonts w:asciiTheme="minorHAnsi" w:hAnsiTheme="minorHAnsi" w:cs="Calibri"/>
                <w:sz w:val="20"/>
              </w:rPr>
              <w:t xml:space="preserve"> verification </w:t>
            </w:r>
            <w:r w:rsidR="00751738" w:rsidRPr="006E2A31">
              <w:rPr>
                <w:rFonts w:asciiTheme="minorHAnsi" w:hAnsiTheme="minorHAnsi" w:cs="Calibri"/>
                <w:sz w:val="20"/>
              </w:rPr>
              <w:t>on the candidate</w:t>
            </w:r>
            <w:r w:rsidRPr="006E2A31">
              <w:rPr>
                <w:rFonts w:asciiTheme="minorHAnsi" w:hAnsiTheme="minorHAnsi" w:cs="Calibri"/>
                <w:sz w:val="20"/>
              </w:rPr>
              <w:t>’s wealth/a</w:t>
            </w:r>
            <w:r w:rsidR="00751738" w:rsidRPr="006E2A31">
              <w:rPr>
                <w:rFonts w:asciiTheme="minorHAnsi" w:hAnsiTheme="minorHAnsi" w:cs="Calibri"/>
                <w:sz w:val="20"/>
              </w:rPr>
              <w:t>ssets report. The wealth report</w:t>
            </w:r>
            <w:r w:rsidRPr="006E2A31">
              <w:rPr>
                <w:rFonts w:asciiTheme="minorHAnsi" w:hAnsiTheme="minorHAnsi" w:cs="Calibri"/>
                <w:sz w:val="20"/>
              </w:rPr>
              <w:t xml:space="preserve"> </w:t>
            </w:r>
            <w:r w:rsidR="00751738" w:rsidRPr="006E2A31">
              <w:rPr>
                <w:rFonts w:asciiTheme="minorHAnsi" w:hAnsiTheme="minorHAnsi" w:cs="Calibri"/>
                <w:sz w:val="20"/>
              </w:rPr>
              <w:t>is</w:t>
            </w:r>
            <w:r w:rsidRPr="006E2A31">
              <w:rPr>
                <w:rFonts w:asciiTheme="minorHAnsi" w:hAnsiTheme="minorHAnsi" w:cs="Calibri"/>
                <w:sz w:val="20"/>
              </w:rPr>
              <w:t xml:space="preserve"> then published so that the public can have a reference on public officials’ accountability. </w:t>
            </w:r>
            <w:r w:rsidR="00751738" w:rsidRPr="006E2A31">
              <w:rPr>
                <w:rFonts w:asciiTheme="minorHAnsi" w:hAnsiTheme="minorHAnsi" w:cs="Calibri"/>
                <w:sz w:val="20"/>
              </w:rPr>
              <w:t>The</w:t>
            </w:r>
            <w:r w:rsidRPr="006E2A31">
              <w:rPr>
                <w:rFonts w:asciiTheme="minorHAnsi" w:hAnsiTheme="minorHAnsi" w:cs="Calibri"/>
                <w:sz w:val="20"/>
              </w:rPr>
              <w:t xml:space="preserve"> candidate </w:t>
            </w:r>
            <w:r w:rsidR="00751738" w:rsidRPr="006E2A31">
              <w:rPr>
                <w:rFonts w:asciiTheme="minorHAnsi" w:hAnsiTheme="minorHAnsi" w:cs="Calibri"/>
                <w:sz w:val="20"/>
              </w:rPr>
              <w:t xml:space="preserve">is </w:t>
            </w:r>
            <w:r w:rsidRPr="006E2A31">
              <w:rPr>
                <w:rFonts w:asciiTheme="minorHAnsi" w:hAnsiTheme="minorHAnsi" w:cs="Calibri"/>
                <w:sz w:val="20"/>
              </w:rPr>
              <w:t>also</w:t>
            </w:r>
            <w:r w:rsidR="00751738" w:rsidRPr="006E2A31">
              <w:rPr>
                <w:rFonts w:asciiTheme="minorHAnsi" w:hAnsiTheme="minorHAnsi" w:cs="Calibri"/>
                <w:sz w:val="20"/>
              </w:rPr>
              <w:t xml:space="preserve"> required to</w:t>
            </w:r>
            <w:r w:rsidRPr="006E2A31">
              <w:rPr>
                <w:rFonts w:asciiTheme="minorHAnsi" w:hAnsiTheme="minorHAnsi" w:cs="Calibri"/>
                <w:sz w:val="20"/>
              </w:rPr>
              <w:t xml:space="preserve"> sign</w:t>
            </w:r>
            <w:r w:rsidR="00751738" w:rsidRPr="006E2A31">
              <w:rPr>
                <w:rFonts w:asciiTheme="minorHAnsi" w:hAnsiTheme="minorHAnsi" w:cs="Calibri"/>
                <w:sz w:val="20"/>
              </w:rPr>
              <w:t xml:space="preserve"> a p</w:t>
            </w:r>
            <w:r w:rsidRPr="006E2A31">
              <w:rPr>
                <w:rFonts w:asciiTheme="minorHAnsi" w:hAnsiTheme="minorHAnsi" w:cs="Calibri"/>
                <w:sz w:val="20"/>
              </w:rPr>
              <w:t>act</w:t>
            </w:r>
            <w:r w:rsidR="00751738" w:rsidRPr="006E2A31">
              <w:rPr>
                <w:rFonts w:asciiTheme="minorHAnsi" w:hAnsiTheme="minorHAnsi" w:cs="Calibri"/>
                <w:sz w:val="20"/>
              </w:rPr>
              <w:t xml:space="preserve"> of Integrity</w:t>
            </w:r>
            <w:r w:rsidRPr="006E2A31">
              <w:rPr>
                <w:rFonts w:asciiTheme="minorHAnsi" w:hAnsiTheme="minorHAnsi" w:cs="Calibri"/>
                <w:sz w:val="20"/>
              </w:rPr>
              <w:t xml:space="preserve"> to express </w:t>
            </w:r>
            <w:r w:rsidR="00751738" w:rsidRPr="006E2A31">
              <w:rPr>
                <w:rFonts w:asciiTheme="minorHAnsi" w:hAnsiTheme="minorHAnsi" w:cs="Calibri"/>
                <w:sz w:val="20"/>
              </w:rPr>
              <w:t>its</w:t>
            </w:r>
            <w:r w:rsidRPr="006E2A31">
              <w:rPr>
                <w:rFonts w:asciiTheme="minorHAnsi" w:hAnsiTheme="minorHAnsi" w:cs="Calibri"/>
                <w:sz w:val="20"/>
              </w:rPr>
              <w:t xml:space="preserve"> commitment to run a clean elections.  </w:t>
            </w:r>
          </w:p>
          <w:p w:rsidR="00277283" w:rsidRPr="006E2A31" w:rsidRDefault="00277283" w:rsidP="00F20227">
            <w:pPr>
              <w:rPr>
                <w:rFonts w:asciiTheme="minorHAnsi" w:hAnsiTheme="minorHAnsi" w:cs="Calibri"/>
                <w:sz w:val="20"/>
              </w:rPr>
            </w:pPr>
          </w:p>
          <w:p w:rsidR="00277283" w:rsidRPr="006E2A31" w:rsidRDefault="00277283" w:rsidP="00F20227">
            <w:pPr>
              <w:pStyle w:val="Heading9"/>
              <w:rPr>
                <w:rFonts w:asciiTheme="minorHAnsi" w:hAnsiTheme="minorHAnsi" w:cs="Calibri"/>
                <w:b w:val="0"/>
                <w:i w:val="0"/>
              </w:rPr>
            </w:pPr>
            <w:r w:rsidRPr="006E2A31">
              <w:rPr>
                <w:rFonts w:asciiTheme="minorHAnsi" w:hAnsiTheme="minorHAnsi" w:cs="Calibri"/>
                <w:b w:val="0"/>
                <w:i w:val="0"/>
              </w:rPr>
              <w:lastRenderedPageBreak/>
              <w:t xml:space="preserve">KPK launched and conducted </w:t>
            </w:r>
            <w:r w:rsidR="00751738" w:rsidRPr="006E2A31">
              <w:rPr>
                <w:rFonts w:asciiTheme="minorHAnsi" w:hAnsiTheme="minorHAnsi" w:cs="Calibri"/>
                <w:b w:val="0"/>
                <w:i w:val="0"/>
              </w:rPr>
              <w:t xml:space="preserve">a </w:t>
            </w:r>
            <w:r w:rsidRPr="006E2A31">
              <w:rPr>
                <w:rFonts w:asciiTheme="minorHAnsi" w:hAnsiTheme="minorHAnsi" w:cs="Calibri"/>
                <w:b w:val="0"/>
                <w:i w:val="0"/>
              </w:rPr>
              <w:t xml:space="preserve">program </w:t>
            </w:r>
            <w:r w:rsidR="00751738" w:rsidRPr="006E2A31">
              <w:rPr>
                <w:rFonts w:asciiTheme="minorHAnsi" w:hAnsiTheme="minorHAnsi" w:cs="Calibri"/>
                <w:b w:val="0"/>
                <w:i w:val="0"/>
              </w:rPr>
              <w:t>titled</w:t>
            </w:r>
            <w:r w:rsidRPr="006E2A31">
              <w:rPr>
                <w:rFonts w:asciiTheme="minorHAnsi" w:hAnsiTheme="minorHAnsi" w:cs="Calibri"/>
                <w:b w:val="0"/>
                <w:i w:val="0"/>
              </w:rPr>
              <w:t xml:space="preserve"> “Clean Election” to support transparent, clean and accountable legislative and presidential election in April 2014. As part of the program, KPK has conducted several activities including:</w:t>
            </w:r>
          </w:p>
          <w:p w:rsidR="00277283" w:rsidRPr="006E2A31" w:rsidRDefault="00277283" w:rsidP="00CE4435">
            <w:pPr>
              <w:pStyle w:val="ListParagraph"/>
              <w:numPr>
                <w:ilvl w:val="0"/>
                <w:numId w:val="30"/>
              </w:numPr>
              <w:rPr>
                <w:rFonts w:asciiTheme="minorHAnsi" w:hAnsiTheme="minorHAnsi" w:cs="Calibri"/>
                <w:sz w:val="20"/>
                <w:szCs w:val="20"/>
              </w:rPr>
            </w:pPr>
            <w:r w:rsidRPr="006E2A31">
              <w:rPr>
                <w:rFonts w:asciiTheme="minorHAnsi" w:hAnsiTheme="minorHAnsi" w:cs="Calibri"/>
                <w:sz w:val="20"/>
                <w:szCs w:val="20"/>
              </w:rPr>
              <w:t>Research on “how to strengthen Indonesian political system”</w:t>
            </w:r>
          </w:p>
          <w:p w:rsidR="00277283" w:rsidRPr="006E2A31" w:rsidRDefault="00277283" w:rsidP="00CE4435">
            <w:pPr>
              <w:pStyle w:val="ListParagraph"/>
              <w:numPr>
                <w:ilvl w:val="0"/>
                <w:numId w:val="30"/>
              </w:numPr>
              <w:rPr>
                <w:rFonts w:asciiTheme="minorHAnsi" w:hAnsiTheme="minorHAnsi" w:cs="Calibri"/>
                <w:sz w:val="20"/>
                <w:szCs w:val="20"/>
              </w:rPr>
            </w:pPr>
            <w:r w:rsidRPr="006E2A31">
              <w:rPr>
                <w:rFonts w:asciiTheme="minorHAnsi" w:hAnsiTheme="minorHAnsi" w:cs="Calibri"/>
                <w:sz w:val="20"/>
                <w:szCs w:val="20"/>
              </w:rPr>
              <w:t>Focus Group Discussion with political parties</w:t>
            </w:r>
          </w:p>
          <w:p w:rsidR="00277283" w:rsidRPr="006E2A31" w:rsidRDefault="00277283" w:rsidP="00CE4435">
            <w:pPr>
              <w:pStyle w:val="ListParagraph"/>
              <w:numPr>
                <w:ilvl w:val="0"/>
                <w:numId w:val="30"/>
              </w:numPr>
              <w:rPr>
                <w:rFonts w:asciiTheme="minorHAnsi" w:hAnsiTheme="minorHAnsi" w:cs="Calibri"/>
                <w:sz w:val="20"/>
                <w:szCs w:val="20"/>
              </w:rPr>
            </w:pPr>
            <w:r w:rsidRPr="006E2A31">
              <w:rPr>
                <w:rFonts w:asciiTheme="minorHAnsi" w:hAnsiTheme="minorHAnsi" w:cs="Calibri"/>
                <w:sz w:val="20"/>
                <w:szCs w:val="20"/>
              </w:rPr>
              <w:t>Public awareness program and campaign</w:t>
            </w:r>
          </w:p>
          <w:p w:rsidR="00277283" w:rsidRPr="006E2A31" w:rsidRDefault="00277283" w:rsidP="00F20227">
            <w:pPr>
              <w:rPr>
                <w:rFonts w:asciiTheme="minorHAnsi" w:hAnsiTheme="minorHAnsi" w:cs="Calibri"/>
                <w:sz w:val="20"/>
              </w:rPr>
            </w:pPr>
          </w:p>
          <w:p w:rsidR="00277283" w:rsidRPr="006E2A31" w:rsidRDefault="00277283" w:rsidP="00F20227">
            <w:pPr>
              <w:rPr>
                <w:rFonts w:asciiTheme="minorHAnsi" w:hAnsiTheme="minorHAnsi" w:cs="Calibri"/>
                <w:b/>
                <w:sz w:val="20"/>
              </w:rPr>
            </w:pPr>
            <w:r w:rsidRPr="006E2A31">
              <w:rPr>
                <w:rFonts w:asciiTheme="minorHAnsi" w:hAnsiTheme="minorHAnsi" w:cs="Calibri"/>
                <w:b/>
                <w:sz w:val="20"/>
              </w:rPr>
              <w:t>Anti Grafts Measures</w:t>
            </w:r>
          </w:p>
          <w:p w:rsidR="00751738" w:rsidRPr="006E2A31" w:rsidRDefault="00277283" w:rsidP="00F20227">
            <w:pPr>
              <w:rPr>
                <w:rFonts w:asciiTheme="minorHAnsi" w:hAnsiTheme="minorHAnsi" w:cs="Calibri"/>
                <w:sz w:val="20"/>
              </w:rPr>
            </w:pPr>
            <w:r w:rsidRPr="006E2A31">
              <w:rPr>
                <w:rFonts w:asciiTheme="minorHAnsi" w:hAnsiTheme="minorHAnsi" w:cs="Calibri"/>
                <w:sz w:val="20"/>
              </w:rPr>
              <w:t>The launch of “Gratification e-Module” in 2013</w:t>
            </w:r>
            <w:r w:rsidR="00751738" w:rsidRPr="006E2A31">
              <w:rPr>
                <w:rFonts w:asciiTheme="minorHAnsi" w:hAnsiTheme="minorHAnsi" w:cs="Calibri"/>
                <w:sz w:val="20"/>
              </w:rPr>
              <w:t xml:space="preserve"> </w:t>
            </w:r>
            <w:r w:rsidRPr="006E2A31">
              <w:rPr>
                <w:rFonts w:asciiTheme="minorHAnsi" w:hAnsiTheme="minorHAnsi" w:cs="Calibri"/>
                <w:sz w:val="20"/>
              </w:rPr>
              <w:t xml:space="preserve">is intended to enhance the awereness of </w:t>
            </w:r>
            <w:r w:rsidR="00751738" w:rsidRPr="006E2A31">
              <w:rPr>
                <w:rFonts w:asciiTheme="minorHAnsi" w:hAnsiTheme="minorHAnsi" w:cs="Calibri"/>
                <w:sz w:val="20"/>
              </w:rPr>
              <w:t>public</w:t>
            </w:r>
            <w:r w:rsidRPr="006E2A31">
              <w:rPr>
                <w:rFonts w:asciiTheme="minorHAnsi" w:hAnsiTheme="minorHAnsi" w:cs="Calibri"/>
                <w:sz w:val="20"/>
              </w:rPr>
              <w:t xml:space="preserve"> officials and civil </w:t>
            </w:r>
            <w:r w:rsidR="00751738" w:rsidRPr="006E2A31">
              <w:rPr>
                <w:rFonts w:asciiTheme="minorHAnsi" w:hAnsiTheme="minorHAnsi" w:cs="Calibri"/>
                <w:sz w:val="20"/>
              </w:rPr>
              <w:t>servants about gratuities, kick</w:t>
            </w:r>
            <w:r w:rsidRPr="006E2A31">
              <w:rPr>
                <w:rFonts w:asciiTheme="minorHAnsi" w:hAnsiTheme="minorHAnsi" w:cs="Calibri"/>
                <w:sz w:val="20"/>
              </w:rPr>
              <w:t>backs, facilitation payment and other illegal gifts/benefits.</w:t>
            </w:r>
          </w:p>
          <w:p w:rsidR="00277283" w:rsidRPr="006E2A31" w:rsidRDefault="00277283" w:rsidP="00F20227">
            <w:pPr>
              <w:rPr>
                <w:rFonts w:asciiTheme="minorHAnsi" w:hAnsiTheme="minorHAnsi" w:cs="Calibri"/>
                <w:sz w:val="20"/>
              </w:rPr>
            </w:pPr>
            <w:r w:rsidRPr="006E2A31">
              <w:rPr>
                <w:rFonts w:asciiTheme="minorHAnsi" w:hAnsiTheme="minorHAnsi" w:cs="Calibri"/>
                <w:sz w:val="20"/>
              </w:rPr>
              <w:t xml:space="preserve"> </w:t>
            </w:r>
          </w:p>
          <w:p w:rsidR="00277283" w:rsidRPr="006E2A31" w:rsidRDefault="00277283" w:rsidP="00F20227">
            <w:pPr>
              <w:rPr>
                <w:rFonts w:asciiTheme="minorHAnsi" w:hAnsiTheme="minorHAnsi" w:cs="Calibri"/>
                <w:b/>
                <w:sz w:val="20"/>
              </w:rPr>
            </w:pPr>
            <w:r w:rsidRPr="006E2A31">
              <w:rPr>
                <w:rFonts w:asciiTheme="minorHAnsi" w:hAnsiTheme="minorHAnsi" w:cs="Calibri"/>
                <w:b/>
                <w:sz w:val="20"/>
              </w:rPr>
              <w:t>Integrity and Transparancy in the Judicial System</w:t>
            </w:r>
          </w:p>
          <w:p w:rsidR="00277283" w:rsidRPr="006E2A31" w:rsidRDefault="00751738" w:rsidP="00F20227">
            <w:pPr>
              <w:rPr>
                <w:rFonts w:asciiTheme="minorHAnsi" w:hAnsiTheme="minorHAnsi" w:cs="Calibri"/>
                <w:sz w:val="20"/>
              </w:rPr>
            </w:pPr>
            <w:r w:rsidRPr="006E2A31">
              <w:rPr>
                <w:rFonts w:asciiTheme="minorHAnsi" w:hAnsiTheme="minorHAnsi" w:cs="Calibri"/>
                <w:sz w:val="20"/>
              </w:rPr>
              <w:t>KPK</w:t>
            </w:r>
            <w:r w:rsidR="00277283" w:rsidRPr="006E2A31">
              <w:rPr>
                <w:rFonts w:asciiTheme="minorHAnsi" w:hAnsiTheme="minorHAnsi" w:cs="Calibri"/>
                <w:sz w:val="20"/>
              </w:rPr>
              <w:t xml:space="preserve"> in</w:t>
            </w:r>
            <w:r w:rsidRPr="006E2A31">
              <w:rPr>
                <w:rFonts w:asciiTheme="minorHAnsi" w:hAnsiTheme="minorHAnsi" w:cs="Calibri"/>
                <w:sz w:val="20"/>
              </w:rPr>
              <w:t xml:space="preserve"> cooperation with </w:t>
            </w:r>
            <w:r w:rsidR="00056591" w:rsidRPr="006E2A31">
              <w:rPr>
                <w:rFonts w:asciiTheme="minorHAnsi" w:hAnsiTheme="minorHAnsi" w:cs="Calibri"/>
                <w:sz w:val="20"/>
              </w:rPr>
              <w:t xml:space="preserve">the </w:t>
            </w:r>
            <w:r w:rsidRPr="006E2A31">
              <w:rPr>
                <w:rFonts w:asciiTheme="minorHAnsi" w:hAnsiTheme="minorHAnsi" w:cs="Calibri"/>
                <w:sz w:val="20"/>
              </w:rPr>
              <w:t>Supreme Court</w:t>
            </w:r>
            <w:r w:rsidR="00277283" w:rsidRPr="006E2A31">
              <w:rPr>
                <w:rFonts w:asciiTheme="minorHAnsi" w:hAnsiTheme="minorHAnsi" w:cs="Calibri"/>
                <w:sz w:val="20"/>
              </w:rPr>
              <w:t xml:space="preserve"> </w:t>
            </w:r>
            <w:r w:rsidR="00056591" w:rsidRPr="006E2A31">
              <w:rPr>
                <w:rFonts w:asciiTheme="minorHAnsi" w:hAnsiTheme="minorHAnsi" w:cs="Calibri"/>
                <w:sz w:val="20"/>
              </w:rPr>
              <w:t xml:space="preserve">records judicial proceedings in </w:t>
            </w:r>
            <w:r w:rsidR="00277283" w:rsidRPr="006E2A31">
              <w:rPr>
                <w:rFonts w:asciiTheme="minorHAnsi" w:hAnsiTheme="minorHAnsi" w:cs="Calibri"/>
                <w:sz w:val="20"/>
              </w:rPr>
              <w:t xml:space="preserve">corruption </w:t>
            </w:r>
            <w:r w:rsidR="00056591" w:rsidRPr="006E2A31">
              <w:rPr>
                <w:rFonts w:asciiTheme="minorHAnsi" w:hAnsiTheme="minorHAnsi" w:cs="Calibri"/>
                <w:sz w:val="20"/>
              </w:rPr>
              <w:t>courts</w:t>
            </w:r>
            <w:r w:rsidR="00277283" w:rsidRPr="006E2A31">
              <w:rPr>
                <w:rFonts w:asciiTheme="minorHAnsi" w:hAnsiTheme="minorHAnsi" w:cs="Calibri"/>
                <w:sz w:val="20"/>
              </w:rPr>
              <w:t xml:space="preserve"> throughout Indonesia. The record</w:t>
            </w:r>
            <w:r w:rsidR="00056591" w:rsidRPr="006E2A31">
              <w:rPr>
                <w:rFonts w:asciiTheme="minorHAnsi" w:hAnsiTheme="minorHAnsi" w:cs="Calibri"/>
                <w:sz w:val="20"/>
              </w:rPr>
              <w:t>s</w:t>
            </w:r>
            <w:r w:rsidR="00277283" w:rsidRPr="006E2A31">
              <w:rPr>
                <w:rFonts w:asciiTheme="minorHAnsi" w:hAnsiTheme="minorHAnsi" w:cs="Calibri"/>
                <w:sz w:val="20"/>
              </w:rPr>
              <w:t xml:space="preserve"> </w:t>
            </w:r>
            <w:r w:rsidR="00056591" w:rsidRPr="006E2A31">
              <w:rPr>
                <w:rFonts w:asciiTheme="minorHAnsi" w:hAnsiTheme="minorHAnsi" w:cs="Calibri"/>
                <w:sz w:val="20"/>
              </w:rPr>
              <w:t xml:space="preserve">of judicial proceedings </w:t>
            </w:r>
            <w:r w:rsidR="00277283" w:rsidRPr="006E2A31">
              <w:rPr>
                <w:rFonts w:asciiTheme="minorHAnsi" w:hAnsiTheme="minorHAnsi" w:cs="Calibri"/>
                <w:sz w:val="20"/>
              </w:rPr>
              <w:t xml:space="preserve">can be accessed by </w:t>
            </w:r>
            <w:r w:rsidR="00056591" w:rsidRPr="006E2A31">
              <w:rPr>
                <w:rFonts w:asciiTheme="minorHAnsi" w:hAnsiTheme="minorHAnsi" w:cs="Calibri"/>
                <w:sz w:val="20"/>
              </w:rPr>
              <w:t>the</w:t>
            </w:r>
            <w:r w:rsidR="00277283" w:rsidRPr="006E2A31">
              <w:rPr>
                <w:rFonts w:asciiTheme="minorHAnsi" w:hAnsiTheme="minorHAnsi" w:cs="Calibri"/>
                <w:sz w:val="20"/>
              </w:rPr>
              <w:t xml:space="preserve"> public (with due regard for the protection of privacy and personal data)</w:t>
            </w:r>
            <w:r w:rsidR="00056591" w:rsidRPr="006E2A31">
              <w:rPr>
                <w:rFonts w:asciiTheme="minorHAnsi" w:hAnsiTheme="minorHAnsi" w:cs="Calibri"/>
                <w:sz w:val="20"/>
              </w:rPr>
              <w:t>.</w:t>
            </w:r>
          </w:p>
          <w:p w:rsidR="00277283" w:rsidRPr="006E2A31" w:rsidRDefault="00277283" w:rsidP="00F20227">
            <w:pPr>
              <w:rPr>
                <w:rFonts w:asciiTheme="minorHAnsi" w:hAnsiTheme="minorHAnsi" w:cs="Calibri"/>
                <w:sz w:val="20"/>
              </w:rPr>
            </w:pPr>
          </w:p>
          <w:p w:rsidR="00277283" w:rsidRPr="006E2A31" w:rsidRDefault="00277283" w:rsidP="00F20227">
            <w:pPr>
              <w:rPr>
                <w:rFonts w:asciiTheme="minorHAnsi" w:hAnsiTheme="minorHAnsi" w:cs="Calibri"/>
                <w:b/>
                <w:sz w:val="20"/>
              </w:rPr>
            </w:pPr>
            <w:r w:rsidRPr="006E2A31">
              <w:rPr>
                <w:rFonts w:asciiTheme="minorHAnsi" w:hAnsiTheme="minorHAnsi" w:cs="Calibri"/>
                <w:b/>
                <w:sz w:val="20"/>
                <w:lang w:val="en-US"/>
              </w:rPr>
              <w:t>Anti-corruption Prevention and Enforcement Policies and Practices</w:t>
            </w:r>
          </w:p>
          <w:p w:rsidR="00277283" w:rsidRPr="006E2A31" w:rsidRDefault="00277283" w:rsidP="00CE4435">
            <w:pPr>
              <w:pStyle w:val="TableSubjects"/>
              <w:numPr>
                <w:ilvl w:val="0"/>
                <w:numId w:val="29"/>
              </w:numPr>
              <w:rPr>
                <w:rFonts w:asciiTheme="minorHAnsi" w:eastAsia="PMingLiU" w:hAnsiTheme="minorHAnsi" w:cs="Calibri"/>
                <w:lang w:eastAsia="en-US"/>
              </w:rPr>
            </w:pPr>
            <w:r w:rsidRPr="006E2A31">
              <w:rPr>
                <w:rFonts w:asciiTheme="minorHAnsi" w:eastAsia="PMingLiU" w:hAnsiTheme="minorHAnsi" w:cs="Calibri"/>
                <w:lang w:eastAsia="en-US"/>
              </w:rPr>
              <w:t>Establish “KPK Roadmap 2011-2023” as a guidance to its working plan toward the implementation of National Integrity System</w:t>
            </w:r>
          </w:p>
          <w:p w:rsidR="00277283" w:rsidRPr="006E2A31" w:rsidRDefault="00277283" w:rsidP="00CE4435">
            <w:pPr>
              <w:pStyle w:val="TableSubjects"/>
              <w:numPr>
                <w:ilvl w:val="0"/>
                <w:numId w:val="29"/>
              </w:numPr>
              <w:rPr>
                <w:rFonts w:asciiTheme="minorHAnsi" w:eastAsia="PMingLiU" w:hAnsiTheme="minorHAnsi" w:cs="Calibri"/>
                <w:lang w:eastAsia="en-US"/>
              </w:rPr>
            </w:pPr>
            <w:r w:rsidRPr="006E2A31">
              <w:rPr>
                <w:rFonts w:asciiTheme="minorHAnsi" w:eastAsia="PMingLiU" w:hAnsiTheme="minorHAnsi" w:cs="Calibri"/>
                <w:lang w:eastAsia="en-US"/>
              </w:rPr>
              <w:t>The enactment of Presidential Regulation No. 55/2012 on “National Strategy on Combating Corruption”</w:t>
            </w:r>
          </w:p>
          <w:p w:rsidR="00277283" w:rsidRPr="006E2A31" w:rsidRDefault="00277283" w:rsidP="00CE4435">
            <w:pPr>
              <w:pStyle w:val="TableSubjects"/>
              <w:numPr>
                <w:ilvl w:val="0"/>
                <w:numId w:val="29"/>
              </w:numPr>
              <w:rPr>
                <w:rFonts w:asciiTheme="minorHAnsi" w:eastAsia="PMingLiU" w:hAnsiTheme="minorHAnsi" w:cs="Calibri"/>
                <w:lang w:eastAsia="en-US"/>
              </w:rPr>
            </w:pPr>
            <w:r w:rsidRPr="006E2A31">
              <w:rPr>
                <w:rFonts w:asciiTheme="minorHAnsi" w:eastAsia="PMingLiU" w:hAnsiTheme="minorHAnsi" w:cs="Calibri"/>
                <w:lang w:eastAsia="en-US"/>
              </w:rPr>
              <w:t xml:space="preserve">The implementation of Presidential Instruction No.1/2013 on National Action Plan on Prevention and Eradication of Corruption 2013. This is to ensure the adoption of “Strengthening Institutional Mechanisms” in law enforcement institutions. </w:t>
            </w:r>
          </w:p>
          <w:p w:rsidR="00277283" w:rsidRPr="006E2A31" w:rsidRDefault="00277283" w:rsidP="00F20227">
            <w:pPr>
              <w:rPr>
                <w:rFonts w:asciiTheme="minorHAnsi" w:hAnsiTheme="minorHAnsi" w:cs="Calibri"/>
                <w:sz w:val="20"/>
              </w:rPr>
            </w:pPr>
          </w:p>
        </w:tc>
        <w:tc>
          <w:tcPr>
            <w:tcW w:w="2271" w:type="dxa"/>
          </w:tcPr>
          <w:p w:rsidR="00277283" w:rsidRPr="006E2A31" w:rsidRDefault="00277283" w:rsidP="00CE4435">
            <w:pPr>
              <w:pStyle w:val="ListParagraph"/>
              <w:numPr>
                <w:ilvl w:val="0"/>
                <w:numId w:val="27"/>
              </w:numPr>
              <w:rPr>
                <w:rFonts w:asciiTheme="minorHAnsi" w:hAnsiTheme="minorHAnsi"/>
                <w:sz w:val="20"/>
                <w:szCs w:val="20"/>
              </w:rPr>
            </w:pPr>
            <w:r w:rsidRPr="006E2A31">
              <w:rPr>
                <w:rFonts w:asciiTheme="minorHAnsi" w:hAnsiTheme="minorHAnsi"/>
                <w:sz w:val="20"/>
                <w:szCs w:val="20"/>
              </w:rPr>
              <w:lastRenderedPageBreak/>
              <w:t>Implementation and adoption of Presidential Regulation No. 55/2012</w:t>
            </w:r>
            <w:r w:rsidRPr="006E2A31">
              <w:rPr>
                <w:rFonts w:asciiTheme="minorHAnsi" w:hAnsiTheme="minorHAnsi"/>
                <w:sz w:val="20"/>
                <w:szCs w:val="20"/>
                <w:lang w:val="id-ID"/>
              </w:rPr>
              <w:t xml:space="preserve"> on National Strategy on Anti Corruption and President Regulation No.1/2013 on Preventing and Combating Corruption</w:t>
            </w:r>
          </w:p>
          <w:p w:rsidR="00277283" w:rsidRPr="006E2A31" w:rsidRDefault="00277283" w:rsidP="00F20227">
            <w:pPr>
              <w:pStyle w:val="ListParagraph"/>
              <w:ind w:left="360"/>
              <w:rPr>
                <w:rFonts w:asciiTheme="minorHAnsi" w:hAnsiTheme="minorHAnsi"/>
                <w:sz w:val="20"/>
                <w:szCs w:val="20"/>
              </w:rPr>
            </w:pPr>
          </w:p>
          <w:p w:rsidR="00277283" w:rsidRPr="006E2A31" w:rsidRDefault="00277283" w:rsidP="00CE4435">
            <w:pPr>
              <w:pStyle w:val="Heading9"/>
              <w:numPr>
                <w:ilvl w:val="0"/>
                <w:numId w:val="27"/>
              </w:numPr>
              <w:rPr>
                <w:rFonts w:asciiTheme="minorHAnsi" w:hAnsiTheme="minorHAnsi" w:cs="Calibri"/>
                <w:b w:val="0"/>
                <w:i w:val="0"/>
              </w:rPr>
            </w:pPr>
            <w:r w:rsidRPr="006E2A31">
              <w:rPr>
                <w:rFonts w:asciiTheme="minorHAnsi" w:hAnsiTheme="minorHAnsi" w:cs="Calibri"/>
                <w:b w:val="0"/>
                <w:i w:val="0"/>
              </w:rPr>
              <w:t xml:space="preserve">Continuous implementation of “KPK Roadmap 2011-2023”  to </w:t>
            </w:r>
            <w:r w:rsidRPr="006E2A31">
              <w:rPr>
                <w:rFonts w:asciiTheme="minorHAnsi" w:hAnsiTheme="minorHAnsi" w:cs="Calibri"/>
                <w:b w:val="0"/>
                <w:i w:val="0"/>
              </w:rPr>
              <w:lastRenderedPageBreak/>
              <w:t xml:space="preserve">enforce transparency and accountability in public sector and good governance. </w:t>
            </w:r>
          </w:p>
          <w:p w:rsidR="00277283" w:rsidRPr="006E2A31" w:rsidRDefault="00277283" w:rsidP="00F20227">
            <w:pPr>
              <w:rPr>
                <w:rFonts w:asciiTheme="minorHAnsi" w:hAnsiTheme="minorHAnsi"/>
                <w:sz w:val="20"/>
              </w:rPr>
            </w:pPr>
          </w:p>
          <w:p w:rsidR="00277283" w:rsidRPr="006E2A31" w:rsidRDefault="00277283" w:rsidP="00CE4435">
            <w:pPr>
              <w:pStyle w:val="Heading9"/>
              <w:numPr>
                <w:ilvl w:val="0"/>
                <w:numId w:val="27"/>
              </w:numPr>
              <w:rPr>
                <w:rFonts w:asciiTheme="minorHAnsi" w:hAnsiTheme="minorHAnsi" w:cs="Calibri"/>
                <w:b w:val="0"/>
                <w:i w:val="0"/>
              </w:rPr>
            </w:pPr>
            <w:r w:rsidRPr="006E2A31">
              <w:rPr>
                <w:rFonts w:asciiTheme="minorHAnsi" w:hAnsiTheme="minorHAnsi" w:cs="Calibri"/>
                <w:b w:val="0"/>
                <w:i w:val="0"/>
                <w:lang w:val="id-ID"/>
              </w:rPr>
              <w:t>Implementing</w:t>
            </w:r>
            <w:r w:rsidRPr="006E2A31">
              <w:rPr>
                <w:rFonts w:asciiTheme="minorHAnsi" w:hAnsiTheme="minorHAnsi" w:cs="Calibri"/>
                <w:b w:val="0"/>
                <w:i w:val="0"/>
              </w:rPr>
              <w:t xml:space="preserve"> the “Clean Election” programs and activities nationwide.</w:t>
            </w:r>
          </w:p>
          <w:p w:rsidR="00277283" w:rsidRPr="006E2A31" w:rsidRDefault="00277283" w:rsidP="00F20227">
            <w:pPr>
              <w:rPr>
                <w:rFonts w:asciiTheme="minorHAnsi" w:hAnsiTheme="minorHAnsi"/>
                <w:sz w:val="20"/>
              </w:rPr>
            </w:pPr>
          </w:p>
          <w:p w:rsidR="00277283" w:rsidRPr="006E2A31" w:rsidRDefault="00277283" w:rsidP="00CE4435">
            <w:pPr>
              <w:pStyle w:val="ListParagraph"/>
              <w:numPr>
                <w:ilvl w:val="0"/>
                <w:numId w:val="27"/>
              </w:numPr>
              <w:rPr>
                <w:rFonts w:asciiTheme="minorHAnsi" w:hAnsiTheme="minorHAnsi" w:cs="Calibri"/>
                <w:sz w:val="20"/>
                <w:szCs w:val="20"/>
              </w:rPr>
            </w:pPr>
            <w:r w:rsidRPr="006E2A31">
              <w:rPr>
                <w:rFonts w:asciiTheme="minorHAnsi" w:hAnsiTheme="minorHAnsi" w:cs="Calibri"/>
                <w:sz w:val="20"/>
                <w:szCs w:val="20"/>
              </w:rPr>
              <w:t xml:space="preserve">To work intensively with Indonesia Finance and Development Supervisory Agency (BPKP) in enforcing KPK’s coordination and supervision strategies and work program. KPK sets target to intensify the respective program throughout 33 provinces.  The program will be covering strategies and action plans to achieve transparency, the application of good practice principles  and governance in key areas such as: public services, </w:t>
            </w:r>
            <w:r w:rsidRPr="006E2A31">
              <w:rPr>
                <w:rFonts w:asciiTheme="minorHAnsi" w:hAnsiTheme="minorHAnsi" w:cs="Calibri"/>
                <w:sz w:val="20"/>
                <w:szCs w:val="20"/>
              </w:rPr>
              <w:lastRenderedPageBreak/>
              <w:t>budget planning and implementation, procurement, food security and mining.</w:t>
            </w:r>
          </w:p>
          <w:p w:rsidR="00277283" w:rsidRPr="006E2A31" w:rsidRDefault="00277283" w:rsidP="00F20227">
            <w:pPr>
              <w:pStyle w:val="ListParagraph"/>
              <w:rPr>
                <w:rFonts w:asciiTheme="minorHAnsi" w:hAnsiTheme="minorHAnsi" w:cs="Calibri"/>
                <w:sz w:val="20"/>
                <w:szCs w:val="20"/>
              </w:rPr>
            </w:pPr>
          </w:p>
          <w:p w:rsidR="00277283" w:rsidRPr="006E2A31" w:rsidRDefault="00277283" w:rsidP="00CE4435">
            <w:pPr>
              <w:pStyle w:val="ListParagraph"/>
              <w:numPr>
                <w:ilvl w:val="0"/>
                <w:numId w:val="27"/>
              </w:numPr>
              <w:rPr>
                <w:rFonts w:asciiTheme="minorHAnsi" w:hAnsiTheme="minorHAnsi" w:cs="Calibri"/>
                <w:sz w:val="20"/>
                <w:szCs w:val="20"/>
              </w:rPr>
            </w:pPr>
            <w:r w:rsidRPr="006E2A31">
              <w:rPr>
                <w:rFonts w:asciiTheme="minorHAnsi" w:hAnsiTheme="minorHAnsi" w:cs="Calibri"/>
                <w:sz w:val="20"/>
                <w:szCs w:val="20"/>
              </w:rPr>
              <w:t xml:space="preserve">To support the continous implementation and adoption of: (1) Internal Fraud Control and Oversight  System in respective Ministries/Instititutions, (2) Anti Graft Measures/Handling (Graft Control and Report), (3) close cooperation and synergy with Indonesia judiciary, BPKP and other related agencies/institutions. </w:t>
            </w:r>
          </w:p>
          <w:p w:rsidR="00277283" w:rsidRPr="006E2A31" w:rsidRDefault="00277283" w:rsidP="00F20227">
            <w:pPr>
              <w:pStyle w:val="ListParagraph"/>
              <w:ind w:left="360"/>
              <w:rPr>
                <w:rFonts w:asciiTheme="minorHAnsi" w:hAnsiTheme="minorHAnsi" w:cs="Calibri"/>
                <w:sz w:val="20"/>
                <w:szCs w:val="20"/>
              </w:rPr>
            </w:pPr>
            <w:r w:rsidRPr="006E2A31">
              <w:rPr>
                <w:rFonts w:asciiTheme="minorHAnsi" w:hAnsiTheme="minorHAnsi" w:cs="Calibri"/>
                <w:sz w:val="20"/>
                <w:szCs w:val="20"/>
              </w:rPr>
              <w:t xml:space="preserve"> </w:t>
            </w:r>
          </w:p>
        </w:tc>
      </w:tr>
      <w:tr w:rsidR="00696673" w:rsidRPr="006E2A31" w:rsidTr="00DE2F6C">
        <w:tc>
          <w:tcPr>
            <w:tcW w:w="0" w:type="auto"/>
            <w:gridSpan w:val="2"/>
          </w:tcPr>
          <w:p w:rsidR="00696673" w:rsidRPr="006E2A31" w:rsidRDefault="00696673" w:rsidP="0001261C">
            <w:pPr>
              <w:pStyle w:val="Heading9"/>
              <w:rPr>
                <w:rFonts w:asciiTheme="minorHAnsi" w:hAnsiTheme="minorHAnsi"/>
                <w:b w:val="0"/>
                <w:color w:val="808080"/>
                <w:lang w:val="en-US"/>
              </w:rPr>
            </w:pPr>
            <w:r w:rsidRPr="006E2A31">
              <w:rPr>
                <w:rFonts w:asciiTheme="minorHAnsi" w:hAnsiTheme="minorHAnsi"/>
                <w:b w:val="0"/>
                <w:color w:val="808080"/>
                <w:lang w:val="en-US"/>
              </w:rPr>
              <w:lastRenderedPageBreak/>
              <w:t xml:space="preserve">Website for further information:  </w:t>
            </w:r>
          </w:p>
        </w:tc>
        <w:tc>
          <w:tcPr>
            <w:tcW w:w="9183" w:type="dxa"/>
          </w:tcPr>
          <w:p w:rsidR="00696673" w:rsidRPr="006E2A31" w:rsidRDefault="00462DD7" w:rsidP="005F5E67">
            <w:pPr>
              <w:pStyle w:val="Heading9"/>
              <w:rPr>
                <w:rFonts w:asciiTheme="minorHAnsi" w:hAnsiTheme="minorHAnsi"/>
                <w:b w:val="0"/>
                <w:lang w:val="id-ID"/>
              </w:rPr>
            </w:pPr>
            <w:hyperlink r:id="rId73" w:history="1">
              <w:r w:rsidR="00277283" w:rsidRPr="006E2A31">
                <w:rPr>
                  <w:rStyle w:val="Hyperlink"/>
                  <w:rFonts w:asciiTheme="minorHAnsi" w:hAnsiTheme="minorHAnsi" w:cs="Calibri"/>
                  <w:b w:val="0"/>
                </w:rPr>
                <w:t>http://kpk.go.id/id/</w:t>
              </w:r>
            </w:hyperlink>
            <w:r w:rsidR="00277283" w:rsidRPr="006E2A31">
              <w:rPr>
                <w:rFonts w:asciiTheme="minorHAnsi" w:hAnsiTheme="minorHAnsi" w:cs="Calibri"/>
                <w:b w:val="0"/>
                <w:lang w:val="id-ID"/>
              </w:rPr>
              <w:t xml:space="preserve"> </w:t>
            </w:r>
          </w:p>
        </w:tc>
        <w:tc>
          <w:tcPr>
            <w:tcW w:w="2271" w:type="dxa"/>
          </w:tcPr>
          <w:p w:rsidR="00696673" w:rsidRPr="006E2A31" w:rsidRDefault="00696673" w:rsidP="0001261C">
            <w:pPr>
              <w:pStyle w:val="Heading9"/>
              <w:rPr>
                <w:rFonts w:asciiTheme="minorHAnsi" w:hAnsiTheme="minorHAnsi"/>
                <w:b w:val="0"/>
                <w:lang w:val="en-US"/>
              </w:rPr>
            </w:pPr>
          </w:p>
        </w:tc>
      </w:tr>
      <w:tr w:rsidR="00696673" w:rsidRPr="006E2A31" w:rsidTr="00DE2F6C">
        <w:tc>
          <w:tcPr>
            <w:tcW w:w="0" w:type="auto"/>
            <w:gridSpan w:val="2"/>
          </w:tcPr>
          <w:p w:rsidR="00696673" w:rsidRPr="006E2A31" w:rsidRDefault="00696673" w:rsidP="0001261C">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9183" w:type="dxa"/>
          </w:tcPr>
          <w:p w:rsidR="005F5E67" w:rsidRPr="006E2A31" w:rsidRDefault="00277283" w:rsidP="00277283">
            <w:pPr>
              <w:pStyle w:val="ListParagraph"/>
              <w:ind w:left="0"/>
              <w:rPr>
                <w:rFonts w:asciiTheme="minorHAnsi" w:hAnsiTheme="minorHAnsi"/>
                <w:sz w:val="20"/>
                <w:szCs w:val="20"/>
                <w:lang w:eastAsia="id-ID"/>
              </w:rPr>
            </w:pPr>
            <w:r w:rsidRPr="006E2A31">
              <w:rPr>
                <w:rFonts w:asciiTheme="minorHAnsi" w:hAnsiTheme="minorHAnsi" w:cs="Calibri"/>
                <w:sz w:val="20"/>
                <w:szCs w:val="20"/>
              </w:rPr>
              <w:t>Directorate of Fostering Networks between Commission and Institutions</w:t>
            </w:r>
            <w:r w:rsidR="005F5E67" w:rsidRPr="006E2A31">
              <w:rPr>
                <w:rFonts w:asciiTheme="minorHAnsi" w:hAnsiTheme="minorHAnsi" w:cs="Arial"/>
                <w:color w:val="333333"/>
                <w:sz w:val="20"/>
                <w:szCs w:val="20"/>
              </w:rPr>
              <w:br/>
            </w:r>
            <w:r w:rsidR="005F5E67" w:rsidRPr="006E2A31">
              <w:rPr>
                <w:rFonts w:asciiTheme="minorHAnsi" w:hAnsiTheme="minorHAnsi" w:cs="Arial"/>
                <w:color w:val="333333"/>
                <w:sz w:val="20"/>
                <w:szCs w:val="20"/>
                <w:shd w:val="clear" w:color="auto" w:fill="FFFFFF"/>
              </w:rPr>
              <w:t>Email:</w:t>
            </w:r>
            <w:r w:rsidR="005F5E67" w:rsidRPr="006E2A31">
              <w:rPr>
                <w:rStyle w:val="apple-converted-space"/>
                <w:rFonts w:asciiTheme="minorHAnsi" w:hAnsiTheme="minorHAnsi" w:cs="Arial"/>
                <w:color w:val="333333"/>
                <w:sz w:val="20"/>
                <w:szCs w:val="20"/>
                <w:shd w:val="clear" w:color="auto" w:fill="FFFFFF"/>
              </w:rPr>
              <w:t> </w:t>
            </w:r>
            <w:hyperlink r:id="rId74" w:history="1">
              <w:r w:rsidR="005F5E67" w:rsidRPr="006E2A31">
                <w:rPr>
                  <w:rStyle w:val="Hyperlink"/>
                  <w:rFonts w:asciiTheme="minorHAnsi" w:hAnsiTheme="minorHAnsi" w:cs="Arial"/>
                  <w:color w:val="0033CC"/>
                  <w:sz w:val="20"/>
                  <w:szCs w:val="20"/>
                  <w:bdr w:val="none" w:sz="0" w:space="0" w:color="auto" w:frame="1"/>
                  <w:shd w:val="clear" w:color="auto" w:fill="FFFFFF"/>
                </w:rPr>
                <w:t>informasi@kpk.go.id</w:t>
              </w:r>
            </w:hyperlink>
          </w:p>
          <w:p w:rsidR="005F5E67" w:rsidRPr="006E2A31" w:rsidRDefault="005F5E67" w:rsidP="005F5E67">
            <w:pPr>
              <w:rPr>
                <w:rFonts w:asciiTheme="minorHAnsi" w:hAnsiTheme="minorHAnsi"/>
                <w:sz w:val="20"/>
                <w:lang w:val="en-US" w:eastAsia="id-ID"/>
              </w:rPr>
            </w:pPr>
          </w:p>
        </w:tc>
        <w:tc>
          <w:tcPr>
            <w:tcW w:w="2271" w:type="dxa"/>
          </w:tcPr>
          <w:p w:rsidR="00696673" w:rsidRPr="006E2A31" w:rsidRDefault="00696673" w:rsidP="0001261C">
            <w:pPr>
              <w:pStyle w:val="Heading9"/>
              <w:rPr>
                <w:rFonts w:asciiTheme="minorHAnsi" w:hAnsiTheme="minorHAnsi"/>
                <w:b w:val="0"/>
                <w:lang w:val="en-US"/>
              </w:rPr>
            </w:pPr>
          </w:p>
        </w:tc>
      </w:tr>
      <w:tr w:rsidR="00CB6A57" w:rsidRPr="006E2A31" w:rsidTr="00960B55">
        <w:trPr>
          <w:cantSplit/>
        </w:trPr>
        <w:tc>
          <w:tcPr>
            <w:tcW w:w="14905" w:type="dxa"/>
            <w:gridSpan w:val="4"/>
            <w:tcBorders>
              <w:bottom w:val="single" w:sz="6" w:space="0" w:color="auto"/>
            </w:tcBorders>
            <w:shd w:val="clear" w:color="auto" w:fill="DBE5F1"/>
          </w:tcPr>
          <w:p w:rsidR="00CB6A57" w:rsidRPr="006E2A31" w:rsidRDefault="00CB6A57">
            <w:pPr>
              <w:rPr>
                <w:rFonts w:asciiTheme="minorHAnsi" w:hAnsiTheme="minorHAnsi"/>
                <w:b/>
                <w:sz w:val="20"/>
                <w:lang w:val="en-US"/>
              </w:rPr>
            </w:pPr>
          </w:p>
          <w:p w:rsidR="00CB6A57" w:rsidRPr="006E2A31" w:rsidRDefault="00CB6A57">
            <w:pPr>
              <w:rPr>
                <w:rFonts w:asciiTheme="minorHAnsi" w:hAnsiTheme="minorHAnsi"/>
                <w:b/>
                <w:sz w:val="20"/>
                <w:vertAlign w:val="superscript"/>
                <w:lang w:val="id-ID" w:eastAsia="zh-TW"/>
              </w:rPr>
            </w:pPr>
            <w:r w:rsidRPr="006E2A31">
              <w:rPr>
                <w:rFonts w:asciiTheme="minorHAnsi" w:hAnsiTheme="minorHAnsi"/>
                <w:b/>
                <w:sz w:val="20"/>
                <w:lang w:val="en-US"/>
              </w:rPr>
              <w:t xml:space="preserve">RTAs/FTAs </w:t>
            </w:r>
            <w:r w:rsidR="008F223D" w:rsidRPr="006E2A31">
              <w:rPr>
                <w:rFonts w:asciiTheme="minorHAnsi" w:hAnsiTheme="minorHAnsi"/>
                <w:b/>
                <w:sz w:val="20"/>
                <w:vertAlign w:val="superscript"/>
                <w:lang w:val="en-US" w:eastAsia="zh-TW"/>
              </w:rPr>
              <w:t xml:space="preserve"> </w:t>
            </w:r>
          </w:p>
        </w:tc>
      </w:tr>
      <w:tr w:rsidR="00CB6A57" w:rsidRPr="006E2A31" w:rsidTr="00DE2F6C">
        <w:tc>
          <w:tcPr>
            <w:tcW w:w="0" w:type="auto"/>
            <w:gridSpan w:val="2"/>
          </w:tcPr>
          <w:p w:rsidR="00CB6A57" w:rsidRPr="006E2A31" w:rsidRDefault="00CB6A57" w:rsidP="00025A92">
            <w:pPr>
              <w:rPr>
                <w:rFonts w:asciiTheme="minorHAnsi" w:hAnsiTheme="minorHAnsi"/>
                <w:b/>
                <w:i/>
                <w:sz w:val="20"/>
                <w:lang w:val="en-US"/>
              </w:rPr>
            </w:pPr>
            <w:r w:rsidRPr="006E2A31">
              <w:rPr>
                <w:rFonts w:asciiTheme="minorHAnsi" w:hAnsiTheme="minorHAnsi"/>
                <w:b/>
                <w:i/>
                <w:sz w:val="20"/>
                <w:lang w:val="en-US"/>
              </w:rPr>
              <w:t xml:space="preserve">- </w:t>
            </w:r>
            <w:bookmarkStart w:id="44" w:name="Row17"/>
            <w:r w:rsidRPr="006E2A31">
              <w:rPr>
                <w:rFonts w:asciiTheme="minorHAnsi" w:hAnsiTheme="minorHAnsi"/>
                <w:b/>
                <w:i/>
                <w:sz w:val="20"/>
                <w:lang w:val="en-US"/>
              </w:rPr>
              <w:t>Description of current   agreements</w:t>
            </w:r>
            <w:bookmarkEnd w:id="44"/>
          </w:p>
        </w:tc>
        <w:tc>
          <w:tcPr>
            <w:tcW w:w="11454" w:type="dxa"/>
            <w:gridSpan w:val="2"/>
          </w:tcPr>
          <w:p w:rsidR="00AB0F5D" w:rsidRPr="006E2A31" w:rsidRDefault="00AB0F5D" w:rsidP="00CE4435">
            <w:pPr>
              <w:pStyle w:val="ListParagraph"/>
              <w:numPr>
                <w:ilvl w:val="0"/>
                <w:numId w:val="25"/>
              </w:numPr>
              <w:contextualSpacing/>
              <w:rPr>
                <w:rFonts w:asciiTheme="minorHAnsi" w:hAnsiTheme="minorHAnsi" w:cs="Arial"/>
                <w:b/>
                <w:bCs/>
                <w:sz w:val="20"/>
                <w:szCs w:val="20"/>
              </w:rPr>
            </w:pPr>
            <w:bookmarkStart w:id="45" w:name="Cell33"/>
            <w:bookmarkEnd w:id="45"/>
            <w:r w:rsidRPr="006E2A31">
              <w:rPr>
                <w:rFonts w:asciiTheme="minorHAnsi" w:hAnsiTheme="minorHAnsi" w:cs="Arial"/>
                <w:b/>
                <w:bCs/>
                <w:sz w:val="20"/>
                <w:szCs w:val="20"/>
              </w:rPr>
              <w:t>ASEAN Trade in Goods Agreement (ATIGA)</w:t>
            </w:r>
          </w:p>
          <w:p w:rsidR="00AB0F5D" w:rsidRPr="006E2A31" w:rsidRDefault="0073721D" w:rsidP="00025A92">
            <w:pPr>
              <w:ind w:left="720"/>
              <w:rPr>
                <w:rFonts w:asciiTheme="minorHAnsi" w:hAnsiTheme="minorHAnsi" w:cs="Arial"/>
                <w:sz w:val="20"/>
              </w:rPr>
            </w:pPr>
            <w:r w:rsidRPr="006E2A31">
              <w:rPr>
                <w:rFonts w:asciiTheme="minorHAnsi" w:hAnsiTheme="minorHAnsi" w:cs="Arial"/>
                <w:sz w:val="20"/>
              </w:rPr>
              <w:t>As in 2012 IAP</w:t>
            </w:r>
          </w:p>
          <w:p w:rsidR="00AB0F5D" w:rsidRPr="006E2A31" w:rsidRDefault="00AB0F5D" w:rsidP="00025A92">
            <w:pPr>
              <w:ind w:left="360"/>
              <w:rPr>
                <w:rFonts w:asciiTheme="minorHAnsi" w:hAnsiTheme="minorHAnsi" w:cs="Arial"/>
                <w:sz w:val="20"/>
              </w:rPr>
            </w:pPr>
          </w:p>
          <w:p w:rsidR="00AB0F5D" w:rsidRPr="006E2A31" w:rsidRDefault="00AB0F5D" w:rsidP="00CE4435">
            <w:pPr>
              <w:pStyle w:val="ListParagraph"/>
              <w:numPr>
                <w:ilvl w:val="0"/>
                <w:numId w:val="25"/>
              </w:numPr>
              <w:contextualSpacing/>
              <w:rPr>
                <w:rFonts w:asciiTheme="minorHAnsi" w:hAnsiTheme="minorHAnsi" w:cs="Arial"/>
                <w:b/>
                <w:bCs/>
                <w:sz w:val="20"/>
                <w:szCs w:val="20"/>
              </w:rPr>
            </w:pPr>
            <w:r w:rsidRPr="006E2A31">
              <w:rPr>
                <w:rFonts w:asciiTheme="minorHAnsi" w:hAnsiTheme="minorHAnsi" w:cs="Arial"/>
                <w:b/>
                <w:bCs/>
                <w:sz w:val="20"/>
                <w:szCs w:val="20"/>
              </w:rPr>
              <w:t>ASEAN Framework Agreement on Services (AFAS)</w:t>
            </w:r>
          </w:p>
          <w:p w:rsidR="00AB0F5D" w:rsidRPr="006E2A31" w:rsidRDefault="0073721D" w:rsidP="00025A92">
            <w:pPr>
              <w:pStyle w:val="ListParagraph"/>
              <w:tabs>
                <w:tab w:val="left" w:pos="360"/>
                <w:tab w:val="left" w:pos="426"/>
              </w:tabs>
              <w:ind w:left="702"/>
              <w:jc w:val="both"/>
              <w:rPr>
                <w:rFonts w:asciiTheme="minorHAnsi" w:hAnsiTheme="minorHAnsi" w:cs="Arial"/>
                <w:sz w:val="20"/>
                <w:szCs w:val="20"/>
                <w:lang w:val="id-ID" w:eastAsia="th-TH"/>
              </w:rPr>
            </w:pPr>
            <w:r w:rsidRPr="006E2A31">
              <w:rPr>
                <w:rFonts w:asciiTheme="minorHAnsi" w:hAnsiTheme="minorHAnsi" w:cs="Arial"/>
                <w:sz w:val="20"/>
                <w:szCs w:val="20"/>
                <w:lang w:eastAsia="th-TH"/>
              </w:rPr>
              <w:lastRenderedPageBreak/>
              <w:t>As in 2012 IAP</w:t>
            </w:r>
          </w:p>
          <w:p w:rsidR="00AB0F5D" w:rsidRPr="006E2A31" w:rsidRDefault="00AB0F5D" w:rsidP="00025A92">
            <w:pPr>
              <w:tabs>
                <w:tab w:val="left" w:pos="360"/>
                <w:tab w:val="left" w:pos="426"/>
              </w:tabs>
              <w:ind w:left="426"/>
              <w:jc w:val="both"/>
              <w:rPr>
                <w:rFonts w:asciiTheme="minorHAnsi" w:hAnsiTheme="minorHAnsi" w:cs="Arial"/>
                <w:sz w:val="20"/>
                <w:lang w:val="id-ID" w:eastAsia="th-TH"/>
              </w:rPr>
            </w:pPr>
          </w:p>
          <w:p w:rsidR="00AB0F5D" w:rsidRPr="006E2A31" w:rsidRDefault="00AB0F5D" w:rsidP="00CE4435">
            <w:pPr>
              <w:pStyle w:val="ListParagraph"/>
              <w:numPr>
                <w:ilvl w:val="0"/>
                <w:numId w:val="25"/>
              </w:numPr>
              <w:contextualSpacing/>
              <w:rPr>
                <w:rFonts w:asciiTheme="minorHAnsi" w:hAnsiTheme="minorHAnsi" w:cs="Arial"/>
                <w:b/>
                <w:bCs/>
                <w:sz w:val="20"/>
                <w:szCs w:val="20"/>
              </w:rPr>
            </w:pPr>
            <w:r w:rsidRPr="006E2A31">
              <w:rPr>
                <w:rFonts w:asciiTheme="minorHAnsi" w:hAnsiTheme="minorHAnsi" w:cs="Arial"/>
                <w:b/>
                <w:bCs/>
                <w:sz w:val="20"/>
                <w:szCs w:val="20"/>
              </w:rPr>
              <w:t>ASEAN-China Free Trade Agreement (ACFTA)</w:t>
            </w:r>
          </w:p>
          <w:p w:rsidR="00AB0F5D" w:rsidRPr="006E2A31" w:rsidRDefault="00A0321D" w:rsidP="00025A92">
            <w:pPr>
              <w:ind w:left="720"/>
              <w:rPr>
                <w:rFonts w:asciiTheme="minorHAnsi" w:hAnsiTheme="minorHAnsi" w:cs="Arial"/>
                <w:sz w:val="20"/>
              </w:rPr>
            </w:pPr>
            <w:r w:rsidRPr="006E2A31">
              <w:rPr>
                <w:rFonts w:asciiTheme="minorHAnsi" w:hAnsiTheme="minorHAnsi" w:cs="Arial"/>
                <w:sz w:val="20"/>
              </w:rPr>
              <w:t>As in 2012 IAP</w:t>
            </w:r>
          </w:p>
          <w:p w:rsidR="00AB0F5D" w:rsidRPr="006E2A31" w:rsidRDefault="00AB0F5D" w:rsidP="00025A92">
            <w:pPr>
              <w:rPr>
                <w:rFonts w:asciiTheme="minorHAnsi" w:hAnsiTheme="minorHAnsi" w:cs="Arial"/>
                <w:sz w:val="20"/>
              </w:rPr>
            </w:pPr>
          </w:p>
          <w:p w:rsidR="00AB0F5D" w:rsidRPr="006E2A31" w:rsidRDefault="00AB0F5D" w:rsidP="00025A92">
            <w:pPr>
              <w:ind w:left="360"/>
              <w:rPr>
                <w:rFonts w:asciiTheme="minorHAnsi" w:hAnsiTheme="minorHAnsi" w:cs="Arial"/>
                <w:sz w:val="20"/>
              </w:rPr>
            </w:pPr>
            <w:r w:rsidRPr="006E2A31">
              <w:rPr>
                <w:rFonts w:asciiTheme="minorHAnsi" w:hAnsiTheme="minorHAnsi" w:cs="Arial"/>
                <w:sz w:val="20"/>
                <w:u w:val="single"/>
              </w:rPr>
              <w:t>Improvement planned</w:t>
            </w:r>
            <w:r w:rsidRPr="006E2A31">
              <w:rPr>
                <w:rFonts w:asciiTheme="minorHAnsi" w:hAnsiTheme="minorHAnsi" w:cs="Arial"/>
                <w:sz w:val="20"/>
              </w:rPr>
              <w:t>:</w:t>
            </w:r>
          </w:p>
          <w:p w:rsidR="00AB0F5D" w:rsidRPr="006E2A31" w:rsidRDefault="00AB0F5D" w:rsidP="00CE4435">
            <w:pPr>
              <w:numPr>
                <w:ilvl w:val="0"/>
                <w:numId w:val="22"/>
              </w:numPr>
              <w:rPr>
                <w:rFonts w:asciiTheme="minorHAnsi" w:hAnsiTheme="minorHAnsi" w:cs="Arial"/>
                <w:sz w:val="20"/>
              </w:rPr>
            </w:pPr>
            <w:r w:rsidRPr="006E2A31">
              <w:rPr>
                <w:rFonts w:asciiTheme="minorHAnsi" w:hAnsiTheme="minorHAnsi" w:cs="Arial"/>
                <w:sz w:val="20"/>
              </w:rPr>
              <w:t>Protocol to Amend the ACFTA Trade in Goods concerning the Operational Certification Procedures;</w:t>
            </w:r>
          </w:p>
          <w:p w:rsidR="00AB0F5D" w:rsidRPr="006E2A31" w:rsidRDefault="00AB0F5D" w:rsidP="00CE4435">
            <w:pPr>
              <w:numPr>
                <w:ilvl w:val="0"/>
                <w:numId w:val="22"/>
              </w:numPr>
              <w:rPr>
                <w:rFonts w:asciiTheme="minorHAnsi" w:hAnsiTheme="minorHAnsi" w:cs="Arial"/>
                <w:sz w:val="20"/>
              </w:rPr>
            </w:pPr>
            <w:r w:rsidRPr="006E2A31">
              <w:rPr>
                <w:rFonts w:asciiTheme="minorHAnsi" w:hAnsiTheme="minorHAnsi" w:cs="Arial"/>
                <w:sz w:val="20"/>
              </w:rPr>
              <w:t>The Second Package of Trade in Services Agreement;</w:t>
            </w:r>
          </w:p>
          <w:p w:rsidR="00AB0F5D" w:rsidRPr="006E2A31" w:rsidRDefault="00AB0F5D" w:rsidP="00CE4435">
            <w:pPr>
              <w:numPr>
                <w:ilvl w:val="0"/>
                <w:numId w:val="22"/>
              </w:numPr>
              <w:rPr>
                <w:rFonts w:asciiTheme="minorHAnsi" w:hAnsiTheme="minorHAnsi" w:cs="Arial"/>
                <w:sz w:val="20"/>
              </w:rPr>
            </w:pPr>
            <w:r w:rsidRPr="006E2A31">
              <w:rPr>
                <w:rFonts w:asciiTheme="minorHAnsi" w:hAnsiTheme="minorHAnsi" w:cs="Arial"/>
                <w:sz w:val="20"/>
              </w:rPr>
              <w:t>Tariff for Sensitive List will be reducing 0 – 5% on 2018.</w:t>
            </w:r>
          </w:p>
          <w:p w:rsidR="00AB0F5D" w:rsidRPr="006E2A31" w:rsidRDefault="00AB0F5D" w:rsidP="00CE4435">
            <w:pPr>
              <w:numPr>
                <w:ilvl w:val="0"/>
                <w:numId w:val="22"/>
              </w:numPr>
              <w:rPr>
                <w:rFonts w:asciiTheme="minorHAnsi" w:hAnsiTheme="minorHAnsi" w:cs="Arial"/>
                <w:sz w:val="20"/>
              </w:rPr>
            </w:pPr>
            <w:r w:rsidRPr="006E2A31">
              <w:rPr>
                <w:rFonts w:asciiTheme="minorHAnsi" w:hAnsiTheme="minorHAnsi" w:cs="Arial"/>
                <w:sz w:val="20"/>
                <w:lang w:val="id-ID"/>
              </w:rPr>
              <w:t>Protocol to Incorporate TBT and SPS, Sensitive Track (ST) Tariff became maximum 20% by</w:t>
            </w:r>
            <w:r w:rsidRPr="006E2A31">
              <w:rPr>
                <w:rFonts w:asciiTheme="minorHAnsi" w:hAnsiTheme="minorHAnsi" w:cs="Arial"/>
                <w:sz w:val="20"/>
              </w:rPr>
              <w:t xml:space="preserve"> 1 Jan</w:t>
            </w:r>
            <w:r w:rsidRPr="006E2A31">
              <w:rPr>
                <w:rFonts w:asciiTheme="minorHAnsi" w:hAnsiTheme="minorHAnsi" w:cs="Arial"/>
                <w:sz w:val="20"/>
                <w:lang w:val="id-ID"/>
              </w:rPr>
              <w:t>uary</w:t>
            </w:r>
            <w:r w:rsidRPr="006E2A31">
              <w:rPr>
                <w:rFonts w:asciiTheme="minorHAnsi" w:hAnsiTheme="minorHAnsi" w:cs="Arial"/>
                <w:sz w:val="20"/>
              </w:rPr>
              <w:t xml:space="preserve"> 2012</w:t>
            </w:r>
          </w:p>
          <w:p w:rsidR="00AB0F5D" w:rsidRPr="006E2A31" w:rsidRDefault="00AB0F5D" w:rsidP="00025A92">
            <w:pPr>
              <w:rPr>
                <w:rFonts w:asciiTheme="minorHAnsi" w:hAnsiTheme="minorHAnsi" w:cs="Arial"/>
                <w:sz w:val="20"/>
              </w:rPr>
            </w:pPr>
          </w:p>
          <w:p w:rsidR="00AB0F5D" w:rsidRPr="006E2A31" w:rsidRDefault="00AB0F5D" w:rsidP="00CE4435">
            <w:pPr>
              <w:pStyle w:val="ListParagraph"/>
              <w:numPr>
                <w:ilvl w:val="0"/>
                <w:numId w:val="25"/>
              </w:numPr>
              <w:contextualSpacing/>
              <w:rPr>
                <w:rFonts w:asciiTheme="minorHAnsi" w:hAnsiTheme="minorHAnsi" w:cs="Arial"/>
                <w:b/>
                <w:bCs/>
                <w:sz w:val="20"/>
                <w:szCs w:val="20"/>
              </w:rPr>
            </w:pPr>
            <w:r w:rsidRPr="006E2A31">
              <w:rPr>
                <w:rFonts w:asciiTheme="minorHAnsi" w:hAnsiTheme="minorHAnsi" w:cs="Arial"/>
                <w:b/>
                <w:bCs/>
                <w:sz w:val="20"/>
                <w:szCs w:val="20"/>
              </w:rPr>
              <w:t>ASEAN-Korea Free Trade Agreement (AKFTA)</w:t>
            </w:r>
          </w:p>
          <w:p w:rsidR="00AB0F5D" w:rsidRPr="006E2A31" w:rsidRDefault="008C1AB8" w:rsidP="00025A92">
            <w:pPr>
              <w:ind w:left="720"/>
              <w:rPr>
                <w:rFonts w:asciiTheme="minorHAnsi" w:hAnsiTheme="minorHAnsi" w:cs="Arial"/>
                <w:sz w:val="20"/>
              </w:rPr>
            </w:pPr>
            <w:r w:rsidRPr="006E2A31">
              <w:rPr>
                <w:rFonts w:asciiTheme="minorHAnsi" w:hAnsiTheme="minorHAnsi" w:cs="Arial"/>
                <w:sz w:val="20"/>
              </w:rPr>
              <w:t>As in 2012 IAP</w:t>
            </w:r>
          </w:p>
          <w:p w:rsidR="00AB0F5D" w:rsidRPr="006E2A31" w:rsidRDefault="00AB0F5D" w:rsidP="00025A92">
            <w:pPr>
              <w:ind w:left="360"/>
              <w:jc w:val="both"/>
              <w:rPr>
                <w:rFonts w:asciiTheme="minorHAnsi" w:hAnsiTheme="minorHAnsi" w:cs="Arial"/>
                <w:sz w:val="20"/>
              </w:rPr>
            </w:pPr>
          </w:p>
          <w:p w:rsidR="00AB0F5D" w:rsidRPr="006E2A31" w:rsidRDefault="00AB0F5D" w:rsidP="00025A92">
            <w:pPr>
              <w:ind w:left="360"/>
              <w:rPr>
                <w:rFonts w:asciiTheme="minorHAnsi" w:hAnsiTheme="minorHAnsi" w:cs="Arial"/>
                <w:sz w:val="20"/>
              </w:rPr>
            </w:pPr>
            <w:r w:rsidRPr="006E2A31">
              <w:rPr>
                <w:rFonts w:asciiTheme="minorHAnsi" w:hAnsiTheme="minorHAnsi" w:cs="Arial"/>
                <w:sz w:val="20"/>
                <w:u w:val="single"/>
              </w:rPr>
              <w:t>Improvement planned:</w:t>
            </w:r>
          </w:p>
          <w:p w:rsidR="00AB0F5D" w:rsidRPr="006E2A31" w:rsidRDefault="00AB0F5D" w:rsidP="00CE4435">
            <w:pPr>
              <w:numPr>
                <w:ilvl w:val="0"/>
                <w:numId w:val="23"/>
              </w:numPr>
              <w:rPr>
                <w:rFonts w:asciiTheme="minorHAnsi" w:hAnsiTheme="minorHAnsi" w:cs="Arial"/>
                <w:sz w:val="20"/>
              </w:rPr>
            </w:pPr>
            <w:r w:rsidRPr="006E2A31">
              <w:rPr>
                <w:rFonts w:asciiTheme="minorHAnsi" w:hAnsiTheme="minorHAnsi" w:cs="Arial"/>
                <w:sz w:val="20"/>
              </w:rPr>
              <w:t>Impact study is planned to assess the actual level of utilization of AKFTA by business. Further work programme will be based on the findings of the study in 2011.</w:t>
            </w:r>
          </w:p>
          <w:p w:rsidR="00AB0F5D" w:rsidRPr="006E2A31" w:rsidRDefault="00AB0F5D" w:rsidP="00CE4435">
            <w:pPr>
              <w:numPr>
                <w:ilvl w:val="0"/>
                <w:numId w:val="23"/>
              </w:numPr>
              <w:rPr>
                <w:rFonts w:asciiTheme="minorHAnsi" w:hAnsiTheme="minorHAnsi" w:cs="Arial"/>
                <w:sz w:val="20"/>
              </w:rPr>
            </w:pPr>
            <w:r w:rsidRPr="006E2A31">
              <w:rPr>
                <w:rFonts w:asciiTheme="minorHAnsi" w:hAnsiTheme="minorHAnsi" w:cs="Arial"/>
                <w:sz w:val="20"/>
              </w:rPr>
              <w:t>Tariff for Sensitive List will be reducing 0 – 5% on 2016.</w:t>
            </w:r>
          </w:p>
          <w:p w:rsidR="00AB0F5D" w:rsidRPr="006E2A31" w:rsidRDefault="00AB0F5D" w:rsidP="00CE4435">
            <w:pPr>
              <w:numPr>
                <w:ilvl w:val="0"/>
                <w:numId w:val="23"/>
              </w:numPr>
              <w:rPr>
                <w:rFonts w:asciiTheme="minorHAnsi" w:hAnsiTheme="minorHAnsi" w:cs="Arial"/>
                <w:sz w:val="20"/>
              </w:rPr>
            </w:pPr>
            <w:r w:rsidRPr="006E2A31">
              <w:rPr>
                <w:rFonts w:asciiTheme="minorHAnsi" w:hAnsiTheme="minorHAnsi" w:cs="Arial"/>
                <w:sz w:val="20"/>
                <w:lang w:val="id-ID"/>
              </w:rPr>
              <w:t>Sensitive Track (ST) Tariff became maximum 20% by</w:t>
            </w:r>
            <w:r w:rsidRPr="006E2A31">
              <w:rPr>
                <w:rFonts w:asciiTheme="minorHAnsi" w:hAnsiTheme="minorHAnsi" w:cs="Arial"/>
                <w:sz w:val="20"/>
              </w:rPr>
              <w:t xml:space="preserve"> 1 Jan</w:t>
            </w:r>
            <w:r w:rsidRPr="006E2A31">
              <w:rPr>
                <w:rFonts w:asciiTheme="minorHAnsi" w:hAnsiTheme="minorHAnsi" w:cs="Arial"/>
                <w:sz w:val="20"/>
                <w:lang w:val="id-ID"/>
              </w:rPr>
              <w:t>uary</w:t>
            </w:r>
            <w:r w:rsidRPr="006E2A31">
              <w:rPr>
                <w:rFonts w:asciiTheme="minorHAnsi" w:hAnsiTheme="minorHAnsi" w:cs="Arial"/>
                <w:sz w:val="20"/>
              </w:rPr>
              <w:t xml:space="preserve"> 2013</w:t>
            </w:r>
          </w:p>
          <w:p w:rsidR="00AB0F5D" w:rsidRPr="006E2A31" w:rsidRDefault="00AB0F5D" w:rsidP="00025A92">
            <w:pPr>
              <w:rPr>
                <w:rFonts w:asciiTheme="minorHAnsi" w:hAnsiTheme="minorHAnsi" w:cs="Arial"/>
                <w:sz w:val="20"/>
              </w:rPr>
            </w:pPr>
          </w:p>
          <w:p w:rsidR="00AB0F5D" w:rsidRPr="006E2A31" w:rsidRDefault="00AB0F5D" w:rsidP="00CE4435">
            <w:pPr>
              <w:pStyle w:val="ListParagraph"/>
              <w:numPr>
                <w:ilvl w:val="0"/>
                <w:numId w:val="25"/>
              </w:numPr>
              <w:contextualSpacing/>
              <w:rPr>
                <w:rFonts w:asciiTheme="minorHAnsi" w:hAnsiTheme="minorHAnsi" w:cs="Arial"/>
                <w:b/>
                <w:bCs/>
                <w:sz w:val="20"/>
                <w:szCs w:val="20"/>
              </w:rPr>
            </w:pPr>
            <w:r w:rsidRPr="006E2A31">
              <w:rPr>
                <w:rFonts w:asciiTheme="minorHAnsi" w:hAnsiTheme="minorHAnsi" w:cs="Arial"/>
                <w:b/>
                <w:bCs/>
                <w:sz w:val="20"/>
                <w:szCs w:val="20"/>
              </w:rPr>
              <w:t>ASEAN-Japan Comprehensive Economic Cooperation (AJCEP)</w:t>
            </w:r>
          </w:p>
          <w:p w:rsidR="005E5A35" w:rsidRDefault="00C867A2" w:rsidP="00C867A2">
            <w:pPr>
              <w:rPr>
                <w:rFonts w:asciiTheme="minorHAnsi" w:hAnsiTheme="minorHAnsi" w:cs="Arial"/>
                <w:sz w:val="20"/>
              </w:rPr>
            </w:pPr>
            <w:r>
              <w:rPr>
                <w:rFonts w:asciiTheme="minorHAnsi" w:hAnsiTheme="minorHAnsi" w:cs="Arial"/>
                <w:sz w:val="20"/>
              </w:rPr>
              <w:t xml:space="preserve">        </w:t>
            </w:r>
            <w:r w:rsidR="005E5A35" w:rsidRPr="006E2A31">
              <w:rPr>
                <w:rFonts w:asciiTheme="minorHAnsi" w:hAnsiTheme="minorHAnsi" w:cs="Arial"/>
                <w:sz w:val="20"/>
              </w:rPr>
              <w:t>As in 2012 IAP</w:t>
            </w:r>
            <w:r>
              <w:rPr>
                <w:rFonts w:asciiTheme="minorHAnsi" w:hAnsiTheme="minorHAnsi" w:cs="Arial"/>
                <w:sz w:val="20"/>
              </w:rPr>
              <w:t xml:space="preserve">  </w:t>
            </w:r>
          </w:p>
          <w:p w:rsidR="00C867A2" w:rsidRPr="006E2A31" w:rsidRDefault="00C867A2" w:rsidP="00025A92">
            <w:pPr>
              <w:ind w:left="720"/>
              <w:rPr>
                <w:rFonts w:asciiTheme="minorHAnsi" w:hAnsiTheme="minorHAnsi" w:cs="Arial"/>
                <w:sz w:val="20"/>
                <w:lang w:val="id-ID"/>
              </w:rPr>
            </w:pPr>
          </w:p>
          <w:p w:rsidR="00AB0F5D" w:rsidRPr="006E2A31" w:rsidRDefault="00AB0F5D" w:rsidP="00CE4435">
            <w:pPr>
              <w:pStyle w:val="ListParagraph"/>
              <w:numPr>
                <w:ilvl w:val="0"/>
                <w:numId w:val="25"/>
              </w:numPr>
              <w:contextualSpacing/>
              <w:rPr>
                <w:rFonts w:asciiTheme="minorHAnsi" w:hAnsiTheme="minorHAnsi" w:cs="Arial"/>
                <w:b/>
                <w:bCs/>
                <w:sz w:val="20"/>
                <w:szCs w:val="20"/>
              </w:rPr>
            </w:pPr>
            <w:r w:rsidRPr="006E2A31">
              <w:rPr>
                <w:rFonts w:asciiTheme="minorHAnsi" w:hAnsiTheme="minorHAnsi" w:cs="Arial"/>
                <w:b/>
                <w:bCs/>
                <w:sz w:val="20"/>
                <w:szCs w:val="20"/>
              </w:rPr>
              <w:t>ASEAN-Australia-New Zealand Free Trade Agreement (AANZFTA)</w:t>
            </w:r>
          </w:p>
          <w:p w:rsidR="00AB0F5D" w:rsidRPr="006E2A31" w:rsidRDefault="005E5A35" w:rsidP="00025A92">
            <w:pPr>
              <w:ind w:left="720"/>
              <w:rPr>
                <w:rFonts w:asciiTheme="minorHAnsi" w:hAnsiTheme="minorHAnsi" w:cs="Arial"/>
                <w:sz w:val="20"/>
              </w:rPr>
            </w:pPr>
            <w:r w:rsidRPr="006E2A31">
              <w:rPr>
                <w:rFonts w:asciiTheme="minorHAnsi" w:hAnsiTheme="minorHAnsi" w:cs="Arial"/>
                <w:sz w:val="20"/>
              </w:rPr>
              <w:t>As in 2012 IAP</w:t>
            </w:r>
          </w:p>
          <w:p w:rsidR="00AB0F5D" w:rsidRPr="006E2A31" w:rsidRDefault="00AB0F5D" w:rsidP="00025A92">
            <w:pPr>
              <w:ind w:left="720"/>
              <w:rPr>
                <w:rFonts w:asciiTheme="minorHAnsi" w:hAnsiTheme="minorHAnsi" w:cs="Arial"/>
                <w:sz w:val="20"/>
              </w:rPr>
            </w:pPr>
            <w:r w:rsidRPr="006E2A31">
              <w:rPr>
                <w:rFonts w:asciiTheme="minorHAnsi" w:hAnsiTheme="minorHAnsi" w:cs="Arial"/>
                <w:sz w:val="20"/>
                <w:u w:val="single"/>
              </w:rPr>
              <w:t>Improvement planned:</w:t>
            </w:r>
          </w:p>
          <w:p w:rsidR="00AB0F5D" w:rsidRPr="006E2A31" w:rsidRDefault="00AB0F5D" w:rsidP="00025A92">
            <w:pPr>
              <w:numPr>
                <w:ilvl w:val="0"/>
                <w:numId w:val="4"/>
              </w:numPr>
              <w:rPr>
                <w:rFonts w:asciiTheme="minorHAnsi" w:hAnsiTheme="minorHAnsi" w:cs="Arial"/>
                <w:sz w:val="20"/>
              </w:rPr>
            </w:pPr>
            <w:r w:rsidRPr="006E2A31">
              <w:rPr>
                <w:rFonts w:asciiTheme="minorHAnsi" w:hAnsiTheme="minorHAnsi" w:cs="Arial"/>
                <w:sz w:val="20"/>
                <w:lang w:val="id-ID"/>
              </w:rPr>
              <w:t xml:space="preserve">Has finalized </w:t>
            </w:r>
            <w:r w:rsidRPr="006E2A31">
              <w:rPr>
                <w:rFonts w:asciiTheme="minorHAnsi" w:hAnsiTheme="minorHAnsi" w:cs="Arial"/>
                <w:iCs/>
                <w:sz w:val="20"/>
              </w:rPr>
              <w:t>the First Protocol to Amend the Agreement AANZFTA</w:t>
            </w:r>
            <w:r w:rsidRPr="006E2A31">
              <w:rPr>
                <w:rFonts w:asciiTheme="minorHAnsi" w:hAnsiTheme="minorHAnsi" w:cs="Arial"/>
                <w:sz w:val="20"/>
                <w:lang w:val="id-ID"/>
              </w:rPr>
              <w:t xml:space="preserve"> final </w:t>
            </w:r>
            <w:r w:rsidRPr="006E2A31">
              <w:rPr>
                <w:rFonts w:asciiTheme="minorHAnsi" w:hAnsiTheme="minorHAnsi" w:cs="Arial"/>
                <w:sz w:val="20"/>
              </w:rPr>
              <w:t xml:space="preserve">draft, </w:t>
            </w:r>
            <w:r w:rsidRPr="006E2A31">
              <w:rPr>
                <w:rFonts w:asciiTheme="minorHAnsi" w:hAnsiTheme="minorHAnsi" w:cs="Arial"/>
                <w:sz w:val="20"/>
                <w:lang w:val="id-ID"/>
              </w:rPr>
              <w:t>ready to be signed in AEM Retreat Meeting on February 2014.</w:t>
            </w:r>
          </w:p>
          <w:p w:rsidR="00AB0F5D" w:rsidRPr="006E2A31" w:rsidRDefault="00AB0F5D" w:rsidP="00025A92">
            <w:pPr>
              <w:numPr>
                <w:ilvl w:val="0"/>
                <w:numId w:val="4"/>
              </w:numPr>
              <w:rPr>
                <w:rFonts w:asciiTheme="minorHAnsi" w:hAnsiTheme="minorHAnsi" w:cs="Arial"/>
                <w:sz w:val="20"/>
              </w:rPr>
            </w:pPr>
            <w:r w:rsidRPr="006E2A31">
              <w:rPr>
                <w:rFonts w:asciiTheme="minorHAnsi" w:hAnsiTheme="minorHAnsi" w:cs="Arial"/>
                <w:sz w:val="20"/>
                <w:lang w:val="id-ID"/>
              </w:rPr>
              <w:t xml:space="preserve">Indonesia has implemented tarif based on HS 2012 in AANZFTA </w:t>
            </w:r>
            <w:r w:rsidR="00D74065" w:rsidRPr="006E2A31">
              <w:rPr>
                <w:rFonts w:asciiTheme="minorHAnsi" w:hAnsiTheme="minorHAnsi" w:cs="Arial"/>
                <w:sz w:val="20"/>
                <w:lang w:val="en-GB"/>
              </w:rPr>
              <w:t>based on</w:t>
            </w:r>
            <w:r w:rsidRPr="006E2A31">
              <w:rPr>
                <w:rFonts w:asciiTheme="minorHAnsi" w:hAnsiTheme="minorHAnsi" w:cs="Arial"/>
                <w:sz w:val="20"/>
                <w:lang w:val="id-ID"/>
              </w:rPr>
              <w:t xml:space="preserve"> Minister of Finance </w:t>
            </w:r>
            <w:r w:rsidR="00D74065" w:rsidRPr="006E2A31">
              <w:rPr>
                <w:rFonts w:asciiTheme="minorHAnsi" w:hAnsiTheme="minorHAnsi" w:cs="Arial"/>
                <w:sz w:val="20"/>
                <w:lang w:val="en-GB"/>
              </w:rPr>
              <w:t>Regulation</w:t>
            </w:r>
            <w:r w:rsidRPr="006E2A31">
              <w:rPr>
                <w:rFonts w:asciiTheme="minorHAnsi" w:hAnsiTheme="minorHAnsi" w:cs="Arial"/>
                <w:sz w:val="20"/>
                <w:lang w:val="id-ID"/>
              </w:rPr>
              <w:t xml:space="preserve"> No.208/PMK.11/2013 dated 31 December 2013 and ef</w:t>
            </w:r>
            <w:r w:rsidR="00D74065" w:rsidRPr="006E2A31">
              <w:rPr>
                <w:rFonts w:asciiTheme="minorHAnsi" w:hAnsiTheme="minorHAnsi" w:cs="Arial"/>
                <w:sz w:val="20"/>
                <w:lang w:val="en-GB"/>
              </w:rPr>
              <w:t>f</w:t>
            </w:r>
            <w:r w:rsidRPr="006E2A31">
              <w:rPr>
                <w:rFonts w:asciiTheme="minorHAnsi" w:hAnsiTheme="minorHAnsi" w:cs="Arial"/>
                <w:sz w:val="20"/>
                <w:lang w:val="id-ID"/>
              </w:rPr>
              <w:t>ectively implemented on 1 January 2014.</w:t>
            </w:r>
          </w:p>
          <w:p w:rsidR="00AB0F5D" w:rsidRPr="006E2A31" w:rsidRDefault="00AB0F5D" w:rsidP="00025A92">
            <w:pPr>
              <w:rPr>
                <w:rFonts w:asciiTheme="minorHAnsi" w:hAnsiTheme="minorHAnsi" w:cs="Arial"/>
                <w:sz w:val="20"/>
              </w:rPr>
            </w:pPr>
          </w:p>
          <w:p w:rsidR="00AB0F5D" w:rsidRPr="006E2A31" w:rsidRDefault="00AB0F5D" w:rsidP="00CE4435">
            <w:pPr>
              <w:pStyle w:val="ListParagraph"/>
              <w:numPr>
                <w:ilvl w:val="0"/>
                <w:numId w:val="25"/>
              </w:numPr>
              <w:contextualSpacing/>
              <w:rPr>
                <w:rFonts w:asciiTheme="minorHAnsi" w:hAnsiTheme="minorHAnsi" w:cs="Arial"/>
                <w:b/>
                <w:bCs/>
                <w:sz w:val="20"/>
                <w:szCs w:val="20"/>
              </w:rPr>
            </w:pPr>
            <w:r w:rsidRPr="006E2A31">
              <w:rPr>
                <w:rFonts w:asciiTheme="minorHAnsi" w:hAnsiTheme="minorHAnsi" w:cs="Arial"/>
                <w:b/>
                <w:bCs/>
                <w:sz w:val="20"/>
                <w:szCs w:val="20"/>
              </w:rPr>
              <w:t>ASEAN-India Free Trade Agreement (AIFTA)</w:t>
            </w:r>
          </w:p>
          <w:p w:rsidR="00AB0F5D" w:rsidRPr="006E2A31" w:rsidRDefault="00D63423" w:rsidP="00025A92">
            <w:pPr>
              <w:ind w:left="792"/>
              <w:rPr>
                <w:rFonts w:asciiTheme="minorHAnsi" w:hAnsiTheme="minorHAnsi" w:cs="Arial"/>
                <w:sz w:val="20"/>
              </w:rPr>
            </w:pPr>
            <w:r w:rsidRPr="006E2A31">
              <w:rPr>
                <w:rFonts w:asciiTheme="minorHAnsi" w:hAnsiTheme="minorHAnsi" w:cs="Arial"/>
                <w:sz w:val="20"/>
              </w:rPr>
              <w:t xml:space="preserve">As in 2012 IAP </w:t>
            </w:r>
            <w:r w:rsidR="00AB0F5D" w:rsidRPr="006E2A31">
              <w:rPr>
                <w:rFonts w:asciiTheme="minorHAnsi" w:hAnsiTheme="minorHAnsi" w:cs="Arial"/>
                <w:sz w:val="20"/>
              </w:rPr>
              <w:t xml:space="preserve"> </w:t>
            </w:r>
          </w:p>
          <w:p w:rsidR="00AB0F5D" w:rsidRPr="006E2A31" w:rsidRDefault="00AB0F5D" w:rsidP="00025A92">
            <w:pPr>
              <w:ind w:left="720"/>
              <w:rPr>
                <w:rFonts w:asciiTheme="minorHAnsi" w:hAnsiTheme="minorHAnsi" w:cs="Arial"/>
                <w:sz w:val="20"/>
                <w:u w:val="single"/>
              </w:rPr>
            </w:pPr>
          </w:p>
          <w:p w:rsidR="00AB0F5D" w:rsidRPr="006E2A31" w:rsidRDefault="00AB0F5D" w:rsidP="00025A92">
            <w:pPr>
              <w:ind w:left="720"/>
              <w:rPr>
                <w:rFonts w:asciiTheme="minorHAnsi" w:hAnsiTheme="minorHAnsi" w:cs="Arial"/>
                <w:sz w:val="20"/>
              </w:rPr>
            </w:pPr>
            <w:r w:rsidRPr="006E2A31">
              <w:rPr>
                <w:rFonts w:asciiTheme="minorHAnsi" w:hAnsiTheme="minorHAnsi" w:cs="Arial"/>
                <w:sz w:val="20"/>
                <w:u w:val="single"/>
              </w:rPr>
              <w:t>Improvement planned:</w:t>
            </w:r>
          </w:p>
          <w:p w:rsidR="00AB0F5D" w:rsidRPr="006E2A31" w:rsidRDefault="00AB0F5D" w:rsidP="00CE4435">
            <w:pPr>
              <w:numPr>
                <w:ilvl w:val="0"/>
                <w:numId w:val="24"/>
              </w:numPr>
              <w:rPr>
                <w:rFonts w:asciiTheme="minorHAnsi" w:hAnsiTheme="minorHAnsi" w:cs="Arial"/>
                <w:sz w:val="20"/>
              </w:rPr>
            </w:pPr>
            <w:r w:rsidRPr="006E2A31">
              <w:rPr>
                <w:rFonts w:asciiTheme="minorHAnsi" w:hAnsiTheme="minorHAnsi" w:cs="Arial"/>
                <w:sz w:val="20"/>
                <w:lang w:val="id-ID"/>
              </w:rPr>
              <w:lastRenderedPageBreak/>
              <w:t xml:space="preserve">Has finalized </w:t>
            </w:r>
            <w:r w:rsidRPr="006E2A31">
              <w:rPr>
                <w:rFonts w:asciiTheme="minorHAnsi" w:hAnsiTheme="minorHAnsi" w:cs="Arial"/>
                <w:sz w:val="20"/>
              </w:rPr>
              <w:t>Trade in Services and Trade in Investmen</w:t>
            </w:r>
            <w:r w:rsidRPr="006E2A31">
              <w:rPr>
                <w:rFonts w:asciiTheme="minorHAnsi" w:hAnsiTheme="minorHAnsi" w:cs="Arial"/>
                <w:sz w:val="20"/>
                <w:lang w:val="id-ID"/>
              </w:rPr>
              <w:t>t Agreement final draft, ready to be signed in AEM Retreat Meeting on February 2014.</w:t>
            </w:r>
          </w:p>
          <w:p w:rsidR="00AB0F5D" w:rsidRPr="006E2A31" w:rsidRDefault="00AB0F5D" w:rsidP="00025A92">
            <w:pPr>
              <w:ind w:left="792"/>
              <w:rPr>
                <w:rFonts w:asciiTheme="minorHAnsi" w:hAnsiTheme="minorHAnsi" w:cs="Arial"/>
                <w:color w:val="0070C0"/>
                <w:sz w:val="20"/>
              </w:rPr>
            </w:pPr>
          </w:p>
          <w:p w:rsidR="00AB0F5D" w:rsidRPr="006E2A31" w:rsidRDefault="00AB0F5D" w:rsidP="00CE4435">
            <w:pPr>
              <w:pStyle w:val="ListParagraph"/>
              <w:numPr>
                <w:ilvl w:val="0"/>
                <w:numId w:val="25"/>
              </w:numPr>
              <w:contextualSpacing/>
              <w:rPr>
                <w:rFonts w:asciiTheme="minorHAnsi" w:hAnsiTheme="minorHAnsi" w:cs="Arial"/>
                <w:b/>
                <w:bCs/>
                <w:sz w:val="20"/>
                <w:szCs w:val="20"/>
              </w:rPr>
            </w:pPr>
            <w:r w:rsidRPr="006E2A31">
              <w:rPr>
                <w:rFonts w:asciiTheme="minorHAnsi" w:hAnsiTheme="minorHAnsi" w:cs="Arial"/>
                <w:b/>
                <w:bCs/>
                <w:sz w:val="20"/>
                <w:szCs w:val="20"/>
              </w:rPr>
              <w:t>Indonesia – Japan Economic Partnership Agreement (IJ-EPA)</w:t>
            </w:r>
          </w:p>
          <w:p w:rsidR="00CB6A57" w:rsidRPr="006E2A31" w:rsidRDefault="007B4394" w:rsidP="00025A92">
            <w:pPr>
              <w:ind w:left="792"/>
              <w:rPr>
                <w:rFonts w:asciiTheme="minorHAnsi" w:hAnsiTheme="minorHAnsi" w:cs="Arial"/>
                <w:sz w:val="20"/>
              </w:rPr>
            </w:pPr>
            <w:r w:rsidRPr="006E2A31">
              <w:rPr>
                <w:rFonts w:asciiTheme="minorHAnsi" w:hAnsiTheme="minorHAnsi" w:cs="Arial"/>
                <w:sz w:val="20"/>
              </w:rPr>
              <w:t>As in 2012 IAP</w:t>
            </w:r>
          </w:p>
          <w:p w:rsidR="004E29BB" w:rsidRPr="006E2A31" w:rsidRDefault="004E29BB" w:rsidP="00025A92">
            <w:pPr>
              <w:ind w:left="720"/>
              <w:rPr>
                <w:rFonts w:asciiTheme="minorHAnsi" w:hAnsiTheme="minorHAnsi" w:cs="Arial"/>
                <w:sz w:val="20"/>
              </w:rPr>
            </w:pPr>
            <w:r w:rsidRPr="006E2A31">
              <w:rPr>
                <w:rFonts w:asciiTheme="minorHAnsi" w:hAnsiTheme="minorHAnsi" w:cs="Arial"/>
                <w:sz w:val="20"/>
                <w:u w:val="single"/>
              </w:rPr>
              <w:t>Improvement planned:</w:t>
            </w:r>
          </w:p>
          <w:p w:rsidR="007B4394" w:rsidRPr="006E2A31" w:rsidRDefault="004E29BB" w:rsidP="00CE4435">
            <w:pPr>
              <w:pStyle w:val="ListParagraph"/>
              <w:numPr>
                <w:ilvl w:val="0"/>
                <w:numId w:val="26"/>
              </w:numPr>
              <w:ind w:left="763"/>
              <w:rPr>
                <w:rFonts w:asciiTheme="minorHAnsi" w:hAnsiTheme="minorHAnsi" w:cs="Arial"/>
                <w:sz w:val="20"/>
                <w:szCs w:val="20"/>
                <w:lang w:val="id-ID"/>
              </w:rPr>
            </w:pPr>
            <w:r w:rsidRPr="006E2A31">
              <w:rPr>
                <w:rFonts w:asciiTheme="minorHAnsi" w:hAnsiTheme="minorHAnsi" w:cs="Arial"/>
                <w:sz w:val="20"/>
                <w:szCs w:val="20"/>
                <w:lang w:val="id-ID"/>
              </w:rPr>
              <w:t>Indonesia currently under the process of review in 2014</w:t>
            </w:r>
          </w:p>
          <w:p w:rsidR="00025A92" w:rsidRPr="006E2A31" w:rsidRDefault="00025A92" w:rsidP="00025A92">
            <w:pPr>
              <w:pStyle w:val="ListParagraph"/>
              <w:ind w:left="763"/>
              <w:rPr>
                <w:rFonts w:asciiTheme="minorHAnsi" w:hAnsiTheme="minorHAnsi" w:cs="Arial"/>
                <w:sz w:val="20"/>
                <w:szCs w:val="20"/>
                <w:lang w:val="id-ID"/>
              </w:rPr>
            </w:pPr>
          </w:p>
          <w:p w:rsidR="00DB6125" w:rsidRPr="006E2A31" w:rsidRDefault="00DB6125" w:rsidP="00CE4435">
            <w:pPr>
              <w:pStyle w:val="ListParagraph"/>
              <w:numPr>
                <w:ilvl w:val="0"/>
                <w:numId w:val="25"/>
              </w:numPr>
              <w:contextualSpacing/>
              <w:rPr>
                <w:rFonts w:asciiTheme="minorHAnsi" w:hAnsiTheme="minorHAnsi"/>
                <w:b/>
                <w:i/>
                <w:sz w:val="20"/>
                <w:szCs w:val="20"/>
                <w:lang w:val="id-ID"/>
              </w:rPr>
            </w:pPr>
            <w:r w:rsidRPr="006E2A31">
              <w:rPr>
                <w:rFonts w:asciiTheme="minorHAnsi" w:hAnsiTheme="minorHAnsi"/>
                <w:b/>
                <w:sz w:val="20"/>
                <w:szCs w:val="20"/>
                <w:lang w:val="id-ID"/>
              </w:rPr>
              <w:t>Indonesia – Pakistan Preferential Tariff Agreement (</w:t>
            </w:r>
            <w:r w:rsidR="004E29BB" w:rsidRPr="006E2A31">
              <w:rPr>
                <w:rFonts w:asciiTheme="minorHAnsi" w:hAnsiTheme="minorHAnsi"/>
                <w:b/>
                <w:sz w:val="20"/>
                <w:szCs w:val="20"/>
                <w:lang w:val="id-ID"/>
              </w:rPr>
              <w:t>IP-</w:t>
            </w:r>
            <w:r w:rsidRPr="006E2A31">
              <w:rPr>
                <w:rFonts w:asciiTheme="minorHAnsi" w:hAnsiTheme="minorHAnsi"/>
                <w:b/>
                <w:sz w:val="20"/>
                <w:szCs w:val="20"/>
                <w:lang w:val="id-ID"/>
              </w:rPr>
              <w:t>PTA)</w:t>
            </w:r>
          </w:p>
          <w:p w:rsidR="004E29BB" w:rsidRPr="006E2A31" w:rsidRDefault="004E29BB" w:rsidP="00025A92">
            <w:pPr>
              <w:pStyle w:val="ListParagraph"/>
              <w:ind w:left="360"/>
              <w:contextualSpacing/>
              <w:rPr>
                <w:rFonts w:asciiTheme="minorHAnsi" w:hAnsiTheme="minorHAnsi"/>
                <w:b/>
                <w:i/>
                <w:sz w:val="20"/>
                <w:szCs w:val="20"/>
                <w:lang w:val="id-ID"/>
              </w:rPr>
            </w:pPr>
          </w:p>
          <w:p w:rsidR="004E29BB" w:rsidRDefault="004E29BB" w:rsidP="00025A92">
            <w:pPr>
              <w:pStyle w:val="ListParagraph"/>
              <w:ind w:left="360"/>
              <w:contextualSpacing/>
              <w:rPr>
                <w:rFonts w:asciiTheme="minorHAnsi" w:hAnsiTheme="minorHAnsi"/>
                <w:sz w:val="20"/>
                <w:szCs w:val="20"/>
              </w:rPr>
            </w:pPr>
            <w:r w:rsidRPr="006E2A31">
              <w:rPr>
                <w:rFonts w:asciiTheme="minorHAnsi" w:hAnsiTheme="minorHAnsi"/>
                <w:sz w:val="20"/>
                <w:szCs w:val="20"/>
                <w:lang w:val="id-ID"/>
              </w:rPr>
              <w:t>IP-PTA has concluded and both countries has signed the agreement on 3 February 2013. Meanwhile the entry into force of the agreement is on 1 September 2013.</w:t>
            </w:r>
          </w:p>
          <w:p w:rsidR="00C867A2" w:rsidRDefault="00C867A2" w:rsidP="00025A92">
            <w:pPr>
              <w:pStyle w:val="ListParagraph"/>
              <w:ind w:left="360"/>
              <w:contextualSpacing/>
              <w:rPr>
                <w:rFonts w:asciiTheme="minorHAnsi" w:hAnsiTheme="minorHAnsi"/>
                <w:sz w:val="20"/>
                <w:szCs w:val="20"/>
              </w:rPr>
            </w:pPr>
          </w:p>
          <w:p w:rsidR="00C867A2" w:rsidRPr="00C867A2" w:rsidRDefault="00C867A2" w:rsidP="00C867A2">
            <w:pPr>
              <w:pStyle w:val="ListParagraph"/>
              <w:numPr>
                <w:ilvl w:val="0"/>
                <w:numId w:val="25"/>
              </w:numPr>
              <w:ind w:left="426" w:hanging="425"/>
              <w:contextualSpacing/>
              <w:rPr>
                <w:b/>
                <w:bCs/>
                <w:sz w:val="20"/>
              </w:rPr>
            </w:pPr>
            <w:r w:rsidRPr="00C867A2">
              <w:rPr>
                <w:b/>
                <w:bCs/>
                <w:sz w:val="20"/>
              </w:rPr>
              <w:t xml:space="preserve">ASEAN Framework Agreement on Services </w:t>
            </w:r>
            <w:r w:rsidRPr="00C867A2">
              <w:rPr>
                <w:b/>
                <w:bCs/>
                <w:sz w:val="20"/>
                <w:lang w:val="id-ID"/>
              </w:rPr>
              <w:t xml:space="preserve"> 8 </w:t>
            </w:r>
            <w:r w:rsidRPr="00C867A2">
              <w:rPr>
                <w:b/>
                <w:bCs/>
                <w:sz w:val="20"/>
              </w:rPr>
              <w:t>(AFAS</w:t>
            </w:r>
            <w:r w:rsidRPr="00C867A2">
              <w:rPr>
                <w:b/>
                <w:bCs/>
                <w:sz w:val="20"/>
                <w:lang w:val="id-ID"/>
              </w:rPr>
              <w:t xml:space="preserve"> 8</w:t>
            </w:r>
            <w:r w:rsidRPr="00C867A2">
              <w:rPr>
                <w:b/>
                <w:bCs/>
                <w:sz w:val="20"/>
              </w:rPr>
              <w:t>)</w:t>
            </w:r>
          </w:p>
          <w:p w:rsidR="00C867A2" w:rsidRPr="00C867A2" w:rsidRDefault="00C867A2" w:rsidP="00C867A2">
            <w:pPr>
              <w:ind w:left="426"/>
              <w:contextualSpacing/>
              <w:rPr>
                <w:rFonts w:asciiTheme="minorHAnsi" w:hAnsiTheme="minorHAnsi"/>
                <w:sz w:val="20"/>
              </w:rPr>
            </w:pPr>
            <w:r w:rsidRPr="00C867A2">
              <w:rPr>
                <w:sz w:val="20"/>
              </w:rPr>
              <w:t xml:space="preserve">Indonesia </w:t>
            </w:r>
            <w:r w:rsidRPr="00C867A2">
              <w:rPr>
                <w:sz w:val="20"/>
                <w:lang w:val="id-ID"/>
              </w:rPr>
              <w:t xml:space="preserve">has ratified the </w:t>
            </w:r>
            <w:r w:rsidRPr="00C867A2">
              <w:rPr>
                <w:i/>
                <w:sz w:val="20"/>
                <w:lang w:val="id-ID"/>
              </w:rPr>
              <w:t>Protocol to Implement the Eight Package of Commitments under the ASEAN Framework Agreement on Services</w:t>
            </w:r>
            <w:r w:rsidRPr="00C867A2">
              <w:rPr>
                <w:sz w:val="20"/>
                <w:lang w:val="id-ID"/>
              </w:rPr>
              <w:t xml:space="preserve"> (AFAS)</w:t>
            </w:r>
            <w:r w:rsidRPr="00C867A2">
              <w:rPr>
                <w:sz w:val="20"/>
              </w:rPr>
              <w:t xml:space="preserve"> through Presidential Regulation </w:t>
            </w:r>
            <w:r w:rsidRPr="00C867A2">
              <w:rPr>
                <w:sz w:val="20"/>
                <w:lang w:val="id-ID"/>
              </w:rPr>
              <w:t xml:space="preserve">in January 2012. The 8th Package of AFAS that has been agreed by Members of ASEAN in 2012 </w:t>
            </w:r>
            <w:r w:rsidRPr="00C867A2">
              <w:rPr>
                <w:sz w:val="20"/>
              </w:rPr>
              <w:t xml:space="preserve">gave </w:t>
            </w:r>
            <w:r w:rsidRPr="00C867A2">
              <w:rPr>
                <w:sz w:val="20"/>
                <w:lang w:val="id-ID"/>
              </w:rPr>
              <w:t xml:space="preserve">mandates </w:t>
            </w:r>
            <w:r w:rsidRPr="00C867A2">
              <w:rPr>
                <w:sz w:val="20"/>
              </w:rPr>
              <w:t xml:space="preserve">to </w:t>
            </w:r>
            <w:r w:rsidRPr="00C867A2">
              <w:rPr>
                <w:sz w:val="20"/>
                <w:lang w:val="id-ID"/>
              </w:rPr>
              <w:t>the Member</w:t>
            </w:r>
            <w:r w:rsidRPr="00C867A2">
              <w:rPr>
                <w:sz w:val="20"/>
              </w:rPr>
              <w:t>s</w:t>
            </w:r>
            <w:r w:rsidRPr="00C867A2">
              <w:rPr>
                <w:sz w:val="20"/>
                <w:lang w:val="id-ID"/>
              </w:rPr>
              <w:t xml:space="preserve"> to increase the number of services sectors </w:t>
            </w:r>
            <w:r w:rsidRPr="00C867A2">
              <w:rPr>
                <w:sz w:val="20"/>
              </w:rPr>
              <w:t xml:space="preserve">as commitments </w:t>
            </w:r>
            <w:r w:rsidRPr="00C867A2">
              <w:rPr>
                <w:sz w:val="20"/>
                <w:lang w:val="id-ID"/>
              </w:rPr>
              <w:t>for liberalization</w:t>
            </w:r>
            <w:r w:rsidRPr="00C867A2">
              <w:rPr>
                <w:sz w:val="20"/>
              </w:rPr>
              <w:t>,</w:t>
            </w:r>
            <w:r w:rsidRPr="00C867A2">
              <w:rPr>
                <w:sz w:val="20"/>
                <w:lang w:val="id-ID"/>
              </w:rPr>
              <w:t xml:space="preserve"> and to increase the share of foreign capital (foreign equity participation) for both priority sectors and non-priority sectors.</w:t>
            </w:r>
          </w:p>
          <w:p w:rsidR="00D74065" w:rsidRPr="006E2A31" w:rsidRDefault="00D74065" w:rsidP="00025A92">
            <w:pPr>
              <w:pStyle w:val="ListParagraph"/>
              <w:ind w:left="360"/>
              <w:contextualSpacing/>
              <w:rPr>
                <w:rFonts w:asciiTheme="minorHAnsi" w:hAnsiTheme="minorHAnsi"/>
                <w:sz w:val="20"/>
                <w:szCs w:val="20"/>
                <w:lang w:val="en-GB"/>
              </w:rPr>
            </w:pPr>
          </w:p>
        </w:tc>
      </w:tr>
      <w:tr w:rsidR="00CB6A57" w:rsidRPr="006E2A31" w:rsidTr="00DE2F6C">
        <w:trPr>
          <w:cantSplit/>
        </w:trPr>
        <w:tc>
          <w:tcPr>
            <w:tcW w:w="0" w:type="auto"/>
            <w:gridSpan w:val="2"/>
          </w:tcPr>
          <w:p w:rsidR="00CB6A57" w:rsidRPr="006E2A31" w:rsidRDefault="00CB6A57" w:rsidP="00BF37B1">
            <w:pPr>
              <w:spacing w:before="120" w:after="120"/>
              <w:rPr>
                <w:rFonts w:asciiTheme="minorHAnsi" w:hAnsiTheme="minorHAnsi"/>
                <w:b/>
                <w:i/>
                <w:sz w:val="20"/>
                <w:lang w:val="en-US"/>
              </w:rPr>
            </w:pPr>
            <w:r w:rsidRPr="006E2A31">
              <w:rPr>
                <w:rFonts w:asciiTheme="minorHAnsi" w:hAnsiTheme="minorHAnsi"/>
                <w:b/>
                <w:i/>
                <w:sz w:val="20"/>
                <w:lang w:val="en-US"/>
              </w:rPr>
              <w:lastRenderedPageBreak/>
              <w:t>- Agreements under negotiation</w:t>
            </w:r>
          </w:p>
          <w:p w:rsidR="00CB6A57" w:rsidRPr="006E2A31" w:rsidRDefault="00CB6A57" w:rsidP="00BF37B1">
            <w:pPr>
              <w:spacing w:before="120" w:after="120"/>
              <w:rPr>
                <w:rFonts w:asciiTheme="minorHAnsi" w:hAnsiTheme="minorHAnsi"/>
                <w:b/>
                <w:i/>
                <w:sz w:val="20"/>
                <w:lang w:val="en-US"/>
              </w:rPr>
            </w:pPr>
          </w:p>
        </w:tc>
        <w:tc>
          <w:tcPr>
            <w:tcW w:w="11454" w:type="dxa"/>
            <w:gridSpan w:val="2"/>
          </w:tcPr>
          <w:p w:rsidR="00CB6A57" w:rsidRPr="006E2A31" w:rsidRDefault="00CB6A57" w:rsidP="00BF37B1">
            <w:pPr>
              <w:spacing w:before="120" w:after="120"/>
              <w:rPr>
                <w:rFonts w:asciiTheme="minorHAnsi" w:hAnsiTheme="minorHAnsi"/>
                <w:i/>
                <w:sz w:val="20"/>
                <w:lang w:val="en-US"/>
              </w:rPr>
            </w:pPr>
            <w:r w:rsidRPr="006E2A31">
              <w:rPr>
                <w:rFonts w:asciiTheme="minorHAnsi" w:hAnsiTheme="minorHAnsi"/>
                <w:i/>
                <w:sz w:val="20"/>
                <w:lang w:val="en-US"/>
              </w:rPr>
              <w:t xml:space="preserve">Please provide information on agreements that are currently under negotiation eg issues being covered in the negotiation and the status of the negotiation. </w:t>
            </w:r>
          </w:p>
        </w:tc>
      </w:tr>
      <w:tr w:rsidR="00CB6A57" w:rsidRPr="006E2A31" w:rsidTr="00DE2F6C">
        <w:trPr>
          <w:cantSplit/>
        </w:trPr>
        <w:tc>
          <w:tcPr>
            <w:tcW w:w="0" w:type="auto"/>
            <w:vMerge w:val="restart"/>
          </w:tcPr>
          <w:p w:rsidR="00CB6A57" w:rsidRPr="006E2A31" w:rsidRDefault="00CB6A57">
            <w:pPr>
              <w:rPr>
                <w:rFonts w:asciiTheme="minorHAnsi" w:hAnsiTheme="minorHAnsi"/>
                <w:b/>
                <w:i/>
                <w:sz w:val="20"/>
                <w:lang w:val="en-US"/>
              </w:rPr>
            </w:pPr>
          </w:p>
        </w:tc>
        <w:tc>
          <w:tcPr>
            <w:tcW w:w="0" w:type="auto"/>
          </w:tcPr>
          <w:p w:rsidR="00CB6A57" w:rsidRPr="006E2A31" w:rsidRDefault="00CB6A57">
            <w:pPr>
              <w:rPr>
                <w:rFonts w:asciiTheme="minorHAnsi" w:hAnsiTheme="minorHAnsi"/>
                <w:b/>
                <w:i/>
                <w:sz w:val="20"/>
                <w:lang w:val="en-US"/>
              </w:rPr>
            </w:pPr>
            <w:bookmarkStart w:id="46" w:name="Agreement01"/>
          </w:p>
          <w:p w:rsidR="00CB6A57" w:rsidRPr="006E2A31" w:rsidRDefault="00CB6A57">
            <w:pPr>
              <w:rPr>
                <w:rFonts w:asciiTheme="minorHAnsi" w:hAnsiTheme="minorHAnsi"/>
                <w:b/>
                <w:i/>
                <w:sz w:val="20"/>
                <w:lang w:val="en-US"/>
              </w:rPr>
            </w:pPr>
            <w:r w:rsidRPr="006E2A31">
              <w:rPr>
                <w:rFonts w:asciiTheme="minorHAnsi" w:hAnsiTheme="minorHAnsi"/>
                <w:b/>
                <w:i/>
                <w:sz w:val="20"/>
                <w:lang w:val="en-US"/>
              </w:rPr>
              <w:t>Agreement #1</w:t>
            </w:r>
            <w:bookmarkEnd w:id="46"/>
          </w:p>
          <w:p w:rsidR="00CB6A57" w:rsidRPr="006E2A31" w:rsidRDefault="00CB6A57">
            <w:pPr>
              <w:rPr>
                <w:rFonts w:asciiTheme="minorHAnsi" w:hAnsiTheme="minorHAnsi"/>
                <w:b/>
                <w:i/>
                <w:sz w:val="20"/>
                <w:lang w:val="en-US"/>
              </w:rPr>
            </w:pPr>
          </w:p>
        </w:tc>
        <w:tc>
          <w:tcPr>
            <w:tcW w:w="11454" w:type="dxa"/>
            <w:gridSpan w:val="2"/>
          </w:tcPr>
          <w:p w:rsidR="00AB0F5D" w:rsidRPr="006E2A31" w:rsidRDefault="004E29BB" w:rsidP="00AB0F5D">
            <w:pPr>
              <w:spacing w:before="120" w:after="120"/>
              <w:rPr>
                <w:rFonts w:asciiTheme="minorHAnsi" w:hAnsiTheme="minorHAnsi"/>
                <w:b/>
                <w:bCs/>
                <w:sz w:val="20"/>
              </w:rPr>
            </w:pPr>
            <w:bookmarkStart w:id="47" w:name="A01"/>
            <w:bookmarkEnd w:id="47"/>
            <w:r w:rsidRPr="006E2A31">
              <w:rPr>
                <w:rFonts w:asciiTheme="minorHAnsi" w:hAnsiTheme="minorHAnsi"/>
                <w:b/>
                <w:bCs/>
                <w:sz w:val="20"/>
              </w:rPr>
              <w:t xml:space="preserve">ASEAN-Japan Comprehensive Economic Partnership </w:t>
            </w:r>
            <w:r w:rsidRPr="006E2A31">
              <w:rPr>
                <w:rFonts w:asciiTheme="minorHAnsi" w:hAnsiTheme="minorHAnsi"/>
                <w:b/>
                <w:bCs/>
                <w:sz w:val="20"/>
                <w:lang w:val="id-ID"/>
              </w:rPr>
              <w:t>(</w:t>
            </w:r>
            <w:r w:rsidRPr="006E2A31">
              <w:rPr>
                <w:rFonts w:asciiTheme="minorHAnsi" w:hAnsiTheme="minorHAnsi"/>
                <w:b/>
                <w:bCs/>
                <w:sz w:val="20"/>
              </w:rPr>
              <w:t>AJ-CEP</w:t>
            </w:r>
            <w:r w:rsidR="00AB0F5D" w:rsidRPr="006E2A31">
              <w:rPr>
                <w:rFonts w:asciiTheme="minorHAnsi" w:hAnsiTheme="minorHAnsi"/>
                <w:b/>
                <w:bCs/>
                <w:sz w:val="20"/>
              </w:rPr>
              <w:t>)</w:t>
            </w:r>
          </w:p>
          <w:p w:rsidR="00CB6A57" w:rsidRPr="006E2A31" w:rsidRDefault="00AB0F5D" w:rsidP="00AB0F5D">
            <w:pPr>
              <w:rPr>
                <w:rFonts w:asciiTheme="minorHAnsi" w:hAnsiTheme="minorHAnsi"/>
                <w:sz w:val="20"/>
                <w:lang w:val="en-US"/>
              </w:rPr>
            </w:pPr>
            <w:r w:rsidRPr="006E2A31">
              <w:rPr>
                <w:rFonts w:asciiTheme="minorHAnsi" w:hAnsiTheme="minorHAnsi"/>
                <w:sz w:val="20"/>
                <w:lang w:val="id-ID"/>
              </w:rPr>
              <w:t xml:space="preserve">Trade in Services and Investment </w:t>
            </w:r>
            <w:r w:rsidRPr="006E2A31">
              <w:rPr>
                <w:rFonts w:asciiTheme="minorHAnsi" w:hAnsiTheme="minorHAnsi"/>
                <w:sz w:val="20"/>
                <w:lang w:val="en-US"/>
              </w:rPr>
              <w:t xml:space="preserve">are </w:t>
            </w:r>
            <w:r w:rsidRPr="006E2A31">
              <w:rPr>
                <w:rFonts w:asciiTheme="minorHAnsi" w:hAnsiTheme="minorHAnsi"/>
                <w:sz w:val="20"/>
                <w:lang w:val="id-ID"/>
              </w:rPr>
              <w:t xml:space="preserve">still </w:t>
            </w:r>
            <w:r w:rsidRPr="006E2A31">
              <w:rPr>
                <w:rFonts w:asciiTheme="minorHAnsi" w:hAnsiTheme="minorHAnsi"/>
                <w:sz w:val="20"/>
                <w:lang w:val="en-US"/>
              </w:rPr>
              <w:t xml:space="preserve">under the </w:t>
            </w:r>
            <w:r w:rsidRPr="006E2A31">
              <w:rPr>
                <w:rFonts w:asciiTheme="minorHAnsi" w:hAnsiTheme="minorHAnsi"/>
                <w:sz w:val="20"/>
                <w:lang w:val="id-ID"/>
              </w:rPr>
              <w:t>negotiation process</w:t>
            </w:r>
          </w:p>
        </w:tc>
      </w:tr>
      <w:tr w:rsidR="00CB6A57" w:rsidRPr="006E2A31" w:rsidTr="00DE2F6C">
        <w:trPr>
          <w:cantSplit/>
        </w:trPr>
        <w:tc>
          <w:tcPr>
            <w:tcW w:w="0" w:type="auto"/>
            <w:vMerge/>
          </w:tcPr>
          <w:p w:rsidR="00CB6A57" w:rsidRPr="006E2A31" w:rsidRDefault="00CB6A57">
            <w:pPr>
              <w:rPr>
                <w:rFonts w:asciiTheme="minorHAnsi" w:hAnsiTheme="minorHAnsi"/>
                <w:b/>
                <w:i/>
                <w:sz w:val="20"/>
                <w:lang w:val="en-US"/>
              </w:rPr>
            </w:pPr>
          </w:p>
        </w:tc>
        <w:tc>
          <w:tcPr>
            <w:tcW w:w="0" w:type="auto"/>
          </w:tcPr>
          <w:p w:rsidR="00CB6A57" w:rsidRPr="006E2A31" w:rsidRDefault="00CB6A57">
            <w:pPr>
              <w:rPr>
                <w:rFonts w:asciiTheme="minorHAnsi" w:hAnsiTheme="minorHAnsi"/>
                <w:b/>
                <w:i/>
                <w:sz w:val="20"/>
                <w:lang w:val="en-US"/>
              </w:rPr>
            </w:pPr>
            <w:bookmarkStart w:id="48" w:name="Agreement02"/>
          </w:p>
          <w:p w:rsidR="00CB6A57" w:rsidRPr="006E2A31" w:rsidRDefault="00CB6A57">
            <w:pPr>
              <w:rPr>
                <w:rFonts w:asciiTheme="minorHAnsi" w:hAnsiTheme="minorHAnsi"/>
                <w:b/>
                <w:i/>
                <w:sz w:val="20"/>
                <w:lang w:val="en-US"/>
              </w:rPr>
            </w:pPr>
            <w:r w:rsidRPr="006E2A31">
              <w:rPr>
                <w:rFonts w:asciiTheme="minorHAnsi" w:hAnsiTheme="minorHAnsi"/>
                <w:b/>
                <w:i/>
                <w:sz w:val="20"/>
                <w:lang w:val="en-US"/>
              </w:rPr>
              <w:t>Agreement #2</w:t>
            </w:r>
            <w:bookmarkEnd w:id="48"/>
          </w:p>
          <w:p w:rsidR="00CB6A57" w:rsidRPr="006E2A31" w:rsidRDefault="00CB6A57">
            <w:pPr>
              <w:rPr>
                <w:rFonts w:asciiTheme="minorHAnsi" w:hAnsiTheme="minorHAnsi"/>
                <w:b/>
                <w:i/>
                <w:sz w:val="20"/>
                <w:lang w:val="en-US"/>
              </w:rPr>
            </w:pPr>
          </w:p>
        </w:tc>
        <w:tc>
          <w:tcPr>
            <w:tcW w:w="11454" w:type="dxa"/>
            <w:gridSpan w:val="2"/>
          </w:tcPr>
          <w:p w:rsidR="00CB6A57" w:rsidRPr="006E2A31" w:rsidRDefault="00DB6125" w:rsidP="004E29BB">
            <w:pPr>
              <w:rPr>
                <w:rFonts w:asciiTheme="minorHAnsi" w:hAnsiTheme="minorHAnsi"/>
                <w:b/>
                <w:sz w:val="20"/>
                <w:lang w:val="id-ID"/>
              </w:rPr>
            </w:pPr>
            <w:bookmarkStart w:id="49" w:name="A02"/>
            <w:bookmarkEnd w:id="49"/>
            <w:r w:rsidRPr="006E2A31">
              <w:rPr>
                <w:rFonts w:asciiTheme="minorHAnsi" w:hAnsiTheme="minorHAnsi"/>
                <w:b/>
                <w:sz w:val="20"/>
                <w:lang w:val="id-ID"/>
              </w:rPr>
              <w:t>Indonesia-E</w:t>
            </w:r>
            <w:r w:rsidR="004E29BB" w:rsidRPr="006E2A31">
              <w:rPr>
                <w:rFonts w:asciiTheme="minorHAnsi" w:hAnsiTheme="minorHAnsi"/>
                <w:b/>
                <w:sz w:val="20"/>
                <w:lang w:val="id-ID"/>
              </w:rPr>
              <w:t xml:space="preserve">uropean </w:t>
            </w:r>
            <w:r w:rsidRPr="006E2A31">
              <w:rPr>
                <w:rFonts w:asciiTheme="minorHAnsi" w:hAnsiTheme="minorHAnsi"/>
                <w:b/>
                <w:sz w:val="20"/>
                <w:lang w:val="id-ID"/>
              </w:rPr>
              <w:t>F</w:t>
            </w:r>
            <w:r w:rsidR="004E29BB" w:rsidRPr="006E2A31">
              <w:rPr>
                <w:rFonts w:asciiTheme="minorHAnsi" w:hAnsiTheme="minorHAnsi"/>
                <w:b/>
                <w:sz w:val="20"/>
                <w:lang w:val="id-ID"/>
              </w:rPr>
              <w:t xml:space="preserve">ree </w:t>
            </w:r>
            <w:r w:rsidRPr="006E2A31">
              <w:rPr>
                <w:rFonts w:asciiTheme="minorHAnsi" w:hAnsiTheme="minorHAnsi"/>
                <w:b/>
                <w:sz w:val="20"/>
                <w:lang w:val="id-ID"/>
              </w:rPr>
              <w:t>T</w:t>
            </w:r>
            <w:r w:rsidR="004E29BB" w:rsidRPr="006E2A31">
              <w:rPr>
                <w:rFonts w:asciiTheme="minorHAnsi" w:hAnsiTheme="minorHAnsi"/>
                <w:b/>
                <w:sz w:val="20"/>
                <w:lang w:val="id-ID"/>
              </w:rPr>
              <w:t xml:space="preserve">rade </w:t>
            </w:r>
            <w:r w:rsidRPr="006E2A31">
              <w:rPr>
                <w:rFonts w:asciiTheme="minorHAnsi" w:hAnsiTheme="minorHAnsi"/>
                <w:b/>
                <w:sz w:val="20"/>
                <w:lang w:val="id-ID"/>
              </w:rPr>
              <w:t>A</w:t>
            </w:r>
            <w:r w:rsidR="004E29BB" w:rsidRPr="006E2A31">
              <w:rPr>
                <w:rFonts w:asciiTheme="minorHAnsi" w:hAnsiTheme="minorHAnsi"/>
                <w:b/>
                <w:sz w:val="20"/>
                <w:lang w:val="id-ID"/>
              </w:rPr>
              <w:t>ssociation Comprhensive Economic Partnership Agreement (IE-CEPA)</w:t>
            </w:r>
          </w:p>
          <w:p w:rsidR="004E29BB" w:rsidRPr="006E2A31" w:rsidRDefault="004E29BB" w:rsidP="004E29BB">
            <w:pPr>
              <w:rPr>
                <w:rFonts w:asciiTheme="minorHAnsi" w:hAnsiTheme="minorHAnsi"/>
                <w:sz w:val="20"/>
                <w:lang w:val="id-ID"/>
              </w:rPr>
            </w:pPr>
          </w:p>
          <w:p w:rsidR="004E29BB" w:rsidRPr="006E2A31" w:rsidRDefault="004E29BB" w:rsidP="004E29BB">
            <w:pPr>
              <w:rPr>
                <w:rFonts w:asciiTheme="minorHAnsi" w:hAnsiTheme="minorHAnsi"/>
                <w:sz w:val="20"/>
                <w:lang w:val="id-ID"/>
              </w:rPr>
            </w:pPr>
            <w:r w:rsidRPr="006E2A31">
              <w:rPr>
                <w:rFonts w:asciiTheme="minorHAnsi" w:hAnsiTheme="minorHAnsi"/>
                <w:sz w:val="20"/>
                <w:lang w:val="id-ID"/>
              </w:rPr>
              <w:t>The 8</w:t>
            </w:r>
            <w:r w:rsidRPr="006E2A31">
              <w:rPr>
                <w:rFonts w:asciiTheme="minorHAnsi" w:hAnsiTheme="minorHAnsi"/>
                <w:sz w:val="20"/>
                <w:vertAlign w:val="superscript"/>
                <w:lang w:val="id-ID"/>
              </w:rPr>
              <w:t xml:space="preserve">th </w:t>
            </w:r>
            <w:r w:rsidRPr="006E2A31">
              <w:rPr>
                <w:rFonts w:asciiTheme="minorHAnsi" w:hAnsiTheme="minorHAnsi"/>
                <w:sz w:val="20"/>
                <w:lang w:val="id-ID"/>
              </w:rPr>
              <w:t>round of negotiation of IE-CEPA was held on October 2013 in Norway, the next round negotiation schedule on May 2014 in Indonesia.</w:t>
            </w:r>
          </w:p>
        </w:tc>
      </w:tr>
      <w:tr w:rsidR="00CB6A57" w:rsidRPr="006E2A31" w:rsidTr="00DE2F6C">
        <w:trPr>
          <w:cantSplit/>
        </w:trPr>
        <w:tc>
          <w:tcPr>
            <w:tcW w:w="0" w:type="auto"/>
            <w:vMerge/>
          </w:tcPr>
          <w:p w:rsidR="00CB6A57" w:rsidRPr="006E2A31" w:rsidRDefault="00CB6A57">
            <w:pPr>
              <w:rPr>
                <w:rFonts w:asciiTheme="minorHAnsi" w:hAnsiTheme="minorHAnsi"/>
                <w:b/>
                <w:i/>
                <w:sz w:val="20"/>
                <w:lang w:val="en-US"/>
              </w:rPr>
            </w:pPr>
          </w:p>
        </w:tc>
        <w:tc>
          <w:tcPr>
            <w:tcW w:w="0" w:type="auto"/>
          </w:tcPr>
          <w:p w:rsidR="00CB6A57" w:rsidRPr="006E2A31" w:rsidRDefault="00CB6A57">
            <w:pPr>
              <w:rPr>
                <w:rFonts w:asciiTheme="minorHAnsi" w:hAnsiTheme="minorHAnsi"/>
                <w:b/>
                <w:i/>
                <w:sz w:val="20"/>
                <w:lang w:val="en-US"/>
              </w:rPr>
            </w:pPr>
            <w:bookmarkStart w:id="50" w:name="Agreement03"/>
          </w:p>
          <w:p w:rsidR="00CB6A57" w:rsidRPr="006E2A31" w:rsidRDefault="00CB6A57">
            <w:pPr>
              <w:rPr>
                <w:rFonts w:asciiTheme="minorHAnsi" w:hAnsiTheme="minorHAnsi"/>
                <w:b/>
                <w:i/>
                <w:sz w:val="20"/>
                <w:lang w:val="en-US"/>
              </w:rPr>
            </w:pPr>
            <w:r w:rsidRPr="006E2A31">
              <w:rPr>
                <w:rFonts w:asciiTheme="minorHAnsi" w:hAnsiTheme="minorHAnsi"/>
                <w:b/>
                <w:i/>
                <w:sz w:val="20"/>
                <w:lang w:val="en-US"/>
              </w:rPr>
              <w:t>Agreement #3</w:t>
            </w:r>
            <w:bookmarkEnd w:id="50"/>
          </w:p>
          <w:p w:rsidR="00CB6A57" w:rsidRPr="006E2A31" w:rsidRDefault="00CB6A57">
            <w:pPr>
              <w:rPr>
                <w:rFonts w:asciiTheme="minorHAnsi" w:hAnsiTheme="minorHAnsi"/>
                <w:b/>
                <w:i/>
                <w:sz w:val="20"/>
                <w:lang w:val="en-US"/>
              </w:rPr>
            </w:pPr>
          </w:p>
        </w:tc>
        <w:tc>
          <w:tcPr>
            <w:tcW w:w="11454" w:type="dxa"/>
            <w:gridSpan w:val="2"/>
          </w:tcPr>
          <w:p w:rsidR="00CB6A57" w:rsidRPr="006E2A31" w:rsidRDefault="00DB6125">
            <w:pPr>
              <w:rPr>
                <w:rFonts w:asciiTheme="minorHAnsi" w:hAnsiTheme="minorHAnsi"/>
                <w:b/>
                <w:sz w:val="20"/>
                <w:lang w:val="id-ID"/>
              </w:rPr>
            </w:pPr>
            <w:bookmarkStart w:id="51" w:name="A03"/>
            <w:bookmarkEnd w:id="51"/>
            <w:r w:rsidRPr="006E2A31">
              <w:rPr>
                <w:rFonts w:asciiTheme="minorHAnsi" w:hAnsiTheme="minorHAnsi"/>
                <w:b/>
                <w:sz w:val="20"/>
                <w:lang w:val="id-ID"/>
              </w:rPr>
              <w:t>Indonesia-Australia CEPA</w:t>
            </w:r>
            <w:r w:rsidR="00B67380" w:rsidRPr="006E2A31">
              <w:rPr>
                <w:rFonts w:asciiTheme="minorHAnsi" w:hAnsiTheme="minorHAnsi"/>
                <w:b/>
                <w:sz w:val="20"/>
                <w:lang w:val="id-ID"/>
              </w:rPr>
              <w:t xml:space="preserve"> (IA-CEPA)</w:t>
            </w:r>
          </w:p>
          <w:p w:rsidR="00B67380" w:rsidRPr="006E2A31" w:rsidRDefault="00B67380">
            <w:pPr>
              <w:rPr>
                <w:rFonts w:asciiTheme="minorHAnsi" w:hAnsiTheme="minorHAnsi"/>
                <w:b/>
                <w:sz w:val="20"/>
                <w:lang w:val="id-ID"/>
              </w:rPr>
            </w:pPr>
          </w:p>
          <w:p w:rsidR="00B67380" w:rsidRPr="006E2A31" w:rsidRDefault="00B67380" w:rsidP="007C5D53">
            <w:pPr>
              <w:rPr>
                <w:rFonts w:asciiTheme="minorHAnsi" w:hAnsiTheme="minorHAnsi"/>
                <w:sz w:val="20"/>
                <w:lang w:val="id-ID"/>
              </w:rPr>
            </w:pPr>
            <w:r w:rsidRPr="006E2A31">
              <w:rPr>
                <w:rFonts w:asciiTheme="minorHAnsi" w:hAnsiTheme="minorHAnsi"/>
                <w:sz w:val="20"/>
                <w:lang w:val="id-ID"/>
              </w:rPr>
              <w:t xml:space="preserve">The </w:t>
            </w:r>
            <w:r w:rsidR="007C5D53" w:rsidRPr="006E2A31">
              <w:rPr>
                <w:rFonts w:asciiTheme="minorHAnsi" w:hAnsiTheme="minorHAnsi"/>
                <w:sz w:val="20"/>
                <w:lang w:val="id-ID"/>
              </w:rPr>
              <w:t>3</w:t>
            </w:r>
            <w:r w:rsidR="007C5D53" w:rsidRPr="006E2A31">
              <w:rPr>
                <w:rFonts w:asciiTheme="minorHAnsi" w:hAnsiTheme="minorHAnsi"/>
                <w:sz w:val="20"/>
                <w:vertAlign w:val="superscript"/>
                <w:lang w:val="id-ID"/>
              </w:rPr>
              <w:t>rd</w:t>
            </w:r>
            <w:r w:rsidRPr="006E2A31">
              <w:rPr>
                <w:rFonts w:asciiTheme="minorHAnsi" w:hAnsiTheme="minorHAnsi"/>
                <w:sz w:val="20"/>
                <w:lang w:val="id-ID"/>
              </w:rPr>
              <w:t>round negotiation of IA-CEPA schedule to be held in March 2014.</w:t>
            </w:r>
          </w:p>
        </w:tc>
      </w:tr>
      <w:tr w:rsidR="00CB6A57" w:rsidRPr="006E2A31" w:rsidTr="00DE2F6C">
        <w:trPr>
          <w:cantSplit/>
        </w:trPr>
        <w:tc>
          <w:tcPr>
            <w:tcW w:w="0" w:type="auto"/>
            <w:vMerge/>
          </w:tcPr>
          <w:p w:rsidR="00CB6A57" w:rsidRPr="006E2A31" w:rsidRDefault="00CB6A57">
            <w:pPr>
              <w:rPr>
                <w:rFonts w:asciiTheme="minorHAnsi" w:hAnsiTheme="minorHAnsi"/>
                <w:b/>
                <w:i/>
                <w:sz w:val="20"/>
                <w:lang w:val="en-US"/>
              </w:rPr>
            </w:pPr>
          </w:p>
        </w:tc>
        <w:tc>
          <w:tcPr>
            <w:tcW w:w="0" w:type="auto"/>
          </w:tcPr>
          <w:p w:rsidR="00CB6A57" w:rsidRPr="006E2A31" w:rsidRDefault="00CB6A57">
            <w:pPr>
              <w:rPr>
                <w:rFonts w:asciiTheme="minorHAnsi" w:hAnsiTheme="minorHAnsi"/>
                <w:b/>
                <w:i/>
                <w:sz w:val="20"/>
                <w:lang w:val="en-US"/>
              </w:rPr>
            </w:pPr>
            <w:bookmarkStart w:id="52" w:name="Agreement04"/>
          </w:p>
          <w:p w:rsidR="00CB6A57" w:rsidRPr="006E2A31" w:rsidRDefault="00CB6A57">
            <w:pPr>
              <w:rPr>
                <w:rFonts w:asciiTheme="minorHAnsi" w:hAnsiTheme="minorHAnsi"/>
                <w:b/>
                <w:i/>
                <w:sz w:val="20"/>
                <w:lang w:val="en-US"/>
              </w:rPr>
            </w:pPr>
            <w:r w:rsidRPr="006E2A31">
              <w:rPr>
                <w:rFonts w:asciiTheme="minorHAnsi" w:hAnsiTheme="minorHAnsi"/>
                <w:b/>
                <w:i/>
                <w:sz w:val="20"/>
                <w:lang w:val="en-US"/>
              </w:rPr>
              <w:t>Agreement #4</w:t>
            </w:r>
            <w:bookmarkEnd w:id="52"/>
          </w:p>
          <w:p w:rsidR="00CB6A57" w:rsidRPr="006E2A31" w:rsidRDefault="00CB6A57">
            <w:pPr>
              <w:rPr>
                <w:rFonts w:asciiTheme="minorHAnsi" w:hAnsiTheme="minorHAnsi"/>
                <w:b/>
                <w:i/>
                <w:sz w:val="20"/>
                <w:lang w:val="en-US"/>
              </w:rPr>
            </w:pPr>
          </w:p>
        </w:tc>
        <w:tc>
          <w:tcPr>
            <w:tcW w:w="11454" w:type="dxa"/>
            <w:gridSpan w:val="2"/>
          </w:tcPr>
          <w:p w:rsidR="00CB6A57" w:rsidRPr="006E2A31" w:rsidRDefault="00DB6125">
            <w:pPr>
              <w:rPr>
                <w:rFonts w:asciiTheme="minorHAnsi" w:hAnsiTheme="minorHAnsi"/>
                <w:b/>
                <w:sz w:val="20"/>
                <w:lang w:val="id-ID"/>
              </w:rPr>
            </w:pPr>
            <w:bookmarkStart w:id="53" w:name="A04"/>
            <w:bookmarkEnd w:id="53"/>
            <w:r w:rsidRPr="006E2A31">
              <w:rPr>
                <w:rFonts w:asciiTheme="minorHAnsi" w:hAnsiTheme="minorHAnsi"/>
                <w:b/>
                <w:sz w:val="20"/>
                <w:lang w:val="id-ID"/>
              </w:rPr>
              <w:t>Indonesia</w:t>
            </w:r>
            <w:r w:rsidR="00B67380" w:rsidRPr="006E2A31">
              <w:rPr>
                <w:rFonts w:asciiTheme="minorHAnsi" w:hAnsiTheme="minorHAnsi"/>
                <w:b/>
                <w:sz w:val="20"/>
                <w:lang w:val="id-ID"/>
              </w:rPr>
              <w:t>-I</w:t>
            </w:r>
            <w:r w:rsidRPr="006E2A31">
              <w:rPr>
                <w:rFonts w:asciiTheme="minorHAnsi" w:hAnsiTheme="minorHAnsi"/>
                <w:b/>
                <w:sz w:val="20"/>
                <w:lang w:val="id-ID"/>
              </w:rPr>
              <w:t xml:space="preserve">ndia </w:t>
            </w:r>
            <w:r w:rsidR="00B67380" w:rsidRPr="006E2A31">
              <w:rPr>
                <w:rStyle w:val="Emphasis"/>
                <w:rFonts w:asciiTheme="minorHAnsi" w:hAnsiTheme="minorHAnsi"/>
                <w:b/>
                <w:i w:val="0"/>
                <w:sz w:val="20"/>
              </w:rPr>
              <w:t>Comprehensive Economic Cooperation Agreement</w:t>
            </w:r>
            <w:r w:rsidR="00B67380" w:rsidRPr="006E2A31">
              <w:rPr>
                <w:rStyle w:val="st"/>
                <w:rFonts w:asciiTheme="minorHAnsi" w:hAnsiTheme="minorHAnsi"/>
                <w:b/>
                <w:sz w:val="20"/>
              </w:rPr>
              <w:t xml:space="preserve"> </w:t>
            </w:r>
            <w:r w:rsidR="00B67380" w:rsidRPr="006E2A31">
              <w:rPr>
                <w:rStyle w:val="st"/>
                <w:rFonts w:asciiTheme="minorHAnsi" w:hAnsiTheme="minorHAnsi"/>
                <w:b/>
                <w:sz w:val="20"/>
                <w:lang w:val="id-ID"/>
              </w:rPr>
              <w:t>(II-</w:t>
            </w:r>
            <w:r w:rsidRPr="006E2A31">
              <w:rPr>
                <w:rFonts w:asciiTheme="minorHAnsi" w:hAnsiTheme="minorHAnsi"/>
                <w:b/>
                <w:sz w:val="20"/>
                <w:lang w:val="id-ID"/>
              </w:rPr>
              <w:t>CECA</w:t>
            </w:r>
            <w:r w:rsidR="00B67380" w:rsidRPr="006E2A31">
              <w:rPr>
                <w:rFonts w:asciiTheme="minorHAnsi" w:hAnsiTheme="minorHAnsi"/>
                <w:b/>
                <w:sz w:val="20"/>
                <w:lang w:val="id-ID"/>
              </w:rPr>
              <w:t>)</w:t>
            </w:r>
          </w:p>
          <w:p w:rsidR="00CB6A57" w:rsidRPr="006E2A31" w:rsidRDefault="00CB6A57">
            <w:pPr>
              <w:rPr>
                <w:rFonts w:asciiTheme="minorHAnsi" w:hAnsiTheme="minorHAnsi"/>
                <w:sz w:val="20"/>
                <w:lang w:val="id-ID"/>
              </w:rPr>
            </w:pPr>
          </w:p>
          <w:p w:rsidR="00B67380" w:rsidRPr="006E2A31" w:rsidRDefault="00B67380" w:rsidP="007C5D53">
            <w:pPr>
              <w:rPr>
                <w:rFonts w:asciiTheme="minorHAnsi" w:hAnsiTheme="minorHAnsi"/>
                <w:sz w:val="20"/>
                <w:lang w:val="id-ID"/>
              </w:rPr>
            </w:pPr>
            <w:r w:rsidRPr="006E2A31">
              <w:rPr>
                <w:rFonts w:asciiTheme="minorHAnsi" w:hAnsiTheme="minorHAnsi"/>
                <w:sz w:val="20"/>
                <w:lang w:val="id-ID"/>
              </w:rPr>
              <w:t xml:space="preserve">The </w:t>
            </w:r>
            <w:r w:rsidR="007C5D53" w:rsidRPr="006E2A31">
              <w:rPr>
                <w:rFonts w:asciiTheme="minorHAnsi" w:hAnsiTheme="minorHAnsi"/>
                <w:sz w:val="20"/>
                <w:lang w:val="id-ID"/>
              </w:rPr>
              <w:t>1</w:t>
            </w:r>
            <w:r w:rsidR="007C5D53" w:rsidRPr="006E2A31">
              <w:rPr>
                <w:rFonts w:asciiTheme="minorHAnsi" w:hAnsiTheme="minorHAnsi"/>
                <w:sz w:val="20"/>
                <w:vertAlign w:val="superscript"/>
                <w:lang w:val="id-ID"/>
              </w:rPr>
              <w:t>st</w:t>
            </w:r>
            <w:r w:rsidR="007C5D53" w:rsidRPr="006E2A31">
              <w:rPr>
                <w:rFonts w:asciiTheme="minorHAnsi" w:hAnsiTheme="minorHAnsi"/>
                <w:sz w:val="20"/>
                <w:lang w:val="id-ID"/>
              </w:rPr>
              <w:t xml:space="preserve"> </w:t>
            </w:r>
            <w:r w:rsidRPr="006E2A31">
              <w:rPr>
                <w:rFonts w:asciiTheme="minorHAnsi" w:hAnsiTheme="minorHAnsi"/>
                <w:sz w:val="20"/>
                <w:lang w:val="id-ID"/>
              </w:rPr>
              <w:t>round negotiation of II-CECA schedule to be held in March 2014.</w:t>
            </w:r>
          </w:p>
        </w:tc>
      </w:tr>
      <w:tr w:rsidR="00CB6A57" w:rsidRPr="006E2A31" w:rsidTr="00DE2F6C">
        <w:trPr>
          <w:cantSplit/>
        </w:trPr>
        <w:tc>
          <w:tcPr>
            <w:tcW w:w="0" w:type="auto"/>
            <w:vMerge/>
          </w:tcPr>
          <w:p w:rsidR="00CB6A57" w:rsidRPr="006E2A31" w:rsidRDefault="00CB6A57">
            <w:pPr>
              <w:rPr>
                <w:rFonts w:asciiTheme="minorHAnsi" w:hAnsiTheme="minorHAnsi"/>
                <w:b/>
                <w:i/>
                <w:sz w:val="20"/>
                <w:lang w:val="en-US"/>
              </w:rPr>
            </w:pPr>
          </w:p>
        </w:tc>
        <w:tc>
          <w:tcPr>
            <w:tcW w:w="0" w:type="auto"/>
          </w:tcPr>
          <w:p w:rsidR="00CB6A57" w:rsidRPr="006E2A31" w:rsidRDefault="00CB6A57">
            <w:pPr>
              <w:rPr>
                <w:rFonts w:asciiTheme="minorHAnsi" w:hAnsiTheme="minorHAnsi"/>
                <w:b/>
                <w:i/>
                <w:sz w:val="20"/>
                <w:lang w:val="en-US"/>
              </w:rPr>
            </w:pPr>
            <w:bookmarkStart w:id="54" w:name="Agreement05"/>
          </w:p>
          <w:p w:rsidR="00CB6A57" w:rsidRPr="006E2A31" w:rsidRDefault="00CB6A57">
            <w:pPr>
              <w:rPr>
                <w:rFonts w:asciiTheme="minorHAnsi" w:hAnsiTheme="minorHAnsi"/>
                <w:b/>
                <w:i/>
                <w:sz w:val="20"/>
                <w:lang w:val="en-US"/>
              </w:rPr>
            </w:pPr>
            <w:r w:rsidRPr="006E2A31">
              <w:rPr>
                <w:rFonts w:asciiTheme="minorHAnsi" w:hAnsiTheme="minorHAnsi"/>
                <w:b/>
                <w:i/>
                <w:sz w:val="20"/>
                <w:lang w:val="en-US"/>
              </w:rPr>
              <w:t>Agreement #5</w:t>
            </w:r>
            <w:bookmarkEnd w:id="54"/>
          </w:p>
          <w:p w:rsidR="00CB6A57" w:rsidRPr="006E2A31" w:rsidRDefault="00CB6A57">
            <w:pPr>
              <w:rPr>
                <w:rFonts w:asciiTheme="minorHAnsi" w:hAnsiTheme="minorHAnsi"/>
                <w:b/>
                <w:i/>
                <w:sz w:val="20"/>
                <w:lang w:val="en-US"/>
              </w:rPr>
            </w:pPr>
          </w:p>
        </w:tc>
        <w:tc>
          <w:tcPr>
            <w:tcW w:w="11454" w:type="dxa"/>
            <w:gridSpan w:val="2"/>
          </w:tcPr>
          <w:p w:rsidR="00CB6A57" w:rsidRPr="006E2A31" w:rsidRDefault="00DB6125">
            <w:pPr>
              <w:rPr>
                <w:rFonts w:asciiTheme="minorHAnsi" w:hAnsiTheme="minorHAnsi"/>
                <w:b/>
                <w:sz w:val="20"/>
                <w:lang w:val="id-ID"/>
              </w:rPr>
            </w:pPr>
            <w:bookmarkStart w:id="55" w:name="A05"/>
            <w:bookmarkEnd w:id="55"/>
            <w:r w:rsidRPr="006E2A31">
              <w:rPr>
                <w:rFonts w:asciiTheme="minorHAnsi" w:hAnsiTheme="minorHAnsi"/>
                <w:b/>
                <w:sz w:val="20"/>
                <w:lang w:val="id-ID"/>
              </w:rPr>
              <w:t>Indonesia-Iran P</w:t>
            </w:r>
            <w:r w:rsidR="00B67380" w:rsidRPr="006E2A31">
              <w:rPr>
                <w:rFonts w:asciiTheme="minorHAnsi" w:hAnsiTheme="minorHAnsi"/>
                <w:b/>
                <w:sz w:val="20"/>
                <w:lang w:val="id-ID"/>
              </w:rPr>
              <w:t xml:space="preserve">referential </w:t>
            </w:r>
            <w:r w:rsidRPr="006E2A31">
              <w:rPr>
                <w:rFonts w:asciiTheme="minorHAnsi" w:hAnsiTheme="minorHAnsi"/>
                <w:b/>
                <w:sz w:val="20"/>
                <w:lang w:val="id-ID"/>
              </w:rPr>
              <w:t>T</w:t>
            </w:r>
            <w:r w:rsidR="00B67380" w:rsidRPr="006E2A31">
              <w:rPr>
                <w:rFonts w:asciiTheme="minorHAnsi" w:hAnsiTheme="minorHAnsi"/>
                <w:b/>
                <w:sz w:val="20"/>
                <w:lang w:val="id-ID"/>
              </w:rPr>
              <w:t xml:space="preserve">ariff </w:t>
            </w:r>
            <w:r w:rsidRPr="006E2A31">
              <w:rPr>
                <w:rFonts w:asciiTheme="minorHAnsi" w:hAnsiTheme="minorHAnsi"/>
                <w:b/>
                <w:sz w:val="20"/>
                <w:lang w:val="id-ID"/>
              </w:rPr>
              <w:t>A</w:t>
            </w:r>
            <w:r w:rsidR="00B67380" w:rsidRPr="006E2A31">
              <w:rPr>
                <w:rFonts w:asciiTheme="minorHAnsi" w:hAnsiTheme="minorHAnsi"/>
                <w:b/>
                <w:sz w:val="20"/>
                <w:lang w:val="id-ID"/>
              </w:rPr>
              <w:t>greement (II-PTA)</w:t>
            </w:r>
          </w:p>
          <w:p w:rsidR="00CB6A57" w:rsidRPr="006E2A31" w:rsidRDefault="00CB6A57">
            <w:pPr>
              <w:rPr>
                <w:rFonts w:asciiTheme="minorHAnsi" w:hAnsiTheme="minorHAnsi"/>
                <w:sz w:val="20"/>
                <w:lang w:val="id-ID"/>
              </w:rPr>
            </w:pPr>
          </w:p>
          <w:p w:rsidR="00BC1E57" w:rsidRPr="006E2A31" w:rsidRDefault="00BC1E57" w:rsidP="007C5D53">
            <w:pPr>
              <w:rPr>
                <w:rFonts w:asciiTheme="minorHAnsi" w:hAnsiTheme="minorHAnsi"/>
                <w:sz w:val="20"/>
                <w:lang w:val="id-ID"/>
              </w:rPr>
            </w:pPr>
            <w:r w:rsidRPr="006E2A31">
              <w:rPr>
                <w:rFonts w:asciiTheme="minorHAnsi" w:hAnsiTheme="minorHAnsi"/>
                <w:sz w:val="20"/>
                <w:lang w:val="id-ID"/>
              </w:rPr>
              <w:t>The</w:t>
            </w:r>
            <w:r w:rsidR="007C5D53" w:rsidRPr="006E2A31">
              <w:rPr>
                <w:rFonts w:asciiTheme="minorHAnsi" w:hAnsiTheme="minorHAnsi"/>
                <w:sz w:val="20"/>
                <w:lang w:val="id-ID"/>
              </w:rPr>
              <w:t xml:space="preserve"> 1</w:t>
            </w:r>
            <w:r w:rsidR="007C5D53" w:rsidRPr="006E2A31">
              <w:rPr>
                <w:rFonts w:asciiTheme="minorHAnsi" w:hAnsiTheme="minorHAnsi"/>
                <w:sz w:val="20"/>
                <w:vertAlign w:val="superscript"/>
                <w:lang w:val="id-ID"/>
              </w:rPr>
              <w:t>st</w:t>
            </w:r>
            <w:r w:rsidRPr="006E2A31">
              <w:rPr>
                <w:rFonts w:asciiTheme="minorHAnsi" w:hAnsiTheme="minorHAnsi"/>
                <w:sz w:val="20"/>
                <w:lang w:val="id-ID"/>
              </w:rPr>
              <w:t xml:space="preserve"> round of Trade Negotiating Committe has been held in November 2010. The next round negotiation schedule on 2014</w:t>
            </w:r>
          </w:p>
        </w:tc>
      </w:tr>
      <w:tr w:rsidR="00CB6A57" w:rsidRPr="006E2A31" w:rsidTr="00DE2F6C">
        <w:trPr>
          <w:cantSplit/>
        </w:trPr>
        <w:tc>
          <w:tcPr>
            <w:tcW w:w="0" w:type="auto"/>
            <w:vMerge/>
          </w:tcPr>
          <w:p w:rsidR="00CB6A57" w:rsidRPr="006E2A31" w:rsidRDefault="00CB6A57">
            <w:pPr>
              <w:rPr>
                <w:rFonts w:asciiTheme="minorHAnsi" w:hAnsiTheme="minorHAnsi"/>
                <w:b/>
                <w:i/>
                <w:sz w:val="20"/>
                <w:lang w:val="en-US"/>
              </w:rPr>
            </w:pPr>
          </w:p>
        </w:tc>
        <w:tc>
          <w:tcPr>
            <w:tcW w:w="0" w:type="auto"/>
          </w:tcPr>
          <w:p w:rsidR="00CB6A57" w:rsidRPr="006E2A31" w:rsidRDefault="00CB6A57">
            <w:pPr>
              <w:rPr>
                <w:rFonts w:asciiTheme="minorHAnsi" w:hAnsiTheme="minorHAnsi"/>
                <w:b/>
                <w:i/>
                <w:sz w:val="20"/>
                <w:lang w:val="en-US"/>
              </w:rPr>
            </w:pPr>
            <w:bookmarkStart w:id="56" w:name="Agreement06"/>
          </w:p>
          <w:p w:rsidR="00CB6A57" w:rsidRPr="006E2A31" w:rsidRDefault="00CB6A57">
            <w:pPr>
              <w:rPr>
                <w:rFonts w:asciiTheme="minorHAnsi" w:hAnsiTheme="minorHAnsi"/>
                <w:b/>
                <w:i/>
                <w:sz w:val="20"/>
                <w:lang w:val="en-US"/>
              </w:rPr>
            </w:pPr>
            <w:r w:rsidRPr="006E2A31">
              <w:rPr>
                <w:rFonts w:asciiTheme="minorHAnsi" w:hAnsiTheme="minorHAnsi"/>
                <w:b/>
                <w:i/>
                <w:sz w:val="20"/>
                <w:lang w:val="en-US"/>
              </w:rPr>
              <w:t>Agreement #6</w:t>
            </w:r>
            <w:bookmarkEnd w:id="56"/>
          </w:p>
          <w:p w:rsidR="00CB6A57" w:rsidRPr="006E2A31" w:rsidRDefault="00CB6A57">
            <w:pPr>
              <w:rPr>
                <w:rFonts w:asciiTheme="minorHAnsi" w:hAnsiTheme="minorHAnsi"/>
                <w:b/>
                <w:i/>
                <w:sz w:val="20"/>
                <w:lang w:val="en-US"/>
              </w:rPr>
            </w:pPr>
          </w:p>
        </w:tc>
        <w:tc>
          <w:tcPr>
            <w:tcW w:w="11454" w:type="dxa"/>
            <w:gridSpan w:val="2"/>
          </w:tcPr>
          <w:p w:rsidR="00BC1E57" w:rsidRPr="006E2A31" w:rsidRDefault="00BC1E57" w:rsidP="00BC1E57">
            <w:pPr>
              <w:rPr>
                <w:rFonts w:asciiTheme="minorHAnsi" w:hAnsiTheme="minorHAnsi"/>
                <w:b/>
                <w:sz w:val="20"/>
                <w:lang w:val="en-US"/>
              </w:rPr>
            </w:pPr>
            <w:bookmarkStart w:id="57" w:name="A06"/>
            <w:bookmarkEnd w:id="57"/>
            <w:r w:rsidRPr="006E2A31">
              <w:rPr>
                <w:rFonts w:asciiTheme="minorHAnsi" w:hAnsiTheme="minorHAnsi"/>
                <w:b/>
                <w:sz w:val="20"/>
                <w:lang w:val="id-ID"/>
              </w:rPr>
              <w:t>Indonesia-Korea CEPA (IK-CEPA)</w:t>
            </w:r>
          </w:p>
          <w:p w:rsidR="00CB6A57" w:rsidRPr="006E2A31" w:rsidRDefault="00CB6A57">
            <w:pPr>
              <w:rPr>
                <w:rFonts w:asciiTheme="minorHAnsi" w:hAnsiTheme="minorHAnsi"/>
                <w:sz w:val="20"/>
                <w:lang w:val="id-ID"/>
              </w:rPr>
            </w:pPr>
          </w:p>
          <w:p w:rsidR="00BC1E57" w:rsidRPr="006E2A31" w:rsidRDefault="00BC1E57" w:rsidP="007C5D53">
            <w:pPr>
              <w:rPr>
                <w:rFonts w:asciiTheme="minorHAnsi" w:hAnsiTheme="minorHAnsi"/>
                <w:sz w:val="20"/>
                <w:lang w:val="id-ID"/>
              </w:rPr>
            </w:pPr>
            <w:r w:rsidRPr="006E2A31">
              <w:rPr>
                <w:rFonts w:asciiTheme="minorHAnsi" w:hAnsiTheme="minorHAnsi"/>
                <w:sz w:val="20"/>
                <w:lang w:val="id-ID"/>
              </w:rPr>
              <w:t xml:space="preserve">The </w:t>
            </w:r>
            <w:r w:rsidR="007C5D53" w:rsidRPr="006E2A31">
              <w:rPr>
                <w:rFonts w:asciiTheme="minorHAnsi" w:hAnsiTheme="minorHAnsi"/>
                <w:sz w:val="20"/>
                <w:lang w:val="id-ID"/>
              </w:rPr>
              <w:t>6</w:t>
            </w:r>
            <w:r w:rsidR="007C5D53" w:rsidRPr="006E2A31">
              <w:rPr>
                <w:rFonts w:asciiTheme="minorHAnsi" w:hAnsiTheme="minorHAnsi"/>
                <w:sz w:val="20"/>
                <w:vertAlign w:val="superscript"/>
                <w:lang w:val="id-ID"/>
              </w:rPr>
              <w:t>th</w:t>
            </w:r>
            <w:r w:rsidR="007C5D53" w:rsidRPr="006E2A31">
              <w:rPr>
                <w:rFonts w:asciiTheme="minorHAnsi" w:hAnsiTheme="minorHAnsi"/>
                <w:sz w:val="20"/>
                <w:lang w:val="id-ID"/>
              </w:rPr>
              <w:t xml:space="preserve"> </w:t>
            </w:r>
            <w:r w:rsidRPr="006E2A31">
              <w:rPr>
                <w:rFonts w:asciiTheme="minorHAnsi" w:hAnsiTheme="minorHAnsi"/>
                <w:sz w:val="20"/>
                <w:lang w:val="id-ID"/>
              </w:rPr>
              <w:t>round of negotiation was held on 4-8 November 2013, and the seventh round of negotiation schedule to be held in 2014.</w:t>
            </w:r>
          </w:p>
        </w:tc>
      </w:tr>
      <w:tr w:rsidR="00BC1E57" w:rsidRPr="006E2A31" w:rsidTr="00DE2F6C">
        <w:trPr>
          <w:cantSplit/>
          <w:trHeight w:val="672"/>
        </w:trPr>
        <w:tc>
          <w:tcPr>
            <w:tcW w:w="0" w:type="auto"/>
            <w:vMerge/>
          </w:tcPr>
          <w:p w:rsidR="00BC1E57" w:rsidRPr="006E2A31" w:rsidRDefault="00BC1E57">
            <w:pPr>
              <w:rPr>
                <w:rFonts w:asciiTheme="minorHAnsi" w:hAnsiTheme="minorHAnsi"/>
                <w:b/>
                <w:i/>
                <w:sz w:val="20"/>
                <w:lang w:val="en-US"/>
              </w:rPr>
            </w:pPr>
          </w:p>
        </w:tc>
        <w:tc>
          <w:tcPr>
            <w:tcW w:w="0" w:type="auto"/>
          </w:tcPr>
          <w:p w:rsidR="00BC1E57" w:rsidRPr="006E2A31" w:rsidRDefault="00BC1E57">
            <w:pPr>
              <w:rPr>
                <w:rFonts w:asciiTheme="minorHAnsi" w:hAnsiTheme="minorHAnsi"/>
                <w:b/>
                <w:i/>
                <w:sz w:val="20"/>
                <w:lang w:val="en-US"/>
              </w:rPr>
            </w:pPr>
            <w:bookmarkStart w:id="58" w:name="Agreement07"/>
          </w:p>
          <w:p w:rsidR="00BC1E57" w:rsidRPr="006E2A31" w:rsidRDefault="00BC1E57">
            <w:pPr>
              <w:rPr>
                <w:rFonts w:asciiTheme="minorHAnsi" w:hAnsiTheme="minorHAnsi"/>
                <w:b/>
                <w:i/>
                <w:sz w:val="20"/>
                <w:lang w:val="en-US"/>
              </w:rPr>
            </w:pPr>
            <w:r w:rsidRPr="006E2A31">
              <w:rPr>
                <w:rFonts w:asciiTheme="minorHAnsi" w:hAnsiTheme="minorHAnsi"/>
                <w:b/>
                <w:i/>
                <w:sz w:val="20"/>
                <w:lang w:val="en-US"/>
              </w:rPr>
              <w:t>Agreement #7</w:t>
            </w:r>
            <w:bookmarkEnd w:id="58"/>
          </w:p>
          <w:p w:rsidR="00BC1E57" w:rsidRPr="006E2A31" w:rsidRDefault="00BC1E57">
            <w:pPr>
              <w:rPr>
                <w:rFonts w:asciiTheme="minorHAnsi" w:hAnsiTheme="minorHAnsi"/>
                <w:b/>
                <w:i/>
                <w:sz w:val="20"/>
                <w:lang w:val="en-US"/>
              </w:rPr>
            </w:pPr>
          </w:p>
        </w:tc>
        <w:tc>
          <w:tcPr>
            <w:tcW w:w="11454" w:type="dxa"/>
            <w:gridSpan w:val="2"/>
          </w:tcPr>
          <w:p w:rsidR="00BC1E57" w:rsidRPr="006E2A31" w:rsidRDefault="00BC1E57">
            <w:pPr>
              <w:rPr>
                <w:rFonts w:asciiTheme="minorHAnsi" w:hAnsiTheme="minorHAnsi"/>
                <w:b/>
                <w:sz w:val="20"/>
                <w:lang w:val="en-US"/>
              </w:rPr>
            </w:pPr>
            <w:bookmarkStart w:id="59" w:name="A07"/>
            <w:bookmarkEnd w:id="59"/>
            <w:r w:rsidRPr="006E2A31">
              <w:rPr>
                <w:rFonts w:asciiTheme="minorHAnsi" w:hAnsiTheme="minorHAnsi"/>
                <w:b/>
                <w:sz w:val="20"/>
                <w:lang w:val="id-ID"/>
              </w:rPr>
              <w:t>R</w:t>
            </w:r>
            <w:r w:rsidRPr="006E2A31">
              <w:rPr>
                <w:rFonts w:asciiTheme="minorHAnsi" w:hAnsiTheme="minorHAnsi"/>
                <w:b/>
                <w:sz w:val="20"/>
                <w:lang w:val="en-US"/>
              </w:rPr>
              <w:t xml:space="preserve">egional Comprehensive Economic </w:t>
            </w:r>
            <w:r w:rsidRPr="006E2A31">
              <w:rPr>
                <w:rFonts w:asciiTheme="minorHAnsi" w:hAnsiTheme="minorHAnsi"/>
                <w:b/>
                <w:sz w:val="20"/>
                <w:lang w:val="id-ID"/>
              </w:rPr>
              <w:t>Partnership (RCEP)</w:t>
            </w:r>
          </w:p>
          <w:p w:rsidR="00BC1E57" w:rsidRPr="006E2A31" w:rsidRDefault="00BC1E57" w:rsidP="00025A92">
            <w:pPr>
              <w:jc w:val="both"/>
              <w:rPr>
                <w:rFonts w:asciiTheme="minorHAnsi" w:hAnsiTheme="minorHAnsi"/>
                <w:sz w:val="20"/>
                <w:lang w:val="id-ID"/>
              </w:rPr>
            </w:pPr>
          </w:p>
          <w:p w:rsidR="00FC12F5" w:rsidRPr="006E2A31" w:rsidRDefault="00FC12F5" w:rsidP="00025A92">
            <w:pPr>
              <w:jc w:val="both"/>
              <w:rPr>
                <w:rFonts w:asciiTheme="minorHAnsi" w:hAnsiTheme="minorHAnsi"/>
                <w:sz w:val="20"/>
                <w:lang w:val="id-ID"/>
              </w:rPr>
            </w:pPr>
            <w:r w:rsidRPr="006E2A31">
              <w:rPr>
                <w:rFonts w:asciiTheme="minorHAnsi" w:hAnsiTheme="minorHAnsi"/>
                <w:sz w:val="20"/>
              </w:rPr>
              <w:t xml:space="preserve">Regional Comprehensive Economic Partnership (RCEP) </w:t>
            </w:r>
            <w:r w:rsidR="00D74065" w:rsidRPr="006E2A31">
              <w:rPr>
                <w:rFonts w:asciiTheme="minorHAnsi" w:hAnsiTheme="minorHAnsi"/>
                <w:sz w:val="20"/>
              </w:rPr>
              <w:t xml:space="preserve">is a regional FTA </w:t>
            </w:r>
            <w:r w:rsidRPr="006E2A31">
              <w:rPr>
                <w:rFonts w:asciiTheme="minorHAnsi" w:hAnsiTheme="minorHAnsi"/>
                <w:sz w:val="20"/>
              </w:rPr>
              <w:t>developed among 16 countries</w:t>
            </w:r>
            <w:r w:rsidR="00D74065" w:rsidRPr="006E2A31">
              <w:rPr>
                <w:rFonts w:asciiTheme="minorHAnsi" w:hAnsiTheme="minorHAnsi"/>
                <w:sz w:val="20"/>
              </w:rPr>
              <w:t>,</w:t>
            </w:r>
            <w:r w:rsidRPr="006E2A31">
              <w:rPr>
                <w:rFonts w:asciiTheme="minorHAnsi" w:hAnsiTheme="minorHAnsi"/>
                <w:sz w:val="20"/>
              </w:rPr>
              <w:t xml:space="preserve"> 10 members of ASEAN (Brunei, Cambodia, Indonesia, Laos, Malaysia, Myanmar, the Philippines, Singapore, Thailand, and Viet Nam) and the six countries with which ASEAN has existing Free Trade Agreements (FTAs) – Australia, China, India, Japan, Korea, and New Zealand. In </w:t>
            </w:r>
            <w:r w:rsidR="00313D41" w:rsidRPr="006E2A31">
              <w:rPr>
                <w:rFonts w:asciiTheme="minorHAnsi" w:hAnsiTheme="minorHAnsi"/>
                <w:sz w:val="20"/>
              </w:rPr>
              <w:t xml:space="preserve">this regard, </w:t>
            </w:r>
            <w:r w:rsidRPr="006E2A31">
              <w:rPr>
                <w:rFonts w:asciiTheme="minorHAnsi" w:hAnsiTheme="minorHAnsi"/>
                <w:sz w:val="20"/>
              </w:rPr>
              <w:t>the six non-ASEAN countries are known as the ASEAN Free Trade Partners (AFPs)</w:t>
            </w:r>
            <w:r w:rsidR="00D74065" w:rsidRPr="006E2A31">
              <w:rPr>
                <w:rFonts w:asciiTheme="minorHAnsi" w:hAnsiTheme="minorHAnsi"/>
                <w:sz w:val="20"/>
              </w:rPr>
              <w:t>.</w:t>
            </w:r>
          </w:p>
          <w:p w:rsidR="00FC12F5" w:rsidRPr="006E2A31" w:rsidRDefault="00FC12F5" w:rsidP="00025A92">
            <w:pPr>
              <w:jc w:val="both"/>
              <w:rPr>
                <w:rFonts w:asciiTheme="minorHAnsi" w:hAnsiTheme="minorHAnsi"/>
                <w:sz w:val="20"/>
                <w:lang w:val="id-ID"/>
              </w:rPr>
            </w:pPr>
          </w:p>
          <w:p w:rsidR="00025A92" w:rsidRPr="006E2A31" w:rsidRDefault="00313D41" w:rsidP="00025A92">
            <w:pPr>
              <w:jc w:val="both"/>
              <w:rPr>
                <w:rFonts w:asciiTheme="minorHAnsi" w:hAnsiTheme="minorHAnsi"/>
                <w:sz w:val="20"/>
                <w:lang w:val="id-ID"/>
              </w:rPr>
            </w:pPr>
            <w:r w:rsidRPr="006E2A31">
              <w:rPr>
                <w:rFonts w:asciiTheme="minorHAnsi" w:hAnsiTheme="minorHAnsi"/>
                <w:sz w:val="20"/>
              </w:rPr>
              <w:t xml:space="preserve">The chapters in the </w:t>
            </w:r>
            <w:r w:rsidR="00025A92" w:rsidRPr="006E2A31">
              <w:rPr>
                <w:rFonts w:asciiTheme="minorHAnsi" w:hAnsiTheme="minorHAnsi"/>
                <w:sz w:val="20"/>
              </w:rPr>
              <w:t xml:space="preserve">RCEP </w:t>
            </w:r>
            <w:r w:rsidRPr="006E2A31">
              <w:rPr>
                <w:rFonts w:asciiTheme="minorHAnsi" w:hAnsiTheme="minorHAnsi"/>
                <w:sz w:val="20"/>
              </w:rPr>
              <w:t>are still in negotiations. T</w:t>
            </w:r>
            <w:r w:rsidR="00025A92" w:rsidRPr="006E2A31">
              <w:rPr>
                <w:rFonts w:asciiTheme="minorHAnsi" w:hAnsiTheme="minorHAnsi"/>
                <w:sz w:val="20"/>
              </w:rPr>
              <w:t xml:space="preserve">rade in goods, trade in services, investment, economic and technical cooperation, </w:t>
            </w:r>
            <w:r w:rsidRPr="006E2A31">
              <w:rPr>
                <w:rFonts w:asciiTheme="minorHAnsi" w:hAnsiTheme="minorHAnsi"/>
                <w:sz w:val="20"/>
              </w:rPr>
              <w:t>are among the chapters that has been agreed to be developed. Other issues are</w:t>
            </w:r>
            <w:r w:rsidR="00025A92" w:rsidRPr="006E2A31">
              <w:rPr>
                <w:rFonts w:asciiTheme="minorHAnsi" w:hAnsiTheme="minorHAnsi"/>
                <w:sz w:val="20"/>
              </w:rPr>
              <w:t xml:space="preserve"> to be identified during the course of negotiations.</w:t>
            </w:r>
          </w:p>
          <w:p w:rsidR="00025A92" w:rsidRPr="006E2A31" w:rsidRDefault="00025A92" w:rsidP="00025A92">
            <w:pPr>
              <w:jc w:val="both"/>
              <w:rPr>
                <w:rFonts w:asciiTheme="minorHAnsi" w:hAnsiTheme="minorHAnsi"/>
                <w:sz w:val="20"/>
                <w:lang w:val="id-ID"/>
              </w:rPr>
            </w:pPr>
          </w:p>
          <w:p w:rsidR="00025A92" w:rsidRPr="006E2A31" w:rsidRDefault="00025A92" w:rsidP="00025A92">
            <w:pPr>
              <w:jc w:val="both"/>
              <w:rPr>
                <w:rFonts w:asciiTheme="minorHAnsi" w:hAnsiTheme="minorHAnsi"/>
                <w:sz w:val="20"/>
                <w:lang w:val="en-GB"/>
              </w:rPr>
            </w:pPr>
            <w:r w:rsidRPr="006E2A31">
              <w:rPr>
                <w:rFonts w:asciiTheme="minorHAnsi" w:hAnsiTheme="minorHAnsi"/>
                <w:sz w:val="20"/>
              </w:rPr>
              <w:t xml:space="preserve">The first round of RCEP negotiations was held from 9-13 May </w:t>
            </w:r>
            <w:r w:rsidR="007C5D53" w:rsidRPr="006E2A31">
              <w:rPr>
                <w:rFonts w:asciiTheme="minorHAnsi" w:hAnsiTheme="minorHAnsi"/>
                <w:sz w:val="20"/>
                <w:lang w:val="id-ID"/>
              </w:rPr>
              <w:t xml:space="preserve">2013 </w:t>
            </w:r>
            <w:r w:rsidRPr="006E2A31">
              <w:rPr>
                <w:rFonts w:asciiTheme="minorHAnsi" w:hAnsiTheme="minorHAnsi"/>
                <w:sz w:val="20"/>
              </w:rPr>
              <w:t xml:space="preserve">in Brunei Darussalam. </w:t>
            </w:r>
            <w:r w:rsidRPr="006E2A31">
              <w:rPr>
                <w:rFonts w:asciiTheme="minorHAnsi" w:hAnsiTheme="minorHAnsi"/>
                <w:sz w:val="20"/>
                <w:lang w:val="id-ID"/>
              </w:rPr>
              <w:t>The second round of n</w:t>
            </w:r>
            <w:r w:rsidRPr="006E2A31">
              <w:rPr>
                <w:rFonts w:asciiTheme="minorHAnsi" w:hAnsiTheme="minorHAnsi"/>
                <w:sz w:val="20"/>
              </w:rPr>
              <w:t xml:space="preserve">egotiations </w:t>
            </w:r>
            <w:r w:rsidR="00313D41" w:rsidRPr="006E2A31">
              <w:rPr>
                <w:rFonts w:asciiTheme="minorHAnsi" w:hAnsiTheme="minorHAnsi"/>
                <w:sz w:val="20"/>
              </w:rPr>
              <w:t>was held in</w:t>
            </w:r>
            <w:r w:rsidRPr="006E2A31">
              <w:rPr>
                <w:rFonts w:asciiTheme="minorHAnsi" w:hAnsiTheme="minorHAnsi"/>
                <w:sz w:val="20"/>
              </w:rPr>
              <w:t xml:space="preserve"> Bri</w:t>
            </w:r>
            <w:r w:rsidR="00313D41" w:rsidRPr="006E2A31">
              <w:rPr>
                <w:rFonts w:asciiTheme="minorHAnsi" w:hAnsiTheme="minorHAnsi"/>
                <w:sz w:val="20"/>
              </w:rPr>
              <w:t>sbane from 23-27 September 2013 and</w:t>
            </w:r>
            <w:r w:rsidRPr="006E2A31">
              <w:rPr>
                <w:rFonts w:asciiTheme="minorHAnsi" w:hAnsiTheme="minorHAnsi"/>
                <w:sz w:val="20"/>
                <w:lang w:val="id-ID"/>
              </w:rPr>
              <w:t xml:space="preserve"> </w:t>
            </w:r>
            <w:r w:rsidR="00313D41" w:rsidRPr="006E2A31">
              <w:rPr>
                <w:rFonts w:asciiTheme="minorHAnsi" w:hAnsiTheme="minorHAnsi"/>
                <w:sz w:val="20"/>
              </w:rPr>
              <w:t>t</w:t>
            </w:r>
            <w:r w:rsidRPr="006E2A31">
              <w:rPr>
                <w:rFonts w:asciiTheme="minorHAnsi" w:hAnsiTheme="minorHAnsi"/>
                <w:sz w:val="20"/>
              </w:rPr>
              <w:t xml:space="preserve">he </w:t>
            </w:r>
            <w:r w:rsidR="00313D41" w:rsidRPr="006E2A31">
              <w:rPr>
                <w:rFonts w:asciiTheme="minorHAnsi" w:hAnsiTheme="minorHAnsi"/>
                <w:sz w:val="20"/>
              </w:rPr>
              <w:t>third</w:t>
            </w:r>
            <w:r w:rsidRPr="006E2A31">
              <w:rPr>
                <w:rFonts w:asciiTheme="minorHAnsi" w:hAnsiTheme="minorHAnsi"/>
                <w:sz w:val="20"/>
              </w:rPr>
              <w:t xml:space="preserve"> round </w:t>
            </w:r>
            <w:r w:rsidR="00313D41" w:rsidRPr="006E2A31">
              <w:rPr>
                <w:rFonts w:asciiTheme="minorHAnsi" w:hAnsiTheme="minorHAnsi"/>
                <w:sz w:val="20"/>
              </w:rPr>
              <w:t>was</w:t>
            </w:r>
            <w:r w:rsidRPr="006E2A31">
              <w:rPr>
                <w:rFonts w:asciiTheme="minorHAnsi" w:hAnsiTheme="minorHAnsi"/>
                <w:sz w:val="20"/>
              </w:rPr>
              <w:t xml:space="preserve"> held in Kuala Lumpur, Malaysia, 20-24 January 2014</w:t>
            </w:r>
            <w:r w:rsidRPr="006E2A31">
              <w:rPr>
                <w:rFonts w:asciiTheme="minorHAnsi" w:hAnsiTheme="minorHAnsi"/>
                <w:sz w:val="20"/>
                <w:lang w:val="id-ID"/>
              </w:rPr>
              <w:t>.</w:t>
            </w:r>
            <w:r w:rsidR="00313D41" w:rsidRPr="006E2A31">
              <w:rPr>
                <w:rFonts w:asciiTheme="minorHAnsi" w:hAnsiTheme="minorHAnsi"/>
                <w:sz w:val="20"/>
                <w:lang w:val="en-GB"/>
              </w:rPr>
              <w:t xml:space="preserve"> The fourth and fifth round will be held in Naning, China and Singapore, respectively. </w:t>
            </w:r>
          </w:p>
          <w:p w:rsidR="00FC12F5" w:rsidRPr="006E2A31" w:rsidRDefault="00FC12F5">
            <w:pPr>
              <w:rPr>
                <w:rFonts w:asciiTheme="minorHAnsi" w:hAnsiTheme="minorHAnsi"/>
                <w:sz w:val="20"/>
                <w:lang w:val="id-ID"/>
              </w:rPr>
            </w:pPr>
          </w:p>
        </w:tc>
      </w:tr>
      <w:tr w:rsidR="00C867A2" w:rsidRPr="006E2A31" w:rsidTr="00DE2F6C">
        <w:trPr>
          <w:cantSplit/>
          <w:trHeight w:val="672"/>
        </w:trPr>
        <w:tc>
          <w:tcPr>
            <w:tcW w:w="0" w:type="auto"/>
          </w:tcPr>
          <w:p w:rsidR="00C867A2" w:rsidRPr="006E2A31" w:rsidRDefault="00C867A2">
            <w:pPr>
              <w:rPr>
                <w:rFonts w:asciiTheme="minorHAnsi" w:hAnsiTheme="minorHAnsi"/>
                <w:b/>
                <w:i/>
                <w:sz w:val="20"/>
                <w:lang w:val="en-US"/>
              </w:rPr>
            </w:pPr>
          </w:p>
        </w:tc>
        <w:tc>
          <w:tcPr>
            <w:tcW w:w="0" w:type="auto"/>
          </w:tcPr>
          <w:p w:rsidR="00C867A2" w:rsidRPr="006E2A31" w:rsidRDefault="00C867A2">
            <w:pPr>
              <w:rPr>
                <w:rFonts w:asciiTheme="minorHAnsi" w:hAnsiTheme="minorHAnsi"/>
                <w:b/>
                <w:i/>
                <w:sz w:val="20"/>
                <w:lang w:val="en-US"/>
              </w:rPr>
            </w:pPr>
            <w:r>
              <w:rPr>
                <w:rFonts w:asciiTheme="minorHAnsi" w:hAnsiTheme="minorHAnsi"/>
                <w:b/>
                <w:i/>
                <w:sz w:val="20"/>
                <w:lang w:val="en-US"/>
              </w:rPr>
              <w:t>Agreement #8</w:t>
            </w:r>
          </w:p>
        </w:tc>
        <w:tc>
          <w:tcPr>
            <w:tcW w:w="11454" w:type="dxa"/>
            <w:gridSpan w:val="2"/>
          </w:tcPr>
          <w:p w:rsidR="00C867A2" w:rsidRPr="00C867A2" w:rsidRDefault="00C867A2" w:rsidP="00C867A2">
            <w:pPr>
              <w:rPr>
                <w:rFonts w:asciiTheme="minorHAnsi" w:hAnsiTheme="minorHAnsi"/>
                <w:b/>
                <w:bCs/>
                <w:sz w:val="20"/>
                <w:lang w:val="en-US"/>
              </w:rPr>
            </w:pPr>
            <w:r w:rsidRPr="00C867A2">
              <w:rPr>
                <w:rFonts w:asciiTheme="minorHAnsi" w:hAnsiTheme="minorHAnsi"/>
                <w:b/>
                <w:bCs/>
                <w:sz w:val="20"/>
              </w:rPr>
              <w:t>ASEAN Framework Agreement on Services</w:t>
            </w:r>
            <w:r w:rsidRPr="00C867A2">
              <w:rPr>
                <w:rFonts w:asciiTheme="minorHAnsi" w:hAnsiTheme="minorHAnsi"/>
                <w:b/>
                <w:bCs/>
                <w:sz w:val="20"/>
                <w:lang w:val="id-ID"/>
              </w:rPr>
              <w:t xml:space="preserve"> 9 (AFAS 9)</w:t>
            </w:r>
          </w:p>
          <w:p w:rsidR="00C867A2" w:rsidRPr="00C867A2" w:rsidRDefault="00C867A2" w:rsidP="00C867A2">
            <w:pPr>
              <w:rPr>
                <w:rFonts w:asciiTheme="minorHAnsi" w:hAnsiTheme="minorHAnsi"/>
                <w:b/>
                <w:bCs/>
                <w:sz w:val="20"/>
              </w:rPr>
            </w:pPr>
          </w:p>
          <w:p w:rsidR="00C867A2" w:rsidRPr="00C867A2" w:rsidRDefault="00C867A2" w:rsidP="00C867A2">
            <w:pPr>
              <w:rPr>
                <w:rFonts w:asciiTheme="minorHAnsi" w:hAnsiTheme="minorHAnsi"/>
                <w:sz w:val="20"/>
                <w:lang w:val="id-ID"/>
              </w:rPr>
            </w:pPr>
            <w:r w:rsidRPr="00C867A2">
              <w:rPr>
                <w:rFonts w:asciiTheme="minorHAnsi" w:hAnsiTheme="minorHAnsi"/>
                <w:sz w:val="20"/>
                <w:lang w:val="id-ID"/>
              </w:rPr>
              <w:t xml:space="preserve">Schedules of Specific Commitment (SoC) </w:t>
            </w:r>
            <w:r w:rsidRPr="00C867A2">
              <w:rPr>
                <w:rFonts w:asciiTheme="minorHAnsi" w:hAnsiTheme="minorHAnsi"/>
                <w:sz w:val="20"/>
              </w:rPr>
              <w:t xml:space="preserve">are </w:t>
            </w:r>
            <w:r w:rsidRPr="00C867A2">
              <w:rPr>
                <w:rFonts w:asciiTheme="minorHAnsi" w:hAnsiTheme="minorHAnsi"/>
                <w:sz w:val="20"/>
                <w:lang w:val="id-ID"/>
              </w:rPr>
              <w:t xml:space="preserve">still </w:t>
            </w:r>
            <w:r w:rsidRPr="00C867A2">
              <w:rPr>
                <w:rFonts w:asciiTheme="minorHAnsi" w:hAnsiTheme="minorHAnsi"/>
                <w:sz w:val="20"/>
              </w:rPr>
              <w:t xml:space="preserve">under the </w:t>
            </w:r>
            <w:r w:rsidRPr="00C867A2">
              <w:rPr>
                <w:rFonts w:asciiTheme="minorHAnsi" w:hAnsiTheme="minorHAnsi"/>
                <w:sz w:val="20"/>
                <w:lang w:val="id-ID"/>
              </w:rPr>
              <w:t>negotiation process especially in priority sectors.</w:t>
            </w:r>
          </w:p>
        </w:tc>
      </w:tr>
      <w:tr w:rsidR="00CB6A57" w:rsidRPr="006E2A31" w:rsidTr="00DE2F6C">
        <w:trPr>
          <w:cantSplit/>
        </w:trPr>
        <w:tc>
          <w:tcPr>
            <w:tcW w:w="0" w:type="auto"/>
            <w:gridSpan w:val="2"/>
          </w:tcPr>
          <w:p w:rsidR="00CB6A57" w:rsidRPr="006E2A31" w:rsidRDefault="00CB6A57">
            <w:pPr>
              <w:rPr>
                <w:rFonts w:asciiTheme="minorHAnsi" w:hAnsiTheme="minorHAnsi"/>
                <w:b/>
                <w:i/>
                <w:sz w:val="20"/>
                <w:lang w:val="en-US"/>
              </w:rPr>
            </w:pPr>
            <w:r w:rsidRPr="006E2A31">
              <w:rPr>
                <w:rFonts w:asciiTheme="minorHAnsi" w:hAnsiTheme="minorHAnsi"/>
                <w:b/>
                <w:i/>
                <w:sz w:val="20"/>
                <w:lang w:val="en-US"/>
              </w:rPr>
              <w:lastRenderedPageBreak/>
              <w:t xml:space="preserve">- </w:t>
            </w:r>
            <w:bookmarkStart w:id="60" w:name="future"/>
            <w:r w:rsidRPr="006E2A31">
              <w:rPr>
                <w:rFonts w:asciiTheme="minorHAnsi" w:hAnsiTheme="minorHAnsi"/>
                <w:b/>
                <w:i/>
                <w:sz w:val="20"/>
                <w:lang w:val="en-US"/>
              </w:rPr>
              <w:t>Future plans</w:t>
            </w:r>
            <w:bookmarkEnd w:id="60"/>
          </w:p>
          <w:p w:rsidR="00CB6A57" w:rsidRPr="006E2A31" w:rsidRDefault="00CB6A57">
            <w:pPr>
              <w:rPr>
                <w:rFonts w:asciiTheme="minorHAnsi" w:hAnsiTheme="minorHAnsi"/>
                <w:b/>
                <w:i/>
                <w:sz w:val="20"/>
                <w:lang w:val="en-US"/>
              </w:rPr>
            </w:pPr>
          </w:p>
        </w:tc>
        <w:tc>
          <w:tcPr>
            <w:tcW w:w="11454" w:type="dxa"/>
            <w:gridSpan w:val="2"/>
          </w:tcPr>
          <w:p w:rsidR="00FC12F5" w:rsidRPr="006E2A31" w:rsidRDefault="00BC1E57" w:rsidP="00DB6125">
            <w:pPr>
              <w:rPr>
                <w:rFonts w:asciiTheme="minorHAnsi" w:hAnsiTheme="minorHAnsi"/>
                <w:b/>
                <w:sz w:val="20"/>
                <w:lang w:val="id-ID"/>
              </w:rPr>
            </w:pPr>
            <w:bookmarkStart w:id="61" w:name="cell34"/>
            <w:bookmarkEnd w:id="61"/>
            <w:r w:rsidRPr="006E2A31">
              <w:rPr>
                <w:rFonts w:asciiTheme="minorHAnsi" w:hAnsiTheme="minorHAnsi"/>
                <w:b/>
                <w:sz w:val="20"/>
                <w:lang w:val="id-ID"/>
              </w:rPr>
              <w:t>Indonesia-Peru PTA</w:t>
            </w:r>
          </w:p>
          <w:p w:rsidR="00BC1E57" w:rsidRPr="006E2A31" w:rsidRDefault="00313D41" w:rsidP="00DB6125">
            <w:pPr>
              <w:rPr>
                <w:rFonts w:asciiTheme="minorHAnsi" w:hAnsiTheme="minorHAnsi"/>
                <w:sz w:val="20"/>
                <w:lang w:val="id-ID"/>
              </w:rPr>
            </w:pPr>
            <w:r w:rsidRPr="006E2A31">
              <w:rPr>
                <w:rFonts w:asciiTheme="minorHAnsi" w:hAnsiTheme="minorHAnsi"/>
                <w:sz w:val="20"/>
                <w:lang w:val="en-GB"/>
              </w:rPr>
              <w:t xml:space="preserve">A </w:t>
            </w:r>
            <w:r w:rsidR="00FC12F5" w:rsidRPr="006E2A31">
              <w:rPr>
                <w:rFonts w:asciiTheme="minorHAnsi" w:hAnsiTheme="minorHAnsi"/>
                <w:sz w:val="20"/>
                <w:lang w:val="id-ID"/>
              </w:rPr>
              <w:t xml:space="preserve">Joint Study Group (JSG) Meeting </w:t>
            </w:r>
            <w:r w:rsidRPr="006E2A31">
              <w:rPr>
                <w:rFonts w:asciiTheme="minorHAnsi" w:hAnsiTheme="minorHAnsi"/>
                <w:sz w:val="20"/>
                <w:lang w:val="en-GB"/>
              </w:rPr>
              <w:t xml:space="preserve">is to be held </w:t>
            </w:r>
            <w:r w:rsidR="00FC12F5" w:rsidRPr="006E2A31">
              <w:rPr>
                <w:rFonts w:asciiTheme="minorHAnsi" w:hAnsiTheme="minorHAnsi"/>
                <w:sz w:val="20"/>
                <w:lang w:val="id-ID"/>
              </w:rPr>
              <w:t>on March 2014</w:t>
            </w:r>
          </w:p>
          <w:p w:rsidR="00FC12F5" w:rsidRPr="006E2A31" w:rsidRDefault="00FC12F5" w:rsidP="00DB6125">
            <w:pPr>
              <w:rPr>
                <w:rFonts w:asciiTheme="minorHAnsi" w:hAnsiTheme="minorHAnsi"/>
                <w:sz w:val="20"/>
                <w:lang w:val="id-ID"/>
              </w:rPr>
            </w:pPr>
          </w:p>
          <w:p w:rsidR="00BC1E57" w:rsidRPr="006E2A31" w:rsidRDefault="00DB6125" w:rsidP="00DB6125">
            <w:pPr>
              <w:rPr>
                <w:rFonts w:asciiTheme="minorHAnsi" w:hAnsiTheme="minorHAnsi"/>
                <w:b/>
                <w:sz w:val="20"/>
                <w:lang w:val="id-ID"/>
              </w:rPr>
            </w:pPr>
            <w:r w:rsidRPr="006E2A31">
              <w:rPr>
                <w:rFonts w:asciiTheme="minorHAnsi" w:hAnsiTheme="minorHAnsi"/>
                <w:b/>
                <w:sz w:val="20"/>
                <w:lang w:val="id-ID"/>
              </w:rPr>
              <w:t>Indonesia-C</w:t>
            </w:r>
            <w:r w:rsidR="00B67380" w:rsidRPr="006E2A31">
              <w:rPr>
                <w:rFonts w:asciiTheme="minorHAnsi" w:hAnsiTheme="minorHAnsi"/>
                <w:b/>
                <w:sz w:val="20"/>
                <w:lang w:val="id-ID"/>
              </w:rPr>
              <w:t>hile</w:t>
            </w:r>
            <w:r w:rsidRPr="006E2A31">
              <w:rPr>
                <w:rFonts w:asciiTheme="minorHAnsi" w:hAnsiTheme="minorHAnsi"/>
                <w:b/>
                <w:sz w:val="20"/>
                <w:lang w:val="id-ID"/>
              </w:rPr>
              <w:t xml:space="preserve"> </w:t>
            </w:r>
            <w:r w:rsidR="00BC1E57" w:rsidRPr="006E2A31">
              <w:rPr>
                <w:rFonts w:asciiTheme="minorHAnsi" w:hAnsiTheme="minorHAnsi"/>
                <w:b/>
                <w:sz w:val="20"/>
                <w:lang w:val="id-ID"/>
              </w:rPr>
              <w:t>CEPA</w:t>
            </w:r>
          </w:p>
          <w:p w:rsidR="00FC12F5" w:rsidRPr="006E2A31" w:rsidRDefault="00FC12F5" w:rsidP="00DB6125">
            <w:pPr>
              <w:rPr>
                <w:rFonts w:asciiTheme="minorHAnsi" w:hAnsiTheme="minorHAnsi"/>
                <w:sz w:val="20"/>
                <w:lang w:val="id-ID"/>
              </w:rPr>
            </w:pPr>
            <w:r w:rsidRPr="006E2A31">
              <w:rPr>
                <w:rFonts w:asciiTheme="minorHAnsi" w:hAnsiTheme="minorHAnsi"/>
                <w:sz w:val="20"/>
                <w:lang w:val="id-ID"/>
              </w:rPr>
              <w:t xml:space="preserve">The negotiation will be </w:t>
            </w:r>
            <w:r w:rsidR="00313D41" w:rsidRPr="006E2A31">
              <w:rPr>
                <w:rFonts w:asciiTheme="minorHAnsi" w:hAnsiTheme="minorHAnsi"/>
                <w:sz w:val="20"/>
                <w:lang w:val="en-GB"/>
              </w:rPr>
              <w:t>conducted</w:t>
            </w:r>
            <w:r w:rsidRPr="006E2A31">
              <w:rPr>
                <w:rFonts w:asciiTheme="minorHAnsi" w:hAnsiTheme="minorHAnsi"/>
                <w:sz w:val="20"/>
                <w:lang w:val="id-ID"/>
              </w:rPr>
              <w:t xml:space="preserve"> in 3 stages</w:t>
            </w:r>
            <w:r w:rsidR="007C5D53" w:rsidRPr="006E2A31">
              <w:rPr>
                <w:rFonts w:asciiTheme="minorHAnsi" w:hAnsiTheme="minorHAnsi"/>
                <w:sz w:val="20"/>
                <w:lang w:val="id-ID"/>
              </w:rPr>
              <w:t>. At the</w:t>
            </w:r>
            <w:r w:rsidRPr="006E2A31">
              <w:rPr>
                <w:rFonts w:asciiTheme="minorHAnsi" w:hAnsiTheme="minorHAnsi"/>
                <w:sz w:val="20"/>
                <w:lang w:val="id-ID"/>
              </w:rPr>
              <w:t xml:space="preserve"> first stage is Trade in </w:t>
            </w:r>
            <w:r w:rsidR="007C5D53" w:rsidRPr="006E2A31">
              <w:rPr>
                <w:rFonts w:asciiTheme="minorHAnsi" w:hAnsiTheme="minorHAnsi"/>
                <w:sz w:val="20"/>
                <w:lang w:val="id-ID"/>
              </w:rPr>
              <w:t>G</w:t>
            </w:r>
            <w:r w:rsidRPr="006E2A31">
              <w:rPr>
                <w:rFonts w:asciiTheme="minorHAnsi" w:hAnsiTheme="minorHAnsi"/>
                <w:sz w:val="20"/>
                <w:lang w:val="id-ID"/>
              </w:rPr>
              <w:t>oods</w:t>
            </w:r>
            <w:r w:rsidR="007C5D53" w:rsidRPr="006E2A31">
              <w:rPr>
                <w:rFonts w:asciiTheme="minorHAnsi" w:hAnsiTheme="minorHAnsi"/>
                <w:sz w:val="20"/>
                <w:lang w:val="id-ID"/>
              </w:rPr>
              <w:t>,</w:t>
            </w:r>
            <w:r w:rsidRPr="006E2A31">
              <w:rPr>
                <w:rFonts w:asciiTheme="minorHAnsi" w:hAnsiTheme="minorHAnsi"/>
                <w:sz w:val="20"/>
                <w:lang w:val="id-ID"/>
              </w:rPr>
              <w:t xml:space="preserve"> which </w:t>
            </w:r>
            <w:r w:rsidR="00313D41" w:rsidRPr="006E2A31">
              <w:rPr>
                <w:rFonts w:asciiTheme="minorHAnsi" w:hAnsiTheme="minorHAnsi"/>
                <w:sz w:val="20"/>
                <w:lang w:val="en-GB"/>
              </w:rPr>
              <w:t xml:space="preserve">is </w:t>
            </w:r>
            <w:r w:rsidRPr="006E2A31">
              <w:rPr>
                <w:rFonts w:asciiTheme="minorHAnsi" w:hAnsiTheme="minorHAnsi"/>
                <w:sz w:val="20"/>
                <w:lang w:val="id-ID"/>
              </w:rPr>
              <w:t>schedule</w:t>
            </w:r>
            <w:r w:rsidR="00313D41" w:rsidRPr="006E2A31">
              <w:rPr>
                <w:rFonts w:asciiTheme="minorHAnsi" w:hAnsiTheme="minorHAnsi"/>
                <w:sz w:val="20"/>
                <w:lang w:val="en-GB"/>
              </w:rPr>
              <w:t>d</w:t>
            </w:r>
            <w:r w:rsidRPr="006E2A31">
              <w:rPr>
                <w:rFonts w:asciiTheme="minorHAnsi" w:hAnsiTheme="minorHAnsi"/>
                <w:sz w:val="20"/>
                <w:lang w:val="id-ID"/>
              </w:rPr>
              <w:t xml:space="preserve"> to be held on February 2014</w:t>
            </w:r>
          </w:p>
          <w:p w:rsidR="00FC12F5" w:rsidRPr="006E2A31" w:rsidRDefault="00FC12F5" w:rsidP="00DB6125">
            <w:pPr>
              <w:rPr>
                <w:rFonts w:asciiTheme="minorHAnsi" w:hAnsiTheme="minorHAnsi"/>
                <w:b/>
                <w:sz w:val="20"/>
                <w:lang w:val="id-ID"/>
              </w:rPr>
            </w:pPr>
          </w:p>
          <w:p w:rsidR="00BC1E57" w:rsidRPr="006E2A31" w:rsidRDefault="00B67380" w:rsidP="00DB6125">
            <w:pPr>
              <w:rPr>
                <w:rFonts w:asciiTheme="minorHAnsi" w:hAnsiTheme="minorHAnsi"/>
                <w:b/>
                <w:sz w:val="20"/>
                <w:lang w:val="id-ID"/>
              </w:rPr>
            </w:pPr>
            <w:r w:rsidRPr="006E2A31">
              <w:rPr>
                <w:rFonts w:asciiTheme="minorHAnsi" w:hAnsiTheme="minorHAnsi"/>
                <w:b/>
                <w:sz w:val="20"/>
                <w:lang w:val="id-ID"/>
              </w:rPr>
              <w:t>I</w:t>
            </w:r>
            <w:r w:rsidR="00FC12F5" w:rsidRPr="006E2A31">
              <w:rPr>
                <w:rFonts w:asciiTheme="minorHAnsi" w:hAnsiTheme="minorHAnsi"/>
                <w:b/>
                <w:sz w:val="20"/>
                <w:lang w:val="id-ID"/>
              </w:rPr>
              <w:t>ndonesia-</w:t>
            </w:r>
            <w:r w:rsidRPr="006E2A31">
              <w:rPr>
                <w:rFonts w:asciiTheme="minorHAnsi" w:hAnsiTheme="minorHAnsi"/>
                <w:b/>
                <w:sz w:val="20"/>
                <w:lang w:val="id-ID"/>
              </w:rPr>
              <w:t>E</w:t>
            </w:r>
            <w:r w:rsidR="00FC12F5" w:rsidRPr="006E2A31">
              <w:rPr>
                <w:rFonts w:asciiTheme="minorHAnsi" w:hAnsiTheme="minorHAnsi"/>
                <w:b/>
                <w:sz w:val="20"/>
                <w:lang w:val="id-ID"/>
              </w:rPr>
              <w:t xml:space="preserve">uropean </w:t>
            </w:r>
            <w:r w:rsidRPr="006E2A31">
              <w:rPr>
                <w:rFonts w:asciiTheme="minorHAnsi" w:hAnsiTheme="minorHAnsi"/>
                <w:b/>
                <w:sz w:val="20"/>
                <w:lang w:val="id-ID"/>
              </w:rPr>
              <w:t>U</w:t>
            </w:r>
            <w:r w:rsidR="00FC12F5" w:rsidRPr="006E2A31">
              <w:rPr>
                <w:rFonts w:asciiTheme="minorHAnsi" w:hAnsiTheme="minorHAnsi"/>
                <w:b/>
                <w:sz w:val="20"/>
                <w:lang w:val="id-ID"/>
              </w:rPr>
              <w:t xml:space="preserve">nion </w:t>
            </w:r>
            <w:r w:rsidRPr="006E2A31">
              <w:rPr>
                <w:rFonts w:asciiTheme="minorHAnsi" w:hAnsiTheme="minorHAnsi"/>
                <w:b/>
                <w:sz w:val="20"/>
                <w:lang w:val="id-ID"/>
              </w:rPr>
              <w:t>CEPA</w:t>
            </w:r>
            <w:r w:rsidR="00FC12F5" w:rsidRPr="006E2A31">
              <w:rPr>
                <w:rFonts w:asciiTheme="minorHAnsi" w:hAnsiTheme="minorHAnsi"/>
                <w:b/>
                <w:sz w:val="20"/>
                <w:lang w:val="id-ID"/>
              </w:rPr>
              <w:t xml:space="preserve"> (IEU-CEPA)</w:t>
            </w:r>
          </w:p>
          <w:p w:rsidR="00FC12F5" w:rsidRPr="006E2A31" w:rsidRDefault="00313D41" w:rsidP="00DB6125">
            <w:pPr>
              <w:rPr>
                <w:rFonts w:asciiTheme="minorHAnsi" w:hAnsiTheme="minorHAnsi"/>
                <w:sz w:val="20"/>
                <w:lang w:val="en-GB"/>
              </w:rPr>
            </w:pPr>
            <w:r w:rsidRPr="006E2A31">
              <w:rPr>
                <w:rFonts w:asciiTheme="minorHAnsi" w:hAnsiTheme="minorHAnsi"/>
                <w:sz w:val="20"/>
                <w:lang w:val="id-ID"/>
              </w:rPr>
              <w:t xml:space="preserve">Currently </w:t>
            </w:r>
            <w:r w:rsidRPr="006E2A31">
              <w:rPr>
                <w:rFonts w:asciiTheme="minorHAnsi" w:hAnsiTheme="minorHAnsi"/>
                <w:sz w:val="20"/>
                <w:lang w:val="en-GB"/>
              </w:rPr>
              <w:t xml:space="preserve">is </w:t>
            </w:r>
            <w:r w:rsidRPr="006E2A31">
              <w:rPr>
                <w:rFonts w:asciiTheme="minorHAnsi" w:hAnsiTheme="minorHAnsi"/>
                <w:sz w:val="20"/>
                <w:lang w:val="id-ID"/>
              </w:rPr>
              <w:t xml:space="preserve">in the process of </w:t>
            </w:r>
            <w:r w:rsidRPr="006E2A31">
              <w:rPr>
                <w:rFonts w:asciiTheme="minorHAnsi" w:hAnsiTheme="minorHAnsi"/>
                <w:sz w:val="20"/>
                <w:lang w:val="en-GB"/>
              </w:rPr>
              <w:t xml:space="preserve">developing a </w:t>
            </w:r>
            <w:r w:rsidRPr="006E2A31">
              <w:rPr>
                <w:rFonts w:asciiTheme="minorHAnsi" w:hAnsiTheme="minorHAnsi"/>
                <w:sz w:val="20"/>
                <w:lang w:val="id-ID"/>
              </w:rPr>
              <w:t>sc</w:t>
            </w:r>
            <w:r w:rsidR="00FC12F5" w:rsidRPr="006E2A31">
              <w:rPr>
                <w:rFonts w:asciiTheme="minorHAnsi" w:hAnsiTheme="minorHAnsi"/>
                <w:sz w:val="20"/>
                <w:lang w:val="id-ID"/>
              </w:rPr>
              <w:t xml:space="preserve">oping </w:t>
            </w:r>
            <w:r w:rsidRPr="006E2A31">
              <w:rPr>
                <w:rFonts w:asciiTheme="minorHAnsi" w:hAnsiTheme="minorHAnsi"/>
                <w:sz w:val="20"/>
                <w:lang w:val="en-GB"/>
              </w:rPr>
              <w:t>study</w:t>
            </w:r>
          </w:p>
          <w:p w:rsidR="00FC12F5" w:rsidRPr="006E2A31" w:rsidRDefault="00FC12F5" w:rsidP="00DB6125">
            <w:pPr>
              <w:rPr>
                <w:rFonts w:asciiTheme="minorHAnsi" w:hAnsiTheme="minorHAnsi"/>
                <w:sz w:val="20"/>
                <w:lang w:val="id-ID"/>
              </w:rPr>
            </w:pPr>
          </w:p>
          <w:p w:rsidR="00FC12F5" w:rsidRPr="006E2A31" w:rsidRDefault="00B67380" w:rsidP="00DB6125">
            <w:pPr>
              <w:rPr>
                <w:rFonts w:asciiTheme="minorHAnsi" w:hAnsiTheme="minorHAnsi"/>
                <w:b/>
                <w:sz w:val="20"/>
                <w:lang w:val="id-ID"/>
              </w:rPr>
            </w:pPr>
            <w:r w:rsidRPr="006E2A31">
              <w:rPr>
                <w:rFonts w:asciiTheme="minorHAnsi" w:hAnsiTheme="minorHAnsi"/>
                <w:b/>
                <w:sz w:val="20"/>
                <w:lang w:val="id-ID"/>
              </w:rPr>
              <w:t>Indonesia-Tunisia FTA</w:t>
            </w:r>
          </w:p>
          <w:p w:rsidR="00FC12F5" w:rsidRPr="006E2A31" w:rsidRDefault="00E72CCA" w:rsidP="00DB6125">
            <w:pPr>
              <w:rPr>
                <w:rFonts w:asciiTheme="minorHAnsi" w:hAnsiTheme="minorHAnsi"/>
                <w:sz w:val="20"/>
                <w:lang w:val="en-GB"/>
              </w:rPr>
            </w:pPr>
            <w:r w:rsidRPr="006E2A31">
              <w:rPr>
                <w:rFonts w:asciiTheme="minorHAnsi" w:hAnsiTheme="minorHAnsi"/>
                <w:sz w:val="20"/>
                <w:lang w:val="en-GB"/>
              </w:rPr>
              <w:t>T</w:t>
            </w:r>
            <w:r w:rsidR="00313D41" w:rsidRPr="006E2A31">
              <w:rPr>
                <w:rFonts w:asciiTheme="minorHAnsi" w:hAnsiTheme="minorHAnsi"/>
                <w:sz w:val="20"/>
                <w:lang w:val="id-ID"/>
              </w:rPr>
              <w:t>he third round of JSG meeting</w:t>
            </w:r>
            <w:r w:rsidRPr="006E2A31">
              <w:rPr>
                <w:rFonts w:asciiTheme="minorHAnsi" w:hAnsiTheme="minorHAnsi"/>
                <w:sz w:val="20"/>
                <w:lang w:val="en-GB"/>
              </w:rPr>
              <w:t xml:space="preserve"> is to be held</w:t>
            </w:r>
          </w:p>
          <w:p w:rsidR="00FC12F5" w:rsidRPr="006E2A31" w:rsidRDefault="00FC12F5" w:rsidP="00DB6125">
            <w:pPr>
              <w:rPr>
                <w:rFonts w:asciiTheme="minorHAnsi" w:hAnsiTheme="minorHAnsi"/>
                <w:sz w:val="20"/>
                <w:lang w:val="id-ID"/>
              </w:rPr>
            </w:pPr>
          </w:p>
          <w:p w:rsidR="00BC1E57" w:rsidRPr="006E2A31" w:rsidRDefault="00BC1E57" w:rsidP="00DB6125">
            <w:pPr>
              <w:rPr>
                <w:rFonts w:asciiTheme="minorHAnsi" w:hAnsiTheme="minorHAnsi"/>
                <w:b/>
                <w:sz w:val="20"/>
                <w:lang w:val="id-ID"/>
              </w:rPr>
            </w:pPr>
            <w:r w:rsidRPr="006E2A31">
              <w:rPr>
                <w:rFonts w:asciiTheme="minorHAnsi" w:hAnsiTheme="minorHAnsi"/>
                <w:b/>
                <w:sz w:val="20"/>
                <w:lang w:val="id-ID"/>
              </w:rPr>
              <w:t>Indonesia-Turkey FTA</w:t>
            </w:r>
          </w:p>
          <w:p w:rsidR="00FC12F5" w:rsidRPr="006E2A31" w:rsidRDefault="00E72CCA" w:rsidP="00FC12F5">
            <w:pPr>
              <w:rPr>
                <w:rFonts w:asciiTheme="minorHAnsi" w:hAnsiTheme="minorHAnsi"/>
                <w:sz w:val="20"/>
                <w:lang w:val="id-ID"/>
              </w:rPr>
            </w:pPr>
            <w:r w:rsidRPr="006E2A31">
              <w:rPr>
                <w:rFonts w:asciiTheme="minorHAnsi" w:hAnsiTheme="minorHAnsi"/>
                <w:sz w:val="20"/>
                <w:lang w:val="en-GB"/>
              </w:rPr>
              <w:t xml:space="preserve">The </w:t>
            </w:r>
            <w:r w:rsidR="00FC12F5" w:rsidRPr="006E2A31">
              <w:rPr>
                <w:rFonts w:asciiTheme="minorHAnsi" w:hAnsiTheme="minorHAnsi"/>
                <w:sz w:val="20"/>
                <w:lang w:val="id-ID"/>
              </w:rPr>
              <w:t>J</w:t>
            </w:r>
            <w:r w:rsidRPr="006E2A31">
              <w:rPr>
                <w:rFonts w:asciiTheme="minorHAnsi" w:hAnsiTheme="minorHAnsi"/>
                <w:sz w:val="20"/>
                <w:lang w:val="en-GB"/>
              </w:rPr>
              <w:t xml:space="preserve">oint </w:t>
            </w:r>
            <w:r w:rsidR="00FC12F5" w:rsidRPr="006E2A31">
              <w:rPr>
                <w:rFonts w:asciiTheme="minorHAnsi" w:hAnsiTheme="minorHAnsi"/>
                <w:sz w:val="20"/>
                <w:lang w:val="id-ID"/>
              </w:rPr>
              <w:t>S</w:t>
            </w:r>
            <w:r w:rsidRPr="006E2A31">
              <w:rPr>
                <w:rFonts w:asciiTheme="minorHAnsi" w:hAnsiTheme="minorHAnsi"/>
                <w:sz w:val="20"/>
                <w:lang w:val="en-GB"/>
              </w:rPr>
              <w:t xml:space="preserve">tudy </w:t>
            </w:r>
            <w:r w:rsidR="00FC12F5" w:rsidRPr="006E2A31">
              <w:rPr>
                <w:rFonts w:asciiTheme="minorHAnsi" w:hAnsiTheme="minorHAnsi"/>
                <w:sz w:val="20"/>
                <w:lang w:val="id-ID"/>
              </w:rPr>
              <w:t>G</w:t>
            </w:r>
            <w:r w:rsidRPr="006E2A31">
              <w:rPr>
                <w:rFonts w:asciiTheme="minorHAnsi" w:hAnsiTheme="minorHAnsi"/>
                <w:sz w:val="20"/>
                <w:lang w:val="en-GB"/>
              </w:rPr>
              <w:t>roup</w:t>
            </w:r>
            <w:r w:rsidR="00FC12F5" w:rsidRPr="006E2A31">
              <w:rPr>
                <w:rFonts w:asciiTheme="minorHAnsi" w:hAnsiTheme="minorHAnsi"/>
                <w:sz w:val="20"/>
                <w:lang w:val="id-ID"/>
              </w:rPr>
              <w:t xml:space="preserve"> </w:t>
            </w:r>
            <w:r w:rsidRPr="006E2A31">
              <w:rPr>
                <w:rFonts w:asciiTheme="minorHAnsi" w:hAnsiTheme="minorHAnsi"/>
                <w:sz w:val="20"/>
                <w:lang w:val="en-GB"/>
              </w:rPr>
              <w:t xml:space="preserve">(JSG) </w:t>
            </w:r>
            <w:r w:rsidR="00FC12F5" w:rsidRPr="006E2A31">
              <w:rPr>
                <w:rFonts w:asciiTheme="minorHAnsi" w:hAnsiTheme="minorHAnsi"/>
                <w:sz w:val="20"/>
                <w:lang w:val="id-ID"/>
              </w:rPr>
              <w:t>recommen</w:t>
            </w:r>
            <w:r w:rsidRPr="006E2A31">
              <w:rPr>
                <w:rFonts w:asciiTheme="minorHAnsi" w:hAnsiTheme="minorHAnsi"/>
                <w:sz w:val="20"/>
                <w:lang w:val="en-GB"/>
              </w:rPr>
              <w:t>ds a</w:t>
            </w:r>
            <w:r w:rsidR="00FC12F5" w:rsidRPr="006E2A31">
              <w:rPr>
                <w:rFonts w:asciiTheme="minorHAnsi" w:hAnsiTheme="minorHAnsi"/>
                <w:sz w:val="20"/>
                <w:lang w:val="id-ID"/>
              </w:rPr>
              <w:t xml:space="preserve"> Comprehen</w:t>
            </w:r>
            <w:r w:rsidRPr="006E2A31">
              <w:rPr>
                <w:rFonts w:asciiTheme="minorHAnsi" w:hAnsiTheme="minorHAnsi"/>
                <w:sz w:val="20"/>
                <w:lang w:val="id-ID"/>
              </w:rPr>
              <w:t>sive Trade Economic Partnership</w:t>
            </w:r>
            <w:r w:rsidRPr="006E2A31">
              <w:rPr>
                <w:rFonts w:asciiTheme="minorHAnsi" w:hAnsiTheme="minorHAnsi"/>
                <w:sz w:val="20"/>
                <w:lang w:val="en-GB"/>
              </w:rPr>
              <w:t xml:space="preserve"> for this FTA</w:t>
            </w:r>
            <w:r w:rsidR="00FC12F5" w:rsidRPr="006E2A31">
              <w:rPr>
                <w:rFonts w:asciiTheme="minorHAnsi" w:hAnsiTheme="minorHAnsi"/>
                <w:sz w:val="20"/>
                <w:lang w:val="id-ID"/>
              </w:rPr>
              <w:t xml:space="preserve"> </w:t>
            </w:r>
          </w:p>
          <w:p w:rsidR="00FC12F5" w:rsidRPr="006E2A31" w:rsidRDefault="00FC12F5" w:rsidP="00DB6125">
            <w:pPr>
              <w:rPr>
                <w:rFonts w:asciiTheme="minorHAnsi" w:hAnsiTheme="minorHAnsi"/>
                <w:sz w:val="20"/>
                <w:lang w:val="en-GB"/>
              </w:rPr>
            </w:pPr>
          </w:p>
          <w:p w:rsidR="00DB6125" w:rsidRPr="006E2A31" w:rsidRDefault="00BC1E57" w:rsidP="00DB6125">
            <w:pPr>
              <w:rPr>
                <w:rFonts w:asciiTheme="minorHAnsi" w:hAnsiTheme="minorHAnsi"/>
                <w:b/>
                <w:sz w:val="20"/>
                <w:lang w:val="en-US"/>
              </w:rPr>
            </w:pPr>
            <w:r w:rsidRPr="006E2A31">
              <w:rPr>
                <w:rFonts w:asciiTheme="minorHAnsi" w:hAnsiTheme="minorHAnsi"/>
                <w:b/>
                <w:sz w:val="20"/>
                <w:lang w:val="id-ID"/>
              </w:rPr>
              <w:t>Indonesia –Egypt FTA</w:t>
            </w:r>
          </w:p>
          <w:p w:rsidR="00CB6A57" w:rsidRPr="006E2A31" w:rsidRDefault="00E72CCA" w:rsidP="00FC12F5">
            <w:pPr>
              <w:rPr>
                <w:rFonts w:asciiTheme="minorHAnsi" w:hAnsiTheme="minorHAnsi"/>
                <w:sz w:val="20"/>
                <w:lang w:val="en-GB"/>
              </w:rPr>
            </w:pPr>
            <w:r w:rsidRPr="006E2A31">
              <w:rPr>
                <w:rFonts w:asciiTheme="minorHAnsi" w:hAnsiTheme="minorHAnsi"/>
                <w:sz w:val="20"/>
                <w:lang w:val="en-GB"/>
              </w:rPr>
              <w:t>T</w:t>
            </w:r>
            <w:r w:rsidR="00FC12F5" w:rsidRPr="006E2A31">
              <w:rPr>
                <w:rFonts w:asciiTheme="minorHAnsi" w:hAnsiTheme="minorHAnsi"/>
                <w:sz w:val="20"/>
                <w:lang w:val="id-ID"/>
              </w:rPr>
              <w:t>he first round of JSG meeting</w:t>
            </w:r>
            <w:r w:rsidRPr="006E2A31">
              <w:rPr>
                <w:rFonts w:asciiTheme="minorHAnsi" w:hAnsiTheme="minorHAnsi"/>
                <w:sz w:val="20"/>
                <w:lang w:val="en-GB"/>
              </w:rPr>
              <w:t xml:space="preserve"> is to be held</w:t>
            </w:r>
          </w:p>
          <w:p w:rsidR="00313D41" w:rsidRPr="006E2A31" w:rsidRDefault="00313D41" w:rsidP="00FC12F5">
            <w:pPr>
              <w:rPr>
                <w:rFonts w:asciiTheme="minorHAnsi" w:hAnsiTheme="minorHAnsi"/>
                <w:sz w:val="20"/>
                <w:lang w:val="en-GB"/>
              </w:rPr>
            </w:pPr>
          </w:p>
        </w:tc>
      </w:tr>
      <w:tr w:rsidR="00AB0F5D" w:rsidRPr="006E2A31" w:rsidTr="00DE2F6C">
        <w:trPr>
          <w:cantSplit/>
        </w:trPr>
        <w:tc>
          <w:tcPr>
            <w:tcW w:w="0" w:type="auto"/>
            <w:gridSpan w:val="2"/>
          </w:tcPr>
          <w:p w:rsidR="00AB0F5D" w:rsidRPr="006E2A31" w:rsidRDefault="00AB0F5D" w:rsidP="0001261C">
            <w:pPr>
              <w:pStyle w:val="Heading9"/>
              <w:rPr>
                <w:rFonts w:asciiTheme="minorHAnsi" w:hAnsiTheme="minorHAnsi"/>
                <w:b w:val="0"/>
                <w:color w:val="808080"/>
                <w:lang w:val="en-US"/>
              </w:rPr>
            </w:pPr>
            <w:r w:rsidRPr="006E2A31">
              <w:rPr>
                <w:rFonts w:asciiTheme="minorHAnsi" w:hAnsiTheme="minorHAnsi"/>
                <w:b w:val="0"/>
                <w:color w:val="808080"/>
                <w:lang w:val="en-US"/>
              </w:rPr>
              <w:t xml:space="preserve">Website for further information:  </w:t>
            </w:r>
          </w:p>
        </w:tc>
        <w:tc>
          <w:tcPr>
            <w:tcW w:w="11454" w:type="dxa"/>
            <w:gridSpan w:val="2"/>
          </w:tcPr>
          <w:p w:rsidR="00AB0F5D" w:rsidRPr="006E2A31" w:rsidRDefault="00462DD7" w:rsidP="00325F96">
            <w:pPr>
              <w:pStyle w:val="Heading9"/>
              <w:jc w:val="both"/>
              <w:rPr>
                <w:rFonts w:asciiTheme="minorHAnsi" w:hAnsiTheme="minorHAnsi" w:cs="Arial"/>
                <w:b w:val="0"/>
                <w:color w:val="FF0000"/>
                <w:lang w:val="id-ID"/>
              </w:rPr>
            </w:pPr>
            <w:hyperlink r:id="rId75" w:history="1">
              <w:r w:rsidR="00AB0F5D" w:rsidRPr="006E2A31">
                <w:rPr>
                  <w:rStyle w:val="Hyperlink"/>
                  <w:rFonts w:asciiTheme="minorHAnsi" w:hAnsiTheme="minorHAnsi" w:cs="Arial"/>
                  <w:b w:val="0"/>
                  <w:lang w:val="id-ID"/>
                </w:rPr>
                <w:t>www.kemendag.go.id</w:t>
              </w:r>
            </w:hyperlink>
          </w:p>
        </w:tc>
      </w:tr>
      <w:tr w:rsidR="00AB0F5D" w:rsidRPr="006E2A31" w:rsidTr="00DE2F6C">
        <w:trPr>
          <w:cantSplit/>
        </w:trPr>
        <w:tc>
          <w:tcPr>
            <w:tcW w:w="0" w:type="auto"/>
            <w:gridSpan w:val="2"/>
          </w:tcPr>
          <w:p w:rsidR="00AB0F5D" w:rsidRPr="006E2A31" w:rsidRDefault="00AB0F5D" w:rsidP="0001261C">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11454" w:type="dxa"/>
            <w:gridSpan w:val="2"/>
          </w:tcPr>
          <w:p w:rsidR="00AB0F5D" w:rsidRPr="006E2A31" w:rsidRDefault="00AB0F5D" w:rsidP="00AB0F5D">
            <w:pPr>
              <w:pStyle w:val="Heading9"/>
              <w:jc w:val="both"/>
              <w:rPr>
                <w:rFonts w:asciiTheme="minorHAnsi" w:hAnsiTheme="minorHAnsi" w:cs="Arial"/>
                <w:b w:val="0"/>
                <w:color w:val="FF0000"/>
                <w:lang w:val="id-ID"/>
              </w:rPr>
            </w:pPr>
            <w:r w:rsidRPr="006E2A31">
              <w:rPr>
                <w:rFonts w:asciiTheme="minorHAnsi" w:hAnsiTheme="minorHAnsi" w:cs="Arial"/>
                <w:b w:val="0"/>
                <w:color w:val="FF0000"/>
                <w:lang w:val="id-ID"/>
              </w:rPr>
              <w:t>http:ditjenkpi.kemendag.go.id</w:t>
            </w:r>
          </w:p>
        </w:tc>
      </w:tr>
    </w:tbl>
    <w:p w:rsidR="00CB6A57" w:rsidRPr="006E2A31" w:rsidRDefault="00CB6A57">
      <w:pPr>
        <w:pStyle w:val="Title"/>
        <w:jc w:val="both"/>
        <w:rPr>
          <w:rFonts w:asciiTheme="minorHAnsi" w:hAnsiTheme="minorHAnsi"/>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rsidRPr="006E2A31" w:rsidTr="008F223D">
        <w:tc>
          <w:tcPr>
            <w:tcW w:w="3524" w:type="dxa"/>
          </w:tcPr>
          <w:p w:rsidR="008F223D" w:rsidRPr="006E2A31" w:rsidRDefault="008F223D" w:rsidP="00B72FF6">
            <w:pPr>
              <w:rPr>
                <w:rFonts w:asciiTheme="minorHAnsi" w:hAnsiTheme="minorHAnsi"/>
                <w:b/>
                <w:i/>
                <w:sz w:val="20"/>
                <w:lang w:val="en-US"/>
              </w:rPr>
            </w:pPr>
            <w:r w:rsidRPr="006E2A31">
              <w:rPr>
                <w:rFonts w:asciiTheme="minorHAnsi" w:hAnsiTheme="minorHAnsi"/>
                <w:b/>
                <w:i/>
                <w:sz w:val="20"/>
                <w:lang w:val="en-US"/>
              </w:rPr>
              <w:t>Other voluntary reporting areas</w:t>
            </w:r>
          </w:p>
          <w:p w:rsidR="008F223D" w:rsidRPr="006E2A31" w:rsidRDefault="008F223D" w:rsidP="00B72FF6">
            <w:pPr>
              <w:rPr>
                <w:rFonts w:asciiTheme="minorHAnsi" w:hAnsiTheme="minorHAnsi"/>
                <w:b/>
                <w:i/>
                <w:sz w:val="20"/>
                <w:lang w:val="en-US"/>
              </w:rPr>
            </w:pPr>
          </w:p>
        </w:tc>
        <w:tc>
          <w:tcPr>
            <w:tcW w:w="5387" w:type="dxa"/>
          </w:tcPr>
          <w:p w:rsidR="008F223D" w:rsidRPr="006E2A31" w:rsidRDefault="00514FE7" w:rsidP="00B72FF6">
            <w:pPr>
              <w:rPr>
                <w:rFonts w:asciiTheme="minorHAnsi" w:hAnsiTheme="minorHAnsi"/>
                <w:sz w:val="20"/>
                <w:lang w:val="en-US"/>
              </w:rPr>
            </w:pPr>
            <w:r w:rsidRPr="006E2A31">
              <w:rPr>
                <w:rFonts w:asciiTheme="minorHAnsi" w:hAnsiTheme="minorHAnsi" w:cs="Arial"/>
                <w:i/>
                <w:sz w:val="20"/>
                <w:lang w:val="en-US"/>
              </w:rPr>
              <w:t>NA</w:t>
            </w:r>
          </w:p>
        </w:tc>
        <w:tc>
          <w:tcPr>
            <w:tcW w:w="5670" w:type="dxa"/>
          </w:tcPr>
          <w:p w:rsidR="008F223D" w:rsidRPr="006E2A31" w:rsidRDefault="00514FE7" w:rsidP="00B72FF6">
            <w:pPr>
              <w:rPr>
                <w:rFonts w:asciiTheme="minorHAnsi" w:hAnsiTheme="minorHAnsi"/>
                <w:sz w:val="20"/>
                <w:lang w:val="en-US"/>
              </w:rPr>
            </w:pPr>
            <w:r w:rsidRPr="006E2A31">
              <w:rPr>
                <w:rFonts w:asciiTheme="minorHAnsi" w:hAnsiTheme="minorHAnsi" w:cs="Arial"/>
                <w:i/>
                <w:sz w:val="20"/>
                <w:lang w:val="en-US"/>
              </w:rPr>
              <w:t>NA</w:t>
            </w:r>
          </w:p>
        </w:tc>
      </w:tr>
      <w:tr w:rsidR="008F223D" w:rsidRPr="006E2A31" w:rsidTr="008F223D">
        <w:tc>
          <w:tcPr>
            <w:tcW w:w="3524" w:type="dxa"/>
          </w:tcPr>
          <w:p w:rsidR="008F223D" w:rsidRPr="006E2A31" w:rsidRDefault="008F223D" w:rsidP="00B72FF6">
            <w:pPr>
              <w:pStyle w:val="Heading9"/>
              <w:rPr>
                <w:rFonts w:asciiTheme="minorHAnsi" w:hAnsiTheme="minorHAnsi"/>
                <w:b w:val="0"/>
                <w:color w:val="808080"/>
                <w:lang w:val="en-US"/>
              </w:rPr>
            </w:pPr>
            <w:r w:rsidRPr="006E2A31">
              <w:rPr>
                <w:rFonts w:asciiTheme="minorHAnsi" w:hAnsiTheme="minorHAnsi"/>
                <w:b w:val="0"/>
                <w:color w:val="808080"/>
                <w:lang w:val="en-US"/>
              </w:rPr>
              <w:t xml:space="preserve">Website for further information:  </w:t>
            </w:r>
          </w:p>
        </w:tc>
        <w:tc>
          <w:tcPr>
            <w:tcW w:w="5387" w:type="dxa"/>
          </w:tcPr>
          <w:p w:rsidR="008F223D" w:rsidRPr="006E2A31" w:rsidRDefault="003A0A60" w:rsidP="00B72FF6">
            <w:pPr>
              <w:pStyle w:val="Heading9"/>
              <w:rPr>
                <w:rFonts w:asciiTheme="minorHAnsi" w:hAnsiTheme="minorHAnsi"/>
                <w:b w:val="0"/>
                <w:lang w:val="en-US"/>
              </w:rPr>
            </w:pPr>
            <w:r w:rsidRPr="006E2A31">
              <w:rPr>
                <w:rFonts w:asciiTheme="minorHAnsi" w:hAnsiTheme="minorHAnsi"/>
                <w:b w:val="0"/>
                <w:lang w:val="en-US"/>
              </w:rPr>
              <w:t>www.kemendag.go.id</w:t>
            </w:r>
          </w:p>
        </w:tc>
        <w:tc>
          <w:tcPr>
            <w:tcW w:w="5670" w:type="dxa"/>
          </w:tcPr>
          <w:p w:rsidR="008F223D" w:rsidRPr="006E2A31" w:rsidRDefault="008F223D" w:rsidP="00B72FF6">
            <w:pPr>
              <w:pStyle w:val="Heading9"/>
              <w:rPr>
                <w:rFonts w:asciiTheme="minorHAnsi" w:hAnsiTheme="minorHAnsi"/>
                <w:b w:val="0"/>
                <w:lang w:val="en-US"/>
              </w:rPr>
            </w:pPr>
          </w:p>
        </w:tc>
      </w:tr>
      <w:tr w:rsidR="008F223D" w:rsidRPr="006E2A31" w:rsidTr="008F223D">
        <w:tc>
          <w:tcPr>
            <w:tcW w:w="3524" w:type="dxa"/>
          </w:tcPr>
          <w:p w:rsidR="008F223D" w:rsidRPr="006E2A31" w:rsidRDefault="008F223D" w:rsidP="00B72FF6">
            <w:pPr>
              <w:pStyle w:val="Heading9"/>
              <w:rPr>
                <w:rFonts w:asciiTheme="minorHAnsi" w:hAnsiTheme="minorHAnsi"/>
                <w:b w:val="0"/>
                <w:color w:val="808080"/>
                <w:lang w:val="en-US"/>
              </w:rPr>
            </w:pPr>
            <w:r w:rsidRPr="006E2A31">
              <w:rPr>
                <w:rFonts w:asciiTheme="minorHAnsi" w:hAnsiTheme="minorHAnsi"/>
                <w:b w:val="0"/>
                <w:color w:val="808080"/>
                <w:lang w:val="en-US"/>
              </w:rPr>
              <w:t>Contact point for further details:</w:t>
            </w:r>
          </w:p>
        </w:tc>
        <w:tc>
          <w:tcPr>
            <w:tcW w:w="5387" w:type="dxa"/>
          </w:tcPr>
          <w:p w:rsidR="008F223D" w:rsidRPr="006E2A31" w:rsidRDefault="00462DD7" w:rsidP="003A0A60">
            <w:pPr>
              <w:pStyle w:val="Heading9"/>
              <w:rPr>
                <w:rFonts w:asciiTheme="minorHAnsi" w:hAnsiTheme="minorHAnsi"/>
                <w:b w:val="0"/>
                <w:lang w:val="en-US"/>
              </w:rPr>
            </w:pPr>
            <w:hyperlink r:id="rId76" w:history="1">
              <w:r w:rsidR="003A0A60" w:rsidRPr="006E2A31">
                <w:rPr>
                  <w:rStyle w:val="Hyperlink"/>
                  <w:rFonts w:asciiTheme="minorHAnsi" w:hAnsiTheme="minorHAnsi"/>
                  <w:b w:val="0"/>
                  <w:color w:val="auto"/>
                  <w:u w:val="none"/>
                  <w:lang w:val="en-US"/>
                </w:rPr>
                <w:t>cti.indonesia@kemendag.go.id</w:t>
              </w:r>
            </w:hyperlink>
            <w:r w:rsidR="003A0A60" w:rsidRPr="006E2A31">
              <w:rPr>
                <w:rFonts w:asciiTheme="minorHAnsi" w:hAnsiTheme="minorHAnsi"/>
                <w:b w:val="0"/>
                <w:lang w:val="en-US"/>
              </w:rPr>
              <w:t xml:space="preserve"> or </w:t>
            </w:r>
            <w:hyperlink r:id="rId77" w:history="1">
              <w:r w:rsidR="003A0A60" w:rsidRPr="006E2A31">
                <w:rPr>
                  <w:rStyle w:val="Hyperlink"/>
                  <w:rFonts w:asciiTheme="minorHAnsi" w:hAnsiTheme="minorHAnsi"/>
                  <w:b w:val="0"/>
                  <w:color w:val="auto"/>
                  <w:u w:val="none"/>
                  <w:lang w:val="en-US"/>
                </w:rPr>
                <w:t>ctiindonesia@gmail.com</w:t>
              </w:r>
            </w:hyperlink>
            <w:r w:rsidR="003A0A60" w:rsidRPr="006E2A31">
              <w:rPr>
                <w:rFonts w:asciiTheme="minorHAnsi" w:hAnsiTheme="minorHAnsi"/>
                <w:b w:val="0"/>
                <w:lang w:val="en-US"/>
              </w:rPr>
              <w:t xml:space="preserve"> </w:t>
            </w:r>
          </w:p>
        </w:tc>
        <w:tc>
          <w:tcPr>
            <w:tcW w:w="5670" w:type="dxa"/>
          </w:tcPr>
          <w:p w:rsidR="008F223D" w:rsidRPr="006E2A31" w:rsidRDefault="008F223D" w:rsidP="00B72FF6">
            <w:pPr>
              <w:pStyle w:val="Heading9"/>
              <w:rPr>
                <w:rFonts w:asciiTheme="minorHAnsi" w:hAnsiTheme="minorHAnsi"/>
                <w:b w:val="0"/>
                <w:lang w:val="en-US"/>
              </w:rPr>
            </w:pPr>
          </w:p>
        </w:tc>
      </w:tr>
    </w:tbl>
    <w:p w:rsidR="00CB6A57" w:rsidRPr="006E2A31" w:rsidRDefault="00CB6A57">
      <w:pPr>
        <w:pStyle w:val="Title"/>
        <w:jc w:val="both"/>
        <w:rPr>
          <w:rFonts w:asciiTheme="minorHAnsi" w:hAnsiTheme="minorHAnsi"/>
          <w:b w:val="0"/>
          <w:i/>
          <w:sz w:val="20"/>
        </w:rPr>
      </w:pPr>
    </w:p>
    <w:sectPr w:rsidR="00CB6A57" w:rsidRPr="006E2A31" w:rsidSect="000D6DA2">
      <w:headerReference w:type="even" r:id="rId78"/>
      <w:pgSz w:w="16834" w:h="11909" w:orient="landscape" w:code="9"/>
      <w:pgMar w:top="1440" w:right="1454" w:bottom="81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DD7" w:rsidRDefault="00462DD7">
      <w:r>
        <w:separator/>
      </w:r>
    </w:p>
  </w:endnote>
  <w:endnote w:type="continuationSeparator" w:id="0">
    <w:p w:rsidR="00462DD7" w:rsidRDefault="0046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DD7" w:rsidRDefault="00462DD7">
      <w:r>
        <w:separator/>
      </w:r>
    </w:p>
  </w:footnote>
  <w:footnote w:type="continuationSeparator" w:id="0">
    <w:p w:rsidR="00462DD7" w:rsidRDefault="00462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F4" w:rsidRPr="00D05848" w:rsidRDefault="00F456F4" w:rsidP="00750D35">
    <w:pPr>
      <w:pStyle w:val="RptHeader-Calibri"/>
      <w:tabs>
        <w:tab w:val="clear" w:pos="8640"/>
        <w:tab w:val="right" w:pos="13860"/>
      </w:tabs>
    </w:pPr>
    <w:r w:rsidRPr="00193F7C">
      <w:rPr>
        <w:b/>
      </w:rPr>
      <w:fldChar w:fldCharType="begin"/>
    </w:r>
    <w:r w:rsidRPr="00193F7C">
      <w:rPr>
        <w:b/>
      </w:rPr>
      <w:instrText xml:space="preserve"> PAGE   \* MERGEFORMAT </w:instrText>
    </w:r>
    <w:r w:rsidRPr="00193F7C">
      <w:rPr>
        <w:b/>
      </w:rPr>
      <w:fldChar w:fldCharType="separate"/>
    </w:r>
    <w:r w:rsidR="0049535E">
      <w:rPr>
        <w:b/>
        <w:noProof/>
      </w:rPr>
      <w:t>8</w:t>
    </w:r>
    <w:r w:rsidRPr="00193F7C">
      <w:rPr>
        <w:b/>
      </w:rPr>
      <w:fldChar w:fldCharType="end"/>
    </w:r>
    <w:r>
      <w:rPr>
        <w:b/>
        <w:sz w:val="20"/>
        <w:szCs w:val="20"/>
      </w:rPr>
      <w:t xml:space="preserve"> | </w:t>
    </w:r>
    <w:r w:rsidRPr="00D05848">
      <w:t xml:space="preserve">Appendix </w:t>
    </w:r>
    <w:r>
      <w:t xml:space="preserve">1 </w:t>
    </w:r>
    <w:r>
      <w:rPr>
        <w:b/>
        <w:sz w:val="20"/>
        <w:szCs w:val="20"/>
      </w:rPr>
      <w:tab/>
    </w:r>
    <w:r>
      <w:rPr>
        <w:b/>
        <w:sz w:val="20"/>
        <w:szCs w:val="20"/>
      </w:rPr>
      <w:tab/>
    </w:r>
    <w:r>
      <w:t>2011</w:t>
    </w:r>
    <w:r w:rsidRPr="00D05848">
      <w:t xml:space="preserve"> CTI Report to Ministers</w:t>
    </w:r>
    <w:r w:rsidRPr="00D05848">
      <w:tab/>
    </w:r>
    <w:r>
      <w:tab/>
    </w:r>
  </w:p>
  <w:p w:rsidR="00F456F4" w:rsidRDefault="00F45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420"/>
    <w:multiLevelType w:val="hybridMultilevel"/>
    <w:tmpl w:val="88104FF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nsid w:val="04D74E63"/>
    <w:multiLevelType w:val="hybridMultilevel"/>
    <w:tmpl w:val="071C40B2"/>
    <w:lvl w:ilvl="0" w:tplc="10EC6A54">
      <w:start w:val="1"/>
      <w:numFmt w:val="bullet"/>
      <w:lvlText w:val=""/>
      <w:lvlJc w:val="left"/>
      <w:pPr>
        <w:tabs>
          <w:tab w:val="num" w:pos="792"/>
        </w:tabs>
        <w:ind w:left="792" w:hanging="360"/>
      </w:pPr>
      <w:rPr>
        <w:rFonts w:ascii="Symbol" w:hAnsi="Symbol" w:cs="Times New Roman" w:hint="default"/>
        <w:b w:val="0"/>
        <w:i w:val="0"/>
        <w:sz w:val="22"/>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nsid w:val="04F72944"/>
    <w:multiLevelType w:val="hybridMultilevel"/>
    <w:tmpl w:val="647414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7365026"/>
    <w:multiLevelType w:val="hybridMultilevel"/>
    <w:tmpl w:val="CC14A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023B7"/>
    <w:multiLevelType w:val="hybridMultilevel"/>
    <w:tmpl w:val="2A288712"/>
    <w:lvl w:ilvl="0" w:tplc="04210019">
      <w:start w:val="1"/>
      <w:numFmt w:val="lowerLetter"/>
      <w:lvlText w:val="%1."/>
      <w:lvlJc w:val="left"/>
      <w:pPr>
        <w:ind w:left="360" w:hanging="360"/>
      </w:pPr>
      <w:rPr>
        <w:rFonts w:hint="default"/>
      </w:rPr>
    </w:lvl>
    <w:lvl w:ilvl="1" w:tplc="FC06FEBC">
      <w:numFmt w:val="bullet"/>
      <w:lvlText w:val="-"/>
      <w:lvlJc w:val="left"/>
      <w:pPr>
        <w:ind w:left="1080" w:hanging="360"/>
      </w:pPr>
      <w:rPr>
        <w:rFonts w:ascii="Calibri" w:eastAsia="Calibri" w:hAnsi="Calibri"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11C06EC"/>
    <w:multiLevelType w:val="hybridMultilevel"/>
    <w:tmpl w:val="74CC5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57127"/>
    <w:multiLevelType w:val="hybridMultilevel"/>
    <w:tmpl w:val="5002F5E6"/>
    <w:lvl w:ilvl="0" w:tplc="901636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5807337"/>
    <w:multiLevelType w:val="hybridMultilevel"/>
    <w:tmpl w:val="CC08CE62"/>
    <w:lvl w:ilvl="0" w:tplc="10EC6A54">
      <w:start w:val="1"/>
      <w:numFmt w:val="bullet"/>
      <w:lvlText w:val=""/>
      <w:lvlJc w:val="left"/>
      <w:pPr>
        <w:tabs>
          <w:tab w:val="num" w:pos="720"/>
        </w:tabs>
        <w:ind w:left="720" w:hanging="360"/>
      </w:pPr>
      <w:rPr>
        <w:rFonts w:ascii="Symbol" w:hAnsi="Symbol"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805BED"/>
    <w:multiLevelType w:val="singleLevel"/>
    <w:tmpl w:val="04210005"/>
    <w:lvl w:ilvl="0">
      <w:start w:val="1"/>
      <w:numFmt w:val="bullet"/>
      <w:lvlText w:val=""/>
      <w:lvlJc w:val="left"/>
      <w:pPr>
        <w:ind w:left="720" w:hanging="360"/>
      </w:pPr>
      <w:rPr>
        <w:rFonts w:ascii="Wingdings" w:hAnsi="Wingdings" w:hint="default"/>
        <w:sz w:val="28"/>
      </w:rPr>
    </w:lvl>
  </w:abstractNum>
  <w:abstractNum w:abstractNumId="9">
    <w:nsid w:val="1D9D473D"/>
    <w:multiLevelType w:val="hybridMultilevel"/>
    <w:tmpl w:val="22207C7A"/>
    <w:lvl w:ilvl="0" w:tplc="4C467D1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6762C8"/>
    <w:multiLevelType w:val="hybridMultilevel"/>
    <w:tmpl w:val="CC14A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11371"/>
    <w:multiLevelType w:val="hybridMultilevel"/>
    <w:tmpl w:val="27CC25AA"/>
    <w:lvl w:ilvl="0" w:tplc="10EC6A54">
      <w:start w:val="1"/>
      <w:numFmt w:val="bullet"/>
      <w:lvlText w:val=""/>
      <w:lvlJc w:val="left"/>
      <w:pPr>
        <w:tabs>
          <w:tab w:val="num" w:pos="720"/>
        </w:tabs>
        <w:ind w:left="720" w:hanging="360"/>
      </w:pPr>
      <w:rPr>
        <w:rFonts w:ascii="Symbol" w:hAnsi="Symbol"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6A051F"/>
    <w:multiLevelType w:val="hybridMultilevel"/>
    <w:tmpl w:val="733A12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A6E7D9E"/>
    <w:multiLevelType w:val="hybridMultilevel"/>
    <w:tmpl w:val="5CDE22C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745A8E"/>
    <w:multiLevelType w:val="hybridMultilevel"/>
    <w:tmpl w:val="95988D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1D57561"/>
    <w:multiLevelType w:val="multilevel"/>
    <w:tmpl w:val="CFDE2FD8"/>
    <w:numStyleLink w:val="Style1"/>
  </w:abstractNum>
  <w:abstractNum w:abstractNumId="16">
    <w:nsid w:val="335909C3"/>
    <w:multiLevelType w:val="hybridMultilevel"/>
    <w:tmpl w:val="BC7A12D2"/>
    <w:lvl w:ilvl="0" w:tplc="10EC6A54">
      <w:start w:val="1"/>
      <w:numFmt w:val="bullet"/>
      <w:lvlText w:val=""/>
      <w:lvlJc w:val="left"/>
      <w:pPr>
        <w:tabs>
          <w:tab w:val="num" w:pos="720"/>
        </w:tabs>
        <w:ind w:left="720" w:hanging="360"/>
      </w:pPr>
      <w:rPr>
        <w:rFonts w:ascii="Symbol" w:hAnsi="Symbol"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241902"/>
    <w:multiLevelType w:val="hybridMultilevel"/>
    <w:tmpl w:val="0304F2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A24519"/>
    <w:multiLevelType w:val="hybridMultilevel"/>
    <w:tmpl w:val="94A89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AF1551"/>
    <w:multiLevelType w:val="hybridMultilevel"/>
    <w:tmpl w:val="3404DD2E"/>
    <w:lvl w:ilvl="0" w:tplc="4C467D1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020BFB"/>
    <w:multiLevelType w:val="hybridMultilevel"/>
    <w:tmpl w:val="24148000"/>
    <w:lvl w:ilvl="0" w:tplc="70B2C0BE">
      <w:start w:val="1"/>
      <w:numFmt w:val="bullet"/>
      <w:pStyle w:val="TableSubject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1C6CA7"/>
    <w:multiLevelType w:val="hybridMultilevel"/>
    <w:tmpl w:val="32F2E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E198E"/>
    <w:multiLevelType w:val="hybridMultilevel"/>
    <w:tmpl w:val="0896A2F2"/>
    <w:lvl w:ilvl="0" w:tplc="C3FC0C20">
      <w:start w:val="1"/>
      <w:numFmt w:val="decimal"/>
      <w:lvlText w:val="%1."/>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59927DCA"/>
    <w:multiLevelType w:val="hybridMultilevel"/>
    <w:tmpl w:val="F45AACA4"/>
    <w:lvl w:ilvl="0" w:tplc="0409000F">
      <w:start w:val="1"/>
      <w:numFmt w:val="lowerLetter"/>
      <w:lvlText w:val="%1."/>
      <w:lvlJc w:val="left"/>
      <w:pPr>
        <w:ind w:left="706" w:hanging="360"/>
      </w:pPr>
      <w:rPr>
        <w:rFonts w:hint="default"/>
      </w:rPr>
    </w:lvl>
    <w:lvl w:ilvl="1" w:tplc="04210003" w:tentative="1">
      <w:start w:val="1"/>
      <w:numFmt w:val="lowerLetter"/>
      <w:lvlText w:val="%2."/>
      <w:lvlJc w:val="left"/>
      <w:pPr>
        <w:ind w:left="1426" w:hanging="360"/>
      </w:pPr>
    </w:lvl>
    <w:lvl w:ilvl="2" w:tplc="04210005" w:tentative="1">
      <w:start w:val="1"/>
      <w:numFmt w:val="lowerRoman"/>
      <w:lvlText w:val="%3."/>
      <w:lvlJc w:val="right"/>
      <w:pPr>
        <w:ind w:left="2146" w:hanging="180"/>
      </w:pPr>
    </w:lvl>
    <w:lvl w:ilvl="3" w:tplc="04210001" w:tentative="1">
      <w:start w:val="1"/>
      <w:numFmt w:val="decimal"/>
      <w:lvlText w:val="%4."/>
      <w:lvlJc w:val="left"/>
      <w:pPr>
        <w:ind w:left="2866" w:hanging="360"/>
      </w:pPr>
    </w:lvl>
    <w:lvl w:ilvl="4" w:tplc="04210003" w:tentative="1">
      <w:start w:val="1"/>
      <w:numFmt w:val="lowerLetter"/>
      <w:lvlText w:val="%5."/>
      <w:lvlJc w:val="left"/>
      <w:pPr>
        <w:ind w:left="3586" w:hanging="360"/>
      </w:pPr>
    </w:lvl>
    <w:lvl w:ilvl="5" w:tplc="04210005" w:tentative="1">
      <w:start w:val="1"/>
      <w:numFmt w:val="lowerRoman"/>
      <w:lvlText w:val="%6."/>
      <w:lvlJc w:val="right"/>
      <w:pPr>
        <w:ind w:left="4306" w:hanging="180"/>
      </w:pPr>
    </w:lvl>
    <w:lvl w:ilvl="6" w:tplc="04210001" w:tentative="1">
      <w:start w:val="1"/>
      <w:numFmt w:val="decimal"/>
      <w:lvlText w:val="%7."/>
      <w:lvlJc w:val="left"/>
      <w:pPr>
        <w:ind w:left="5026" w:hanging="360"/>
      </w:pPr>
    </w:lvl>
    <w:lvl w:ilvl="7" w:tplc="04210003" w:tentative="1">
      <w:start w:val="1"/>
      <w:numFmt w:val="lowerLetter"/>
      <w:lvlText w:val="%8."/>
      <w:lvlJc w:val="left"/>
      <w:pPr>
        <w:ind w:left="5746" w:hanging="360"/>
      </w:pPr>
    </w:lvl>
    <w:lvl w:ilvl="8" w:tplc="04210005" w:tentative="1">
      <w:start w:val="1"/>
      <w:numFmt w:val="lowerRoman"/>
      <w:lvlText w:val="%9."/>
      <w:lvlJc w:val="right"/>
      <w:pPr>
        <w:ind w:left="6466" w:hanging="180"/>
      </w:pPr>
    </w:lvl>
  </w:abstractNum>
  <w:abstractNum w:abstractNumId="24">
    <w:nsid w:val="5B226479"/>
    <w:multiLevelType w:val="hybridMultilevel"/>
    <w:tmpl w:val="CE144E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CE33681"/>
    <w:multiLevelType w:val="hybridMultilevel"/>
    <w:tmpl w:val="E99A6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182070"/>
    <w:multiLevelType w:val="hybridMultilevel"/>
    <w:tmpl w:val="3EAA909E"/>
    <w:lvl w:ilvl="0" w:tplc="04210019">
      <w:start w:val="1"/>
      <w:numFmt w:val="lowerLetter"/>
      <w:lvlText w:val="%1."/>
      <w:lvlJc w:val="left"/>
      <w:pPr>
        <w:ind w:left="360" w:hanging="360"/>
      </w:pPr>
      <w:rPr>
        <w:rFonts w:hint="default"/>
      </w:rPr>
    </w:lvl>
    <w:lvl w:ilvl="1" w:tplc="FC06FEBC">
      <w:numFmt w:val="bullet"/>
      <w:lvlText w:val="-"/>
      <w:lvlJc w:val="left"/>
      <w:pPr>
        <w:ind w:left="1080" w:hanging="360"/>
      </w:pPr>
      <w:rPr>
        <w:rFonts w:ascii="Calibri" w:eastAsia="Calibri" w:hAnsi="Calibri" w:cs="Times New Roman" w:hint="default"/>
      </w:rPr>
    </w:lvl>
    <w:lvl w:ilvl="2" w:tplc="04090003">
      <w:start w:val="1"/>
      <w:numFmt w:val="bullet"/>
      <w:lvlText w:val="o"/>
      <w:lvlJc w:val="left"/>
      <w:pPr>
        <w:ind w:left="1800" w:hanging="180"/>
      </w:pPr>
      <w:rPr>
        <w:rFonts w:ascii="Courier New" w:hAnsi="Courier New" w:cs="Courier New"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600C064F"/>
    <w:multiLevelType w:val="hybridMultilevel"/>
    <w:tmpl w:val="51186020"/>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5573C5"/>
    <w:multiLevelType w:val="hybridMultilevel"/>
    <w:tmpl w:val="2796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DF04CD"/>
    <w:multiLevelType w:val="hybridMultilevel"/>
    <w:tmpl w:val="0792B232"/>
    <w:lvl w:ilvl="0" w:tplc="399EBCEC">
      <w:numFmt w:val="bullet"/>
      <w:lvlText w:val="•"/>
      <w:lvlJc w:val="left"/>
      <w:pPr>
        <w:ind w:left="1080" w:hanging="72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204B8B"/>
    <w:multiLevelType w:val="hybridMultilevel"/>
    <w:tmpl w:val="D884DB9E"/>
    <w:styleLink w:val="Style11"/>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5D200BF"/>
    <w:multiLevelType w:val="hybridMultilevel"/>
    <w:tmpl w:val="9940ABB8"/>
    <w:lvl w:ilvl="0" w:tplc="3558C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495211"/>
    <w:multiLevelType w:val="hybridMultilevel"/>
    <w:tmpl w:val="157C936C"/>
    <w:lvl w:ilvl="0" w:tplc="04210019">
      <w:start w:val="1"/>
      <w:numFmt w:val="decimal"/>
      <w:lvlText w:val="%1."/>
      <w:lvlJc w:val="left"/>
      <w:pPr>
        <w:ind w:left="1080" w:hanging="360"/>
      </w:pPr>
    </w:lvl>
    <w:lvl w:ilvl="1" w:tplc="04210019">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C8C7C06"/>
    <w:multiLevelType w:val="hybridMultilevel"/>
    <w:tmpl w:val="7CC2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6A16C3"/>
    <w:multiLevelType w:val="hybridMultilevel"/>
    <w:tmpl w:val="DAD26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F0E4BCA"/>
    <w:multiLevelType w:val="hybridMultilevel"/>
    <w:tmpl w:val="86667126"/>
    <w:lvl w:ilvl="0" w:tplc="0409000F">
      <w:start w:val="1"/>
      <w:numFmt w:val="lowerLetter"/>
      <w:lvlText w:val="%1."/>
      <w:lvlJc w:val="left"/>
      <w:pPr>
        <w:ind w:left="1080" w:hanging="360"/>
      </w:pPr>
    </w:lvl>
    <w:lvl w:ilvl="1" w:tplc="04210003" w:tentative="1">
      <w:start w:val="1"/>
      <w:numFmt w:val="lowerLetter"/>
      <w:lvlText w:val="%2."/>
      <w:lvlJc w:val="left"/>
      <w:pPr>
        <w:ind w:left="1800" w:hanging="360"/>
      </w:pPr>
    </w:lvl>
    <w:lvl w:ilvl="2" w:tplc="04210005" w:tentative="1">
      <w:start w:val="1"/>
      <w:numFmt w:val="lowerRoman"/>
      <w:lvlText w:val="%3."/>
      <w:lvlJc w:val="right"/>
      <w:pPr>
        <w:ind w:left="2520" w:hanging="180"/>
      </w:pPr>
    </w:lvl>
    <w:lvl w:ilvl="3" w:tplc="04210001" w:tentative="1">
      <w:start w:val="1"/>
      <w:numFmt w:val="decimal"/>
      <w:lvlText w:val="%4."/>
      <w:lvlJc w:val="left"/>
      <w:pPr>
        <w:ind w:left="3240" w:hanging="360"/>
      </w:pPr>
    </w:lvl>
    <w:lvl w:ilvl="4" w:tplc="04210003" w:tentative="1">
      <w:start w:val="1"/>
      <w:numFmt w:val="lowerLetter"/>
      <w:lvlText w:val="%5."/>
      <w:lvlJc w:val="left"/>
      <w:pPr>
        <w:ind w:left="3960" w:hanging="360"/>
      </w:pPr>
    </w:lvl>
    <w:lvl w:ilvl="5" w:tplc="04210005" w:tentative="1">
      <w:start w:val="1"/>
      <w:numFmt w:val="lowerRoman"/>
      <w:lvlText w:val="%6."/>
      <w:lvlJc w:val="right"/>
      <w:pPr>
        <w:ind w:left="4680" w:hanging="180"/>
      </w:pPr>
    </w:lvl>
    <w:lvl w:ilvl="6" w:tplc="04210001" w:tentative="1">
      <w:start w:val="1"/>
      <w:numFmt w:val="decimal"/>
      <w:lvlText w:val="%7."/>
      <w:lvlJc w:val="left"/>
      <w:pPr>
        <w:ind w:left="5400" w:hanging="360"/>
      </w:pPr>
    </w:lvl>
    <w:lvl w:ilvl="7" w:tplc="04210003" w:tentative="1">
      <w:start w:val="1"/>
      <w:numFmt w:val="lowerLetter"/>
      <w:lvlText w:val="%8."/>
      <w:lvlJc w:val="left"/>
      <w:pPr>
        <w:ind w:left="6120" w:hanging="360"/>
      </w:pPr>
    </w:lvl>
    <w:lvl w:ilvl="8" w:tplc="04210005" w:tentative="1">
      <w:start w:val="1"/>
      <w:numFmt w:val="lowerRoman"/>
      <w:lvlText w:val="%9."/>
      <w:lvlJc w:val="right"/>
      <w:pPr>
        <w:ind w:left="6840" w:hanging="180"/>
      </w:pPr>
    </w:lvl>
  </w:abstractNum>
  <w:abstractNum w:abstractNumId="36">
    <w:nsid w:val="707632A4"/>
    <w:multiLevelType w:val="hybridMultilevel"/>
    <w:tmpl w:val="FFE213DA"/>
    <w:lvl w:ilvl="0" w:tplc="04090019">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2E62DF3"/>
    <w:multiLevelType w:val="hybridMultilevel"/>
    <w:tmpl w:val="904C3EA0"/>
    <w:lvl w:ilvl="0" w:tplc="4C467D1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831D96"/>
    <w:multiLevelType w:val="hybridMultilevel"/>
    <w:tmpl w:val="E7A68CAE"/>
    <w:lvl w:ilvl="0" w:tplc="FB2A21D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9">
    <w:nsid w:val="763C4042"/>
    <w:multiLevelType w:val="multilevel"/>
    <w:tmpl w:val="CFDE2FD8"/>
    <w:styleLink w:val="Style1"/>
    <w:lvl w:ilvl="0">
      <w:start w:val="1"/>
      <w:numFmt w:val="bullet"/>
      <w:lvlText w:val=""/>
      <w:lvlJc w:val="left"/>
      <w:pPr>
        <w:ind w:left="720" w:hanging="360"/>
      </w:pPr>
      <w:rPr>
        <w:rFonts w:ascii="Wingdings" w:hAnsi="Wingdings" w:hint="default"/>
        <w:sz w:val="28"/>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7391FE6"/>
    <w:multiLevelType w:val="hybridMultilevel"/>
    <w:tmpl w:val="E4FAE404"/>
    <w:lvl w:ilvl="0" w:tplc="0A50EA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36558D"/>
    <w:multiLevelType w:val="hybridMultilevel"/>
    <w:tmpl w:val="23200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71246D"/>
    <w:multiLevelType w:val="hybridMultilevel"/>
    <w:tmpl w:val="5BE86E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A16CD5"/>
    <w:multiLevelType w:val="hybridMultilevel"/>
    <w:tmpl w:val="F8A8D7CA"/>
    <w:lvl w:ilvl="0" w:tplc="FC06FEBC">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A655926"/>
    <w:multiLevelType w:val="multilevel"/>
    <w:tmpl w:val="7FC07D74"/>
    <w:lvl w:ilvl="0">
      <w:start w:val="1"/>
      <w:numFmt w:val="bullet"/>
      <w:lvlText w:val="·"/>
      <w:lvlJc w:val="left"/>
      <w:pPr>
        <w:tabs>
          <w:tab w:val="left" w:pos="360"/>
        </w:tabs>
        <w:ind w:left="720"/>
      </w:pPr>
      <w:rPr>
        <w:rFonts w:ascii="Symbol" w:eastAsia="Symbol" w:hAnsi="Symbo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A47C1B"/>
    <w:multiLevelType w:val="hybridMultilevel"/>
    <w:tmpl w:val="268AE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4"/>
  </w:num>
  <w:num w:numId="3">
    <w:abstractNumId w:val="36"/>
  </w:num>
  <w:num w:numId="4">
    <w:abstractNumId w:val="7"/>
  </w:num>
  <w:num w:numId="5">
    <w:abstractNumId w:val="39"/>
  </w:num>
  <w:num w:numId="6">
    <w:abstractNumId w:val="32"/>
  </w:num>
  <w:num w:numId="7">
    <w:abstractNumId w:val="38"/>
  </w:num>
  <w:num w:numId="8">
    <w:abstractNumId w:val="27"/>
  </w:num>
  <w:num w:numId="9">
    <w:abstractNumId w:val="17"/>
  </w:num>
  <w:num w:numId="10">
    <w:abstractNumId w:val="23"/>
  </w:num>
  <w:num w:numId="11">
    <w:abstractNumId w:val="31"/>
  </w:num>
  <w:num w:numId="12">
    <w:abstractNumId w:val="12"/>
  </w:num>
  <w:num w:numId="13">
    <w:abstractNumId w:val="35"/>
  </w:num>
  <w:num w:numId="14">
    <w:abstractNumId w:val="8"/>
  </w:num>
  <w:num w:numId="15">
    <w:abstractNumId w:val="18"/>
  </w:num>
  <w:num w:numId="16">
    <w:abstractNumId w:val="15"/>
  </w:num>
  <w:num w:numId="17">
    <w:abstractNumId w:val="26"/>
  </w:num>
  <w:num w:numId="18">
    <w:abstractNumId w:val="42"/>
  </w:num>
  <w:num w:numId="19">
    <w:abstractNumId w:val="43"/>
  </w:num>
  <w:num w:numId="20">
    <w:abstractNumId w:val="44"/>
  </w:num>
  <w:num w:numId="21">
    <w:abstractNumId w:val="33"/>
  </w:num>
  <w:num w:numId="22">
    <w:abstractNumId w:val="11"/>
  </w:num>
  <w:num w:numId="23">
    <w:abstractNumId w:val="16"/>
  </w:num>
  <w:num w:numId="24">
    <w:abstractNumId w:val="1"/>
  </w:num>
  <w:num w:numId="25">
    <w:abstractNumId w:val="22"/>
  </w:num>
  <w:num w:numId="26">
    <w:abstractNumId w:val="0"/>
  </w:num>
  <w:num w:numId="27">
    <w:abstractNumId w:val="34"/>
  </w:num>
  <w:num w:numId="28">
    <w:abstractNumId w:val="20"/>
  </w:num>
  <w:num w:numId="29">
    <w:abstractNumId w:val="13"/>
  </w:num>
  <w:num w:numId="30">
    <w:abstractNumId w:val="29"/>
  </w:num>
  <w:num w:numId="31">
    <w:abstractNumId w:val="14"/>
  </w:num>
  <w:num w:numId="32">
    <w:abstractNumId w:val="40"/>
  </w:num>
  <w:num w:numId="33">
    <w:abstractNumId w:val="2"/>
  </w:num>
  <w:num w:numId="34">
    <w:abstractNumId w:val="6"/>
  </w:num>
  <w:num w:numId="35">
    <w:abstractNumId w:val="24"/>
  </w:num>
  <w:num w:numId="36">
    <w:abstractNumId w:val="41"/>
  </w:num>
  <w:num w:numId="37">
    <w:abstractNumId w:val="25"/>
  </w:num>
  <w:num w:numId="38">
    <w:abstractNumId w:val="3"/>
  </w:num>
  <w:num w:numId="39">
    <w:abstractNumId w:val="10"/>
  </w:num>
  <w:num w:numId="40">
    <w:abstractNumId w:val="45"/>
  </w:num>
  <w:num w:numId="41">
    <w:abstractNumId w:val="37"/>
  </w:num>
  <w:num w:numId="42">
    <w:abstractNumId w:val="9"/>
  </w:num>
  <w:num w:numId="43">
    <w:abstractNumId w:val="19"/>
  </w:num>
  <w:num w:numId="44">
    <w:abstractNumId w:val="5"/>
  </w:num>
  <w:num w:numId="45">
    <w:abstractNumId w:val="28"/>
  </w:num>
  <w:num w:numId="46">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rintSpacing" w:val=" 0"/>
  </w:docVars>
  <w:rsids>
    <w:rsidRoot w:val="009E7439"/>
    <w:rsid w:val="00003D2F"/>
    <w:rsid w:val="0001261C"/>
    <w:rsid w:val="00017368"/>
    <w:rsid w:val="000200A6"/>
    <w:rsid w:val="00025A92"/>
    <w:rsid w:val="00033F9A"/>
    <w:rsid w:val="00056591"/>
    <w:rsid w:val="000605C6"/>
    <w:rsid w:val="00066458"/>
    <w:rsid w:val="00090838"/>
    <w:rsid w:val="000A31A1"/>
    <w:rsid w:val="000A33A0"/>
    <w:rsid w:val="000C0253"/>
    <w:rsid w:val="000D6DA2"/>
    <w:rsid w:val="000D7C78"/>
    <w:rsid w:val="00103276"/>
    <w:rsid w:val="00117DBB"/>
    <w:rsid w:val="0012756C"/>
    <w:rsid w:val="0013401C"/>
    <w:rsid w:val="001378B2"/>
    <w:rsid w:val="001510C7"/>
    <w:rsid w:val="001540B5"/>
    <w:rsid w:val="001557B2"/>
    <w:rsid w:val="00162B2E"/>
    <w:rsid w:val="00193F7C"/>
    <w:rsid w:val="0019423F"/>
    <w:rsid w:val="00194F35"/>
    <w:rsid w:val="001A1859"/>
    <w:rsid w:val="001B5ED5"/>
    <w:rsid w:val="001C7486"/>
    <w:rsid w:val="001D27FF"/>
    <w:rsid w:val="001F0638"/>
    <w:rsid w:val="001F22A2"/>
    <w:rsid w:val="0021360C"/>
    <w:rsid w:val="002217FD"/>
    <w:rsid w:val="00221F32"/>
    <w:rsid w:val="002232DA"/>
    <w:rsid w:val="00223617"/>
    <w:rsid w:val="00230599"/>
    <w:rsid w:val="00232A06"/>
    <w:rsid w:val="002400F3"/>
    <w:rsid w:val="00245DDC"/>
    <w:rsid w:val="002508EB"/>
    <w:rsid w:val="002741E4"/>
    <w:rsid w:val="00277283"/>
    <w:rsid w:val="002825A0"/>
    <w:rsid w:val="00295030"/>
    <w:rsid w:val="002C1092"/>
    <w:rsid w:val="002C1823"/>
    <w:rsid w:val="002D68A1"/>
    <w:rsid w:val="002D7A86"/>
    <w:rsid w:val="002F7A75"/>
    <w:rsid w:val="0030483A"/>
    <w:rsid w:val="00313D41"/>
    <w:rsid w:val="00325F96"/>
    <w:rsid w:val="0034423B"/>
    <w:rsid w:val="003531FA"/>
    <w:rsid w:val="00356263"/>
    <w:rsid w:val="00362042"/>
    <w:rsid w:val="00371203"/>
    <w:rsid w:val="0037365C"/>
    <w:rsid w:val="003800C8"/>
    <w:rsid w:val="0039315F"/>
    <w:rsid w:val="003968D3"/>
    <w:rsid w:val="003A0A60"/>
    <w:rsid w:val="003A4E48"/>
    <w:rsid w:val="003A552B"/>
    <w:rsid w:val="003B246D"/>
    <w:rsid w:val="003B3BF0"/>
    <w:rsid w:val="003B5EAF"/>
    <w:rsid w:val="003C5C72"/>
    <w:rsid w:val="003D3F48"/>
    <w:rsid w:val="003E4F4A"/>
    <w:rsid w:val="003F01A3"/>
    <w:rsid w:val="0040483C"/>
    <w:rsid w:val="004104EE"/>
    <w:rsid w:val="00421227"/>
    <w:rsid w:val="00435FD0"/>
    <w:rsid w:val="00436F31"/>
    <w:rsid w:val="004446CF"/>
    <w:rsid w:val="004520C9"/>
    <w:rsid w:val="00462DD7"/>
    <w:rsid w:val="00465D5D"/>
    <w:rsid w:val="00494D48"/>
    <w:rsid w:val="0049535E"/>
    <w:rsid w:val="004A2770"/>
    <w:rsid w:val="004B72EA"/>
    <w:rsid w:val="004D4ECF"/>
    <w:rsid w:val="004E11F1"/>
    <w:rsid w:val="004E29BB"/>
    <w:rsid w:val="0050222A"/>
    <w:rsid w:val="005064C4"/>
    <w:rsid w:val="00514FE7"/>
    <w:rsid w:val="00520AD4"/>
    <w:rsid w:val="00533ECC"/>
    <w:rsid w:val="00534B4A"/>
    <w:rsid w:val="00551110"/>
    <w:rsid w:val="00564ED8"/>
    <w:rsid w:val="0056577F"/>
    <w:rsid w:val="005677A0"/>
    <w:rsid w:val="00587798"/>
    <w:rsid w:val="00591C79"/>
    <w:rsid w:val="005A6A9A"/>
    <w:rsid w:val="005B169D"/>
    <w:rsid w:val="005B30A5"/>
    <w:rsid w:val="005B4415"/>
    <w:rsid w:val="005C5ACF"/>
    <w:rsid w:val="005D6899"/>
    <w:rsid w:val="005E5A35"/>
    <w:rsid w:val="005F5E67"/>
    <w:rsid w:val="006065B0"/>
    <w:rsid w:val="00607587"/>
    <w:rsid w:val="00627EBE"/>
    <w:rsid w:val="0064340B"/>
    <w:rsid w:val="00644704"/>
    <w:rsid w:val="00646C05"/>
    <w:rsid w:val="00646EAE"/>
    <w:rsid w:val="00656003"/>
    <w:rsid w:val="0066449B"/>
    <w:rsid w:val="006657A2"/>
    <w:rsid w:val="0066736B"/>
    <w:rsid w:val="00696673"/>
    <w:rsid w:val="00696D6F"/>
    <w:rsid w:val="006B1CE7"/>
    <w:rsid w:val="006B5C35"/>
    <w:rsid w:val="006C2F68"/>
    <w:rsid w:val="006D7F19"/>
    <w:rsid w:val="006E2A31"/>
    <w:rsid w:val="006E7052"/>
    <w:rsid w:val="00703531"/>
    <w:rsid w:val="007211A9"/>
    <w:rsid w:val="00730B61"/>
    <w:rsid w:val="0073721D"/>
    <w:rsid w:val="00745FB1"/>
    <w:rsid w:val="00750605"/>
    <w:rsid w:val="00750D35"/>
    <w:rsid w:val="00751738"/>
    <w:rsid w:val="00753724"/>
    <w:rsid w:val="007539E6"/>
    <w:rsid w:val="007557C4"/>
    <w:rsid w:val="00764D01"/>
    <w:rsid w:val="0078634A"/>
    <w:rsid w:val="007A2578"/>
    <w:rsid w:val="007A5A94"/>
    <w:rsid w:val="007B347B"/>
    <w:rsid w:val="007B4394"/>
    <w:rsid w:val="007C5D53"/>
    <w:rsid w:val="007D7E42"/>
    <w:rsid w:val="00800B3E"/>
    <w:rsid w:val="008024A3"/>
    <w:rsid w:val="00811B1A"/>
    <w:rsid w:val="00817C7D"/>
    <w:rsid w:val="00835913"/>
    <w:rsid w:val="00841509"/>
    <w:rsid w:val="008C1AB8"/>
    <w:rsid w:val="008D04D4"/>
    <w:rsid w:val="008E245A"/>
    <w:rsid w:val="008E2D76"/>
    <w:rsid w:val="008F223D"/>
    <w:rsid w:val="009044FF"/>
    <w:rsid w:val="009069F6"/>
    <w:rsid w:val="009210FC"/>
    <w:rsid w:val="00924E97"/>
    <w:rsid w:val="009402AE"/>
    <w:rsid w:val="00950932"/>
    <w:rsid w:val="00960B55"/>
    <w:rsid w:val="009679CE"/>
    <w:rsid w:val="009726DB"/>
    <w:rsid w:val="0097700A"/>
    <w:rsid w:val="009903CE"/>
    <w:rsid w:val="00996A66"/>
    <w:rsid w:val="009A6F64"/>
    <w:rsid w:val="009C1EEE"/>
    <w:rsid w:val="009C6E9F"/>
    <w:rsid w:val="009E1689"/>
    <w:rsid w:val="009E28DA"/>
    <w:rsid w:val="009E7439"/>
    <w:rsid w:val="00A0321D"/>
    <w:rsid w:val="00A07E3E"/>
    <w:rsid w:val="00A16FAD"/>
    <w:rsid w:val="00A34AD9"/>
    <w:rsid w:val="00A418AC"/>
    <w:rsid w:val="00A75C87"/>
    <w:rsid w:val="00A877AD"/>
    <w:rsid w:val="00A94ADE"/>
    <w:rsid w:val="00A94F6A"/>
    <w:rsid w:val="00AB0F5D"/>
    <w:rsid w:val="00AB7A4A"/>
    <w:rsid w:val="00AC5DCC"/>
    <w:rsid w:val="00AC642A"/>
    <w:rsid w:val="00AC65B9"/>
    <w:rsid w:val="00AE21A2"/>
    <w:rsid w:val="00AE50B9"/>
    <w:rsid w:val="00AF3557"/>
    <w:rsid w:val="00AF5940"/>
    <w:rsid w:val="00AF71A7"/>
    <w:rsid w:val="00B10128"/>
    <w:rsid w:val="00B101B9"/>
    <w:rsid w:val="00B1107A"/>
    <w:rsid w:val="00B149BF"/>
    <w:rsid w:val="00B217B9"/>
    <w:rsid w:val="00B26CBB"/>
    <w:rsid w:val="00B34E82"/>
    <w:rsid w:val="00B430F8"/>
    <w:rsid w:val="00B52F3A"/>
    <w:rsid w:val="00B6384B"/>
    <w:rsid w:val="00B67380"/>
    <w:rsid w:val="00B72FF6"/>
    <w:rsid w:val="00B864D8"/>
    <w:rsid w:val="00BA157A"/>
    <w:rsid w:val="00BA78B5"/>
    <w:rsid w:val="00BB42A4"/>
    <w:rsid w:val="00BC1E57"/>
    <w:rsid w:val="00BC7683"/>
    <w:rsid w:val="00BD12F8"/>
    <w:rsid w:val="00BE23C7"/>
    <w:rsid w:val="00BF37B1"/>
    <w:rsid w:val="00BF6CC5"/>
    <w:rsid w:val="00C05919"/>
    <w:rsid w:val="00C22007"/>
    <w:rsid w:val="00C5127D"/>
    <w:rsid w:val="00C52482"/>
    <w:rsid w:val="00C5435D"/>
    <w:rsid w:val="00C55923"/>
    <w:rsid w:val="00C57279"/>
    <w:rsid w:val="00C6530E"/>
    <w:rsid w:val="00C65AD1"/>
    <w:rsid w:val="00C70FBC"/>
    <w:rsid w:val="00C75CDC"/>
    <w:rsid w:val="00C867A2"/>
    <w:rsid w:val="00CA0C50"/>
    <w:rsid w:val="00CB60DE"/>
    <w:rsid w:val="00CB6A57"/>
    <w:rsid w:val="00CB7266"/>
    <w:rsid w:val="00CE0E84"/>
    <w:rsid w:val="00CE4435"/>
    <w:rsid w:val="00CE528F"/>
    <w:rsid w:val="00D03BC1"/>
    <w:rsid w:val="00D13B25"/>
    <w:rsid w:val="00D15FBA"/>
    <w:rsid w:val="00D179F6"/>
    <w:rsid w:val="00D30D82"/>
    <w:rsid w:val="00D35F2E"/>
    <w:rsid w:val="00D442A6"/>
    <w:rsid w:val="00D51AB9"/>
    <w:rsid w:val="00D5438B"/>
    <w:rsid w:val="00D555D0"/>
    <w:rsid w:val="00D57BDC"/>
    <w:rsid w:val="00D63423"/>
    <w:rsid w:val="00D74065"/>
    <w:rsid w:val="00DB6125"/>
    <w:rsid w:val="00DC572D"/>
    <w:rsid w:val="00DC7AD1"/>
    <w:rsid w:val="00DC7ED0"/>
    <w:rsid w:val="00DD3B23"/>
    <w:rsid w:val="00DE2F6C"/>
    <w:rsid w:val="00E202E1"/>
    <w:rsid w:val="00E23260"/>
    <w:rsid w:val="00E374E0"/>
    <w:rsid w:val="00E408EE"/>
    <w:rsid w:val="00E72CCA"/>
    <w:rsid w:val="00E76578"/>
    <w:rsid w:val="00E94100"/>
    <w:rsid w:val="00E958BE"/>
    <w:rsid w:val="00F14A68"/>
    <w:rsid w:val="00F20227"/>
    <w:rsid w:val="00F2261B"/>
    <w:rsid w:val="00F27517"/>
    <w:rsid w:val="00F3741C"/>
    <w:rsid w:val="00F41A3F"/>
    <w:rsid w:val="00F456F4"/>
    <w:rsid w:val="00F57506"/>
    <w:rsid w:val="00F7591F"/>
    <w:rsid w:val="00F9057B"/>
    <w:rsid w:val="00F91C53"/>
    <w:rsid w:val="00FB29D7"/>
    <w:rsid w:val="00FC12F5"/>
    <w:rsid w:val="00FD1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eastAsia="en-US"/>
    </w:rPr>
  </w:style>
  <w:style w:type="paragraph" w:styleId="Heading1">
    <w:name w:val="heading 1"/>
    <w:basedOn w:val="Normal"/>
    <w:next w:val="Normal"/>
    <w:link w:val="Heading1Char"/>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link w:val="BodyTextChar"/>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uiPriority w:val="99"/>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link w:val="ListParagraphChar"/>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Calibri" w:eastAsia="MS Mincho" w:hAnsi="Calibri"/>
      <w:smallCaps/>
      <w:spacing w:val="16"/>
      <w:sz w:val="16"/>
      <w:szCs w:val="16"/>
      <w:lang w:val="en-GB" w:eastAsia="ja-JP" w:bidi="th-TH"/>
    </w:rPr>
  </w:style>
  <w:style w:type="character" w:customStyle="1" w:styleId="RptHeader-CalibriChar">
    <w:name w:val="RptHeader-Calibri Char"/>
    <w:link w:val="RptHeader-Calibri"/>
    <w:rsid w:val="00750D35"/>
    <w:rPr>
      <w:rFonts w:ascii="Calibri" w:eastAsia="MS Mincho" w:hAnsi="Calibri"/>
      <w:smallCaps/>
      <w:spacing w:val="16"/>
      <w:sz w:val="16"/>
      <w:szCs w:val="16"/>
      <w:lang w:val="en-GB" w:eastAsia="ja-JP" w:bidi="th-TH"/>
    </w:rPr>
  </w:style>
  <w:style w:type="numbering" w:customStyle="1" w:styleId="Style1">
    <w:name w:val="Style1"/>
    <w:uiPriority w:val="99"/>
    <w:rsid w:val="00E23260"/>
    <w:pPr>
      <w:numPr>
        <w:numId w:val="5"/>
      </w:numPr>
    </w:pPr>
  </w:style>
  <w:style w:type="character" w:customStyle="1" w:styleId="BodyTextChar">
    <w:name w:val="Body Text Char"/>
    <w:link w:val="BodyText"/>
    <w:semiHidden/>
    <w:rsid w:val="00730B61"/>
  </w:style>
  <w:style w:type="character" w:styleId="Emphasis">
    <w:name w:val="Emphasis"/>
    <w:uiPriority w:val="20"/>
    <w:qFormat/>
    <w:rsid w:val="00730B61"/>
    <w:rPr>
      <w:i/>
      <w:iCs/>
    </w:rPr>
  </w:style>
  <w:style w:type="paragraph" w:customStyle="1" w:styleId="yiv958405085msonormal">
    <w:name w:val="yiv958405085msonormal"/>
    <w:basedOn w:val="Normal"/>
    <w:rsid w:val="00730B61"/>
    <w:pPr>
      <w:spacing w:before="100" w:beforeAutospacing="1" w:after="100" w:afterAutospacing="1"/>
    </w:pPr>
    <w:rPr>
      <w:rFonts w:eastAsia="MS Mincho"/>
      <w:szCs w:val="24"/>
      <w:lang w:val="id-ID" w:eastAsia="id-ID"/>
    </w:rPr>
  </w:style>
  <w:style w:type="character" w:customStyle="1" w:styleId="yiv958405085st">
    <w:name w:val="yiv958405085st"/>
    <w:rsid w:val="00730B61"/>
  </w:style>
  <w:style w:type="character" w:customStyle="1" w:styleId="Heading1Char">
    <w:name w:val="Heading 1 Char"/>
    <w:link w:val="Heading1"/>
    <w:rsid w:val="0040483C"/>
    <w:rPr>
      <w:rFonts w:ascii="Arial" w:hAnsi="Arial"/>
      <w:b/>
      <w:i/>
      <w:sz w:val="24"/>
    </w:rPr>
  </w:style>
  <w:style w:type="character" w:customStyle="1" w:styleId="hps">
    <w:name w:val="hps"/>
    <w:rsid w:val="0039315F"/>
  </w:style>
  <w:style w:type="character" w:customStyle="1" w:styleId="apple-style-span">
    <w:name w:val="apple-style-span"/>
    <w:rsid w:val="0039315F"/>
  </w:style>
  <w:style w:type="character" w:customStyle="1" w:styleId="shorttext">
    <w:name w:val="short_text"/>
    <w:rsid w:val="0039315F"/>
  </w:style>
  <w:style w:type="character" w:customStyle="1" w:styleId="hpsatn">
    <w:name w:val="hps atn"/>
    <w:rsid w:val="0039315F"/>
  </w:style>
  <w:style w:type="numbering" w:customStyle="1" w:styleId="Style11">
    <w:name w:val="Style11"/>
    <w:uiPriority w:val="99"/>
    <w:rsid w:val="00564ED8"/>
    <w:pPr>
      <w:numPr>
        <w:numId w:val="1"/>
      </w:numPr>
    </w:pPr>
  </w:style>
  <w:style w:type="character" w:customStyle="1" w:styleId="atn">
    <w:name w:val="atn"/>
    <w:rsid w:val="008E245A"/>
  </w:style>
  <w:style w:type="character" w:customStyle="1" w:styleId="apple-converted-space">
    <w:name w:val="apple-converted-space"/>
    <w:basedOn w:val="DefaultParagraphFont"/>
    <w:rsid w:val="00AC65B9"/>
  </w:style>
  <w:style w:type="paragraph" w:styleId="NormalWeb">
    <w:name w:val="Normal (Web)"/>
    <w:basedOn w:val="Normal"/>
    <w:uiPriority w:val="99"/>
    <w:unhideWhenUsed/>
    <w:rsid w:val="009210FC"/>
    <w:pPr>
      <w:spacing w:before="100" w:beforeAutospacing="1" w:after="100" w:afterAutospacing="1"/>
    </w:pPr>
    <w:rPr>
      <w:rFonts w:eastAsia="Times New Roman"/>
      <w:szCs w:val="24"/>
      <w:lang w:val="en-US"/>
    </w:rPr>
  </w:style>
  <w:style w:type="character" w:customStyle="1" w:styleId="judul2">
    <w:name w:val="judul2"/>
    <w:basedOn w:val="DefaultParagraphFont"/>
    <w:rsid w:val="003800C8"/>
  </w:style>
  <w:style w:type="paragraph" w:customStyle="1" w:styleId="teks">
    <w:name w:val="teks"/>
    <w:basedOn w:val="Normal"/>
    <w:rsid w:val="003800C8"/>
    <w:pPr>
      <w:spacing w:before="100" w:beforeAutospacing="1" w:after="100" w:afterAutospacing="1"/>
    </w:pPr>
    <w:rPr>
      <w:rFonts w:eastAsia="Times New Roman"/>
      <w:szCs w:val="24"/>
      <w:lang w:val="en-US"/>
    </w:rPr>
  </w:style>
  <w:style w:type="character" w:styleId="Strong">
    <w:name w:val="Strong"/>
    <w:uiPriority w:val="22"/>
    <w:qFormat/>
    <w:rsid w:val="00F91C53"/>
    <w:rPr>
      <w:b/>
      <w:bCs/>
    </w:rPr>
  </w:style>
  <w:style w:type="character" w:customStyle="1" w:styleId="st">
    <w:name w:val="st"/>
    <w:rsid w:val="00B67380"/>
  </w:style>
  <w:style w:type="character" w:customStyle="1" w:styleId="ListParagraphChar">
    <w:name w:val="List Paragraph Char"/>
    <w:link w:val="ListParagraph"/>
    <w:locked/>
    <w:rsid w:val="00277283"/>
    <w:rPr>
      <w:rFonts w:ascii="Calibri" w:eastAsia="SimSun" w:hAnsi="Calibri"/>
      <w:sz w:val="22"/>
      <w:szCs w:val="22"/>
      <w:lang w:eastAsia="zh-CN"/>
    </w:rPr>
  </w:style>
  <w:style w:type="paragraph" w:customStyle="1" w:styleId="TableSubjects">
    <w:name w:val="Table Subjects"/>
    <w:basedOn w:val="Normal"/>
    <w:qFormat/>
    <w:rsid w:val="00277283"/>
    <w:pPr>
      <w:numPr>
        <w:numId w:val="28"/>
      </w:numPr>
      <w:spacing w:before="60" w:after="60"/>
    </w:pPr>
    <w:rPr>
      <w:rFonts w:ascii="Arial" w:eastAsia="Times New Roman" w:hAnsi="Arial" w:cs="Arial"/>
      <w:sz w:val="20"/>
      <w:lang w:eastAsia="ar-SA"/>
    </w:rPr>
  </w:style>
  <w:style w:type="character" w:customStyle="1" w:styleId="Hyperlink0">
    <w:name w:val="Hyperlink.0"/>
    <w:rsid w:val="00960B55"/>
    <w:rPr>
      <w:caps w:val="0"/>
      <w:smallCaps w:val="0"/>
      <w:strike w:val="0"/>
      <w:dstrike w:val="0"/>
      <w:outline w:val="0"/>
      <w:color w:val="0000FF"/>
      <w:spacing w:val="0"/>
      <w:kern w:val="0"/>
      <w:position w:val="0"/>
      <w:sz w:val="24"/>
      <w:szCs w:val="24"/>
      <w:u w:val="single" w:color="0000FF"/>
      <w:vertAlign w:val="baselin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eastAsia="en-US"/>
    </w:rPr>
  </w:style>
  <w:style w:type="paragraph" w:styleId="Heading1">
    <w:name w:val="heading 1"/>
    <w:basedOn w:val="Normal"/>
    <w:next w:val="Normal"/>
    <w:link w:val="Heading1Char"/>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link w:val="BodyTextChar"/>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uiPriority w:val="99"/>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link w:val="ListParagraphChar"/>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Calibri" w:eastAsia="MS Mincho" w:hAnsi="Calibri"/>
      <w:smallCaps/>
      <w:spacing w:val="16"/>
      <w:sz w:val="16"/>
      <w:szCs w:val="16"/>
      <w:lang w:val="en-GB" w:eastAsia="ja-JP" w:bidi="th-TH"/>
    </w:rPr>
  </w:style>
  <w:style w:type="character" w:customStyle="1" w:styleId="RptHeader-CalibriChar">
    <w:name w:val="RptHeader-Calibri Char"/>
    <w:link w:val="RptHeader-Calibri"/>
    <w:rsid w:val="00750D35"/>
    <w:rPr>
      <w:rFonts w:ascii="Calibri" w:eastAsia="MS Mincho" w:hAnsi="Calibri"/>
      <w:smallCaps/>
      <w:spacing w:val="16"/>
      <w:sz w:val="16"/>
      <w:szCs w:val="16"/>
      <w:lang w:val="en-GB" w:eastAsia="ja-JP" w:bidi="th-TH"/>
    </w:rPr>
  </w:style>
  <w:style w:type="numbering" w:customStyle="1" w:styleId="Style1">
    <w:name w:val="Style1"/>
    <w:uiPriority w:val="99"/>
    <w:rsid w:val="00E23260"/>
    <w:pPr>
      <w:numPr>
        <w:numId w:val="5"/>
      </w:numPr>
    </w:pPr>
  </w:style>
  <w:style w:type="character" w:customStyle="1" w:styleId="BodyTextChar">
    <w:name w:val="Body Text Char"/>
    <w:link w:val="BodyText"/>
    <w:semiHidden/>
    <w:rsid w:val="00730B61"/>
  </w:style>
  <w:style w:type="character" w:styleId="Emphasis">
    <w:name w:val="Emphasis"/>
    <w:uiPriority w:val="20"/>
    <w:qFormat/>
    <w:rsid w:val="00730B61"/>
    <w:rPr>
      <w:i/>
      <w:iCs/>
    </w:rPr>
  </w:style>
  <w:style w:type="paragraph" w:customStyle="1" w:styleId="yiv958405085msonormal">
    <w:name w:val="yiv958405085msonormal"/>
    <w:basedOn w:val="Normal"/>
    <w:rsid w:val="00730B61"/>
    <w:pPr>
      <w:spacing w:before="100" w:beforeAutospacing="1" w:after="100" w:afterAutospacing="1"/>
    </w:pPr>
    <w:rPr>
      <w:rFonts w:eastAsia="MS Mincho"/>
      <w:szCs w:val="24"/>
      <w:lang w:val="id-ID" w:eastAsia="id-ID"/>
    </w:rPr>
  </w:style>
  <w:style w:type="character" w:customStyle="1" w:styleId="yiv958405085st">
    <w:name w:val="yiv958405085st"/>
    <w:rsid w:val="00730B61"/>
  </w:style>
  <w:style w:type="character" w:customStyle="1" w:styleId="Heading1Char">
    <w:name w:val="Heading 1 Char"/>
    <w:link w:val="Heading1"/>
    <w:rsid w:val="0040483C"/>
    <w:rPr>
      <w:rFonts w:ascii="Arial" w:hAnsi="Arial"/>
      <w:b/>
      <w:i/>
      <w:sz w:val="24"/>
    </w:rPr>
  </w:style>
  <w:style w:type="character" w:customStyle="1" w:styleId="hps">
    <w:name w:val="hps"/>
    <w:rsid w:val="0039315F"/>
  </w:style>
  <w:style w:type="character" w:customStyle="1" w:styleId="apple-style-span">
    <w:name w:val="apple-style-span"/>
    <w:rsid w:val="0039315F"/>
  </w:style>
  <w:style w:type="character" w:customStyle="1" w:styleId="shorttext">
    <w:name w:val="short_text"/>
    <w:rsid w:val="0039315F"/>
  </w:style>
  <w:style w:type="character" w:customStyle="1" w:styleId="hpsatn">
    <w:name w:val="hps atn"/>
    <w:rsid w:val="0039315F"/>
  </w:style>
  <w:style w:type="numbering" w:customStyle="1" w:styleId="Style11">
    <w:name w:val="Style11"/>
    <w:uiPriority w:val="99"/>
    <w:rsid w:val="00564ED8"/>
    <w:pPr>
      <w:numPr>
        <w:numId w:val="1"/>
      </w:numPr>
    </w:pPr>
  </w:style>
  <w:style w:type="character" w:customStyle="1" w:styleId="atn">
    <w:name w:val="atn"/>
    <w:rsid w:val="008E245A"/>
  </w:style>
  <w:style w:type="character" w:customStyle="1" w:styleId="apple-converted-space">
    <w:name w:val="apple-converted-space"/>
    <w:basedOn w:val="DefaultParagraphFont"/>
    <w:rsid w:val="00AC65B9"/>
  </w:style>
  <w:style w:type="paragraph" w:styleId="NormalWeb">
    <w:name w:val="Normal (Web)"/>
    <w:basedOn w:val="Normal"/>
    <w:uiPriority w:val="99"/>
    <w:unhideWhenUsed/>
    <w:rsid w:val="009210FC"/>
    <w:pPr>
      <w:spacing w:before="100" w:beforeAutospacing="1" w:after="100" w:afterAutospacing="1"/>
    </w:pPr>
    <w:rPr>
      <w:rFonts w:eastAsia="Times New Roman"/>
      <w:szCs w:val="24"/>
      <w:lang w:val="en-US"/>
    </w:rPr>
  </w:style>
  <w:style w:type="character" w:customStyle="1" w:styleId="judul2">
    <w:name w:val="judul2"/>
    <w:basedOn w:val="DefaultParagraphFont"/>
    <w:rsid w:val="003800C8"/>
  </w:style>
  <w:style w:type="paragraph" w:customStyle="1" w:styleId="teks">
    <w:name w:val="teks"/>
    <w:basedOn w:val="Normal"/>
    <w:rsid w:val="003800C8"/>
    <w:pPr>
      <w:spacing w:before="100" w:beforeAutospacing="1" w:after="100" w:afterAutospacing="1"/>
    </w:pPr>
    <w:rPr>
      <w:rFonts w:eastAsia="Times New Roman"/>
      <w:szCs w:val="24"/>
      <w:lang w:val="en-US"/>
    </w:rPr>
  </w:style>
  <w:style w:type="character" w:styleId="Strong">
    <w:name w:val="Strong"/>
    <w:uiPriority w:val="22"/>
    <w:qFormat/>
    <w:rsid w:val="00F91C53"/>
    <w:rPr>
      <w:b/>
      <w:bCs/>
    </w:rPr>
  </w:style>
  <w:style w:type="character" w:customStyle="1" w:styleId="st">
    <w:name w:val="st"/>
    <w:rsid w:val="00B67380"/>
  </w:style>
  <w:style w:type="character" w:customStyle="1" w:styleId="ListParagraphChar">
    <w:name w:val="List Paragraph Char"/>
    <w:link w:val="ListParagraph"/>
    <w:locked/>
    <w:rsid w:val="00277283"/>
    <w:rPr>
      <w:rFonts w:ascii="Calibri" w:eastAsia="SimSun" w:hAnsi="Calibri"/>
      <w:sz w:val="22"/>
      <w:szCs w:val="22"/>
      <w:lang w:eastAsia="zh-CN"/>
    </w:rPr>
  </w:style>
  <w:style w:type="paragraph" w:customStyle="1" w:styleId="TableSubjects">
    <w:name w:val="Table Subjects"/>
    <w:basedOn w:val="Normal"/>
    <w:qFormat/>
    <w:rsid w:val="00277283"/>
    <w:pPr>
      <w:numPr>
        <w:numId w:val="28"/>
      </w:numPr>
      <w:spacing w:before="60" w:after="60"/>
    </w:pPr>
    <w:rPr>
      <w:rFonts w:ascii="Arial" w:eastAsia="Times New Roman" w:hAnsi="Arial" w:cs="Arial"/>
      <w:sz w:val="20"/>
      <w:lang w:eastAsia="ar-SA"/>
    </w:rPr>
  </w:style>
  <w:style w:type="character" w:customStyle="1" w:styleId="Hyperlink0">
    <w:name w:val="Hyperlink.0"/>
    <w:rsid w:val="00960B55"/>
    <w:rPr>
      <w:caps w:val="0"/>
      <w:smallCaps w:val="0"/>
      <w:strike w:val="0"/>
      <w:dstrike w:val="0"/>
      <w:outline w:val="0"/>
      <w:color w:val="0000FF"/>
      <w:spacing w:val="0"/>
      <w:kern w:val="0"/>
      <w:position w:val="0"/>
      <w:sz w:val="24"/>
      <w:szCs w:val="24"/>
      <w:u w:val="single" w:color="0000FF"/>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5293">
      <w:bodyDiv w:val="1"/>
      <w:marLeft w:val="0"/>
      <w:marRight w:val="0"/>
      <w:marTop w:val="0"/>
      <w:marBottom w:val="0"/>
      <w:divBdr>
        <w:top w:val="none" w:sz="0" w:space="0" w:color="auto"/>
        <w:left w:val="none" w:sz="0" w:space="0" w:color="auto"/>
        <w:bottom w:val="none" w:sz="0" w:space="0" w:color="auto"/>
        <w:right w:val="none" w:sz="0" w:space="0" w:color="auto"/>
      </w:divBdr>
    </w:div>
    <w:div w:id="477765469">
      <w:bodyDiv w:val="1"/>
      <w:marLeft w:val="0"/>
      <w:marRight w:val="0"/>
      <w:marTop w:val="0"/>
      <w:marBottom w:val="0"/>
      <w:divBdr>
        <w:top w:val="none" w:sz="0" w:space="0" w:color="auto"/>
        <w:left w:val="none" w:sz="0" w:space="0" w:color="auto"/>
        <w:bottom w:val="none" w:sz="0" w:space="0" w:color="auto"/>
        <w:right w:val="none" w:sz="0" w:space="0" w:color="auto"/>
      </w:divBdr>
    </w:div>
    <w:div w:id="546648449">
      <w:bodyDiv w:val="1"/>
      <w:marLeft w:val="0"/>
      <w:marRight w:val="0"/>
      <w:marTop w:val="0"/>
      <w:marBottom w:val="0"/>
      <w:divBdr>
        <w:top w:val="none" w:sz="0" w:space="0" w:color="auto"/>
        <w:left w:val="none" w:sz="0" w:space="0" w:color="auto"/>
        <w:bottom w:val="none" w:sz="0" w:space="0" w:color="auto"/>
        <w:right w:val="none" w:sz="0" w:space="0" w:color="auto"/>
      </w:divBdr>
    </w:div>
    <w:div w:id="547570570">
      <w:bodyDiv w:val="1"/>
      <w:marLeft w:val="0"/>
      <w:marRight w:val="0"/>
      <w:marTop w:val="0"/>
      <w:marBottom w:val="0"/>
      <w:divBdr>
        <w:top w:val="none" w:sz="0" w:space="0" w:color="auto"/>
        <w:left w:val="none" w:sz="0" w:space="0" w:color="auto"/>
        <w:bottom w:val="none" w:sz="0" w:space="0" w:color="auto"/>
        <w:right w:val="none" w:sz="0" w:space="0" w:color="auto"/>
      </w:divBdr>
    </w:div>
    <w:div w:id="750203979">
      <w:bodyDiv w:val="1"/>
      <w:marLeft w:val="0"/>
      <w:marRight w:val="0"/>
      <w:marTop w:val="0"/>
      <w:marBottom w:val="0"/>
      <w:divBdr>
        <w:top w:val="none" w:sz="0" w:space="0" w:color="auto"/>
        <w:left w:val="none" w:sz="0" w:space="0" w:color="auto"/>
        <w:bottom w:val="none" w:sz="0" w:space="0" w:color="auto"/>
        <w:right w:val="none" w:sz="0" w:space="0" w:color="auto"/>
      </w:divBdr>
    </w:div>
    <w:div w:id="1062486854">
      <w:bodyDiv w:val="1"/>
      <w:marLeft w:val="0"/>
      <w:marRight w:val="0"/>
      <w:marTop w:val="0"/>
      <w:marBottom w:val="0"/>
      <w:divBdr>
        <w:top w:val="none" w:sz="0" w:space="0" w:color="auto"/>
        <w:left w:val="none" w:sz="0" w:space="0" w:color="auto"/>
        <w:bottom w:val="none" w:sz="0" w:space="0" w:color="auto"/>
        <w:right w:val="none" w:sz="0" w:space="0" w:color="auto"/>
      </w:divBdr>
    </w:div>
    <w:div w:id="1142843579">
      <w:bodyDiv w:val="1"/>
      <w:marLeft w:val="0"/>
      <w:marRight w:val="0"/>
      <w:marTop w:val="0"/>
      <w:marBottom w:val="0"/>
      <w:divBdr>
        <w:top w:val="none" w:sz="0" w:space="0" w:color="auto"/>
        <w:left w:val="none" w:sz="0" w:space="0" w:color="auto"/>
        <w:bottom w:val="none" w:sz="0" w:space="0" w:color="auto"/>
        <w:right w:val="none" w:sz="0" w:space="0" w:color="auto"/>
      </w:divBdr>
    </w:div>
    <w:div w:id="212503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jdih.depkeu.go.id/fullText/2011/84~PMK.02~2011Per.HTM" TargetMode="External"/><Relationship Id="rId18" Type="http://schemas.openxmlformats.org/officeDocument/2006/relationships/hyperlink" Target="http://www.bi.go.id" TargetMode="External"/><Relationship Id="rId26" Type="http://schemas.openxmlformats.org/officeDocument/2006/relationships/hyperlink" Target="http://www.hubdat.web.id/" TargetMode="External"/><Relationship Id="rId39" Type="http://schemas.openxmlformats.org/officeDocument/2006/relationships/hyperlink" Target="mailto:nwadnyani@gmail.com" TargetMode="External"/><Relationship Id="rId21" Type="http://schemas.openxmlformats.org/officeDocument/2006/relationships/hyperlink" Target="http://www.depkes.go.id" TargetMode="External"/><Relationship Id="rId34" Type="http://schemas.openxmlformats.org/officeDocument/2006/relationships/hyperlink" Target="mailto:info@iapi.or.id" TargetMode="External"/><Relationship Id="rId42" Type="http://schemas.openxmlformats.org/officeDocument/2006/relationships/hyperlink" Target="http://www.bkpm.go.id" TargetMode="External"/><Relationship Id="rId47" Type="http://schemas.openxmlformats.org/officeDocument/2006/relationships/hyperlink" Target="http://www.beacukai.go.id" TargetMode="External"/><Relationship Id="rId50" Type="http://schemas.openxmlformats.org/officeDocument/2006/relationships/hyperlink" Target="http://www.dgip.go.id" TargetMode="External"/><Relationship Id="rId55" Type="http://schemas.openxmlformats.org/officeDocument/2006/relationships/hyperlink" Target="http://www.lkpp.go.id" TargetMode="External"/><Relationship Id="rId63" Type="http://schemas.openxmlformats.org/officeDocument/2006/relationships/hyperlink" Target="http://www.kemendag.go.id" TargetMode="External"/><Relationship Id="rId68" Type="http://schemas.openxmlformats.org/officeDocument/2006/relationships/hyperlink" Target="mailto:humas@imigrasi.go.id" TargetMode="External"/><Relationship Id="rId76" Type="http://schemas.openxmlformats.org/officeDocument/2006/relationships/hyperlink" Target="mailto:cti.indonesia@kemendag.go.id" TargetMode="External"/><Relationship Id="rId7" Type="http://schemas.openxmlformats.org/officeDocument/2006/relationships/footnotes" Target="footnotes.xml"/><Relationship Id="rId71" Type="http://schemas.openxmlformats.org/officeDocument/2006/relationships/hyperlink" Target="http://www.kemendag.go.id" TargetMode="External"/><Relationship Id="rId2" Type="http://schemas.openxmlformats.org/officeDocument/2006/relationships/numbering" Target="numbering.xml"/><Relationship Id="rId16" Type="http://schemas.openxmlformats.org/officeDocument/2006/relationships/hyperlink" Target="http://www.iapi.or.id" TargetMode="External"/><Relationship Id="rId29" Type="http://schemas.openxmlformats.org/officeDocument/2006/relationships/hyperlink" Target="http://www.kemdikbud.go.id" TargetMode="External"/><Relationship Id="rId11" Type="http://schemas.openxmlformats.org/officeDocument/2006/relationships/hyperlink" Target="http://www.kemendag.go.id" TargetMode="External"/><Relationship Id="rId24" Type="http://schemas.openxmlformats.org/officeDocument/2006/relationships/hyperlink" Target="http://www.parekraf.go.id" TargetMode="External"/><Relationship Id="rId32" Type="http://schemas.openxmlformats.org/officeDocument/2006/relationships/hyperlink" Target="http://www" TargetMode="External"/><Relationship Id="rId37" Type="http://schemas.openxmlformats.org/officeDocument/2006/relationships/hyperlink" Target="mailto:nwadnyani@gmail.com" TargetMode="External"/><Relationship Id="rId40" Type="http://schemas.openxmlformats.org/officeDocument/2006/relationships/hyperlink" Target="mailto:sekretariat.kabalitbang@gmail.com" TargetMode="External"/><Relationship Id="rId45" Type="http://schemas.openxmlformats.org/officeDocument/2006/relationships/hyperlink" Target="http://www.pom.go.id" TargetMode="External"/><Relationship Id="rId53" Type="http://schemas.openxmlformats.org/officeDocument/2006/relationships/hyperlink" Target="http://eng.kppu.go.id" TargetMode="External"/><Relationship Id="rId58" Type="http://schemas.openxmlformats.org/officeDocument/2006/relationships/hyperlink" Target="http://www.bappenas.go.id" TargetMode="External"/><Relationship Id="rId66" Type="http://schemas.openxmlformats.org/officeDocument/2006/relationships/hyperlink" Target="mailto:bani-arb@indonet.net.id" TargetMode="External"/><Relationship Id="rId74" Type="http://schemas.openxmlformats.org/officeDocument/2006/relationships/hyperlink" Target="mailto:informasi@kpk.go.id"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mailto:diani@bappenas.go.id" TargetMode="External"/><Relationship Id="rId10" Type="http://schemas.openxmlformats.org/officeDocument/2006/relationships/hyperlink" Target="http://www.tarif.depkeu.go.id/ContactUs/?contact" TargetMode="External"/><Relationship Id="rId19" Type="http://schemas.openxmlformats.org/officeDocument/2006/relationships/hyperlink" Target="http://www.ojk.go.id" TargetMode="External"/><Relationship Id="rId31" Type="http://schemas.openxmlformats.org/officeDocument/2006/relationships/hyperlink" Target="http://www.bsnp-indonesia.org" TargetMode="External"/><Relationship Id="rId44" Type="http://schemas.openxmlformats.org/officeDocument/2006/relationships/hyperlink" Target="http://www.bsn.go.id" TargetMode="External"/><Relationship Id="rId52" Type="http://schemas.openxmlformats.org/officeDocument/2006/relationships/hyperlink" Target="http://www.kppu.go.id" TargetMode="External"/><Relationship Id="rId60" Type="http://schemas.openxmlformats.org/officeDocument/2006/relationships/hyperlink" Target="http://www.kemenkumham.go.id" TargetMode="External"/><Relationship Id="rId65" Type="http://schemas.openxmlformats.org/officeDocument/2006/relationships/hyperlink" Target="http://www.bani-arb.org" TargetMode="External"/><Relationship Id="rId73" Type="http://schemas.openxmlformats.org/officeDocument/2006/relationships/hyperlink" Target="http://kpk.go.id/id/" TargetMode="External"/><Relationship Id="rId78"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arif.depkeu.go.id" TargetMode="External"/><Relationship Id="rId14" Type="http://schemas.openxmlformats.org/officeDocument/2006/relationships/hyperlink" Target="http://www.ppajp.depkeu.go.id/remository/downloads/uuap5-2011bt.pdf" TargetMode="External"/><Relationship Id="rId22" Type="http://schemas.openxmlformats.org/officeDocument/2006/relationships/hyperlink" Target="http://www.inamc.or.id" TargetMode="External"/><Relationship Id="rId27" Type="http://schemas.openxmlformats.org/officeDocument/2006/relationships/hyperlink" Target="http://hubud.dephub.go.id/" TargetMode="External"/><Relationship Id="rId30" Type="http://schemas.openxmlformats.org/officeDocument/2006/relationships/hyperlink" Target="http://dikti.kemdikbud.go.id/" TargetMode="External"/><Relationship Id="rId35" Type="http://schemas.openxmlformats.org/officeDocument/2006/relationships/hyperlink" Target="mailto:ikhba@postel.go.id" TargetMode="External"/><Relationship Id="rId43" Type="http://schemas.openxmlformats.org/officeDocument/2006/relationships/hyperlink" Target="http://www.bkpm.go.id" TargetMode="External"/><Relationship Id="rId48" Type="http://schemas.openxmlformats.org/officeDocument/2006/relationships/hyperlink" Target="mailto:ariadiwidia@gmail.com" TargetMode="External"/><Relationship Id="rId56" Type="http://schemas.openxmlformats.org/officeDocument/2006/relationships/hyperlink" Target="mailto:humas@lkpp.go.id" TargetMode="External"/><Relationship Id="rId64" Type="http://schemas.openxmlformats.org/officeDocument/2006/relationships/hyperlink" Target="http://ditjenkpi.kemendag.go.id" TargetMode="External"/><Relationship Id="rId69" Type="http://schemas.openxmlformats.org/officeDocument/2006/relationships/hyperlink" Target="mailto:dit_lbkln@imigrasi.go.id" TargetMode="External"/><Relationship Id="rId77" Type="http://schemas.openxmlformats.org/officeDocument/2006/relationships/hyperlink" Target="mailto:ctiindonesia@gmail.com" TargetMode="External"/><Relationship Id="rId8" Type="http://schemas.openxmlformats.org/officeDocument/2006/relationships/endnotes" Target="endnotes.xml"/><Relationship Id="rId51" Type="http://schemas.openxmlformats.org/officeDocument/2006/relationships/hyperlink" Target="http://www.timnaspphki.dgip.go.id" TargetMode="External"/><Relationship Id="rId72" Type="http://schemas.openxmlformats.org/officeDocument/2006/relationships/hyperlink" Target="http://www.ekon.go.id"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ditjenkpi.depdag.go.id" TargetMode="External"/><Relationship Id="rId17" Type="http://schemas.openxmlformats.org/officeDocument/2006/relationships/hyperlink" Target="http://www.postel.go.id" TargetMode="External"/><Relationship Id="rId25" Type="http://schemas.openxmlformats.org/officeDocument/2006/relationships/hyperlink" Target="http://www.parekraf.go.id" TargetMode="External"/><Relationship Id="rId33" Type="http://schemas.openxmlformats.org/officeDocument/2006/relationships/hyperlink" Target="mailto:ppajp@depkeu.go.id" TargetMode="External"/><Relationship Id="rId38" Type="http://schemas.openxmlformats.org/officeDocument/2006/relationships/hyperlink" Target="mailto:nwadnyani@gmail.com" TargetMode="External"/><Relationship Id="rId46" Type="http://schemas.openxmlformats.org/officeDocument/2006/relationships/hyperlink" Target="mailto:kerj_int@bsn.go.id" TargetMode="External"/><Relationship Id="rId59" Type="http://schemas.openxmlformats.org/officeDocument/2006/relationships/hyperlink" Target="http://www.bphn.go.id" TargetMode="External"/><Relationship Id="rId67" Type="http://schemas.openxmlformats.org/officeDocument/2006/relationships/hyperlink" Target="http://www.imigrasi.go.id" TargetMode="External"/><Relationship Id="rId20" Type="http://schemas.openxmlformats.org/officeDocument/2006/relationships/hyperlink" Target="http://www.ditjenpdn.kemendag.go.id" TargetMode="External"/><Relationship Id="rId41" Type="http://schemas.openxmlformats.org/officeDocument/2006/relationships/hyperlink" Target="mailto:info@bsnp-indonesia.org" TargetMode="External"/><Relationship Id="rId54" Type="http://schemas.openxmlformats.org/officeDocument/2006/relationships/hyperlink" Target="mailto:international@kppu.go.id" TargetMode="External"/><Relationship Id="rId62" Type="http://schemas.openxmlformats.org/officeDocument/2006/relationships/hyperlink" Target="mailto:subianta_mandala@yahoo.com" TargetMode="External"/><Relationship Id="rId70" Type="http://schemas.openxmlformats.org/officeDocument/2006/relationships/hyperlink" Target="http://www.bps.go.id" TargetMode="External"/><Relationship Id="rId75" Type="http://schemas.openxmlformats.org/officeDocument/2006/relationships/hyperlink" Target="http://www.kemendag.go.i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pajp.depkeu.go.id" TargetMode="External"/><Relationship Id="rId23" Type="http://schemas.openxmlformats.org/officeDocument/2006/relationships/hyperlink" Target="http://www.parekraf.go.id" TargetMode="External"/><Relationship Id="rId28" Type="http://schemas.openxmlformats.org/officeDocument/2006/relationships/hyperlink" Target="http://www.dephub.go.id/" TargetMode="External"/><Relationship Id="rId36" Type="http://schemas.openxmlformats.org/officeDocument/2006/relationships/hyperlink" Target="mailto:pusat.ksln@gmail.com" TargetMode="External"/><Relationship Id="rId49" Type="http://schemas.openxmlformats.org/officeDocument/2006/relationships/hyperlink" Target="mailto:kasubditregional.ina.customs@gmail.com" TargetMode="External"/><Relationship Id="rId57" Type="http://schemas.openxmlformats.org/officeDocument/2006/relationships/hyperlink" Target="mailto:helpdesk-lpse@lkpp.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19A32-69DE-43AA-93B4-E4622D07E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7962</Words>
  <Characters>45385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53241</CharactersWithSpaces>
  <SharedDoc>false</SharedDoc>
  <HLinks>
    <vt:vector size="354" baseType="variant">
      <vt:variant>
        <vt:i4>6291526</vt:i4>
      </vt:variant>
      <vt:variant>
        <vt:i4>176</vt:i4>
      </vt:variant>
      <vt:variant>
        <vt:i4>0</vt:i4>
      </vt:variant>
      <vt:variant>
        <vt:i4>5</vt:i4>
      </vt:variant>
      <vt:variant>
        <vt:lpwstr>mailto:ctiindonesia@gmail.com</vt:lpwstr>
      </vt:variant>
      <vt:variant>
        <vt:lpwstr/>
      </vt:variant>
      <vt:variant>
        <vt:i4>3670039</vt:i4>
      </vt:variant>
      <vt:variant>
        <vt:i4>173</vt:i4>
      </vt:variant>
      <vt:variant>
        <vt:i4>0</vt:i4>
      </vt:variant>
      <vt:variant>
        <vt:i4>5</vt:i4>
      </vt:variant>
      <vt:variant>
        <vt:lpwstr>mailto:cti.indonesia@kemendag.go.id</vt:lpwstr>
      </vt:variant>
      <vt:variant>
        <vt:lpwstr/>
      </vt:variant>
      <vt:variant>
        <vt:i4>2424958</vt:i4>
      </vt:variant>
      <vt:variant>
        <vt:i4>170</vt:i4>
      </vt:variant>
      <vt:variant>
        <vt:i4>0</vt:i4>
      </vt:variant>
      <vt:variant>
        <vt:i4>5</vt:i4>
      </vt:variant>
      <vt:variant>
        <vt:lpwstr>http://www.kemendag.go.id/</vt:lpwstr>
      </vt:variant>
      <vt:variant>
        <vt:lpwstr/>
      </vt:variant>
      <vt:variant>
        <vt:i4>3801165</vt:i4>
      </vt:variant>
      <vt:variant>
        <vt:i4>167</vt:i4>
      </vt:variant>
      <vt:variant>
        <vt:i4>0</vt:i4>
      </vt:variant>
      <vt:variant>
        <vt:i4>5</vt:i4>
      </vt:variant>
      <vt:variant>
        <vt:lpwstr>mailto:informasi@kpk.go.id</vt:lpwstr>
      </vt:variant>
      <vt:variant>
        <vt:lpwstr/>
      </vt:variant>
      <vt:variant>
        <vt:i4>4194330</vt:i4>
      </vt:variant>
      <vt:variant>
        <vt:i4>164</vt:i4>
      </vt:variant>
      <vt:variant>
        <vt:i4>0</vt:i4>
      </vt:variant>
      <vt:variant>
        <vt:i4>5</vt:i4>
      </vt:variant>
      <vt:variant>
        <vt:lpwstr>http://kpk.go.id/id/</vt:lpwstr>
      </vt:variant>
      <vt:variant>
        <vt:lpwstr/>
      </vt:variant>
      <vt:variant>
        <vt:i4>1638521</vt:i4>
      </vt:variant>
      <vt:variant>
        <vt:i4>161</vt:i4>
      </vt:variant>
      <vt:variant>
        <vt:i4>0</vt:i4>
      </vt:variant>
      <vt:variant>
        <vt:i4>5</vt:i4>
      </vt:variant>
      <vt:variant>
        <vt:lpwstr>mailto:info@insw.go.id</vt:lpwstr>
      </vt:variant>
      <vt:variant>
        <vt:lpwstr/>
      </vt:variant>
      <vt:variant>
        <vt:i4>1507336</vt:i4>
      </vt:variant>
      <vt:variant>
        <vt:i4>158</vt:i4>
      </vt:variant>
      <vt:variant>
        <vt:i4>0</vt:i4>
      </vt:variant>
      <vt:variant>
        <vt:i4>5</vt:i4>
      </vt:variant>
      <vt:variant>
        <vt:lpwstr>http://www.bps.go.id/</vt:lpwstr>
      </vt:variant>
      <vt:variant>
        <vt:lpwstr/>
      </vt:variant>
      <vt:variant>
        <vt:i4>4063355</vt:i4>
      </vt:variant>
      <vt:variant>
        <vt:i4>155</vt:i4>
      </vt:variant>
      <vt:variant>
        <vt:i4>0</vt:i4>
      </vt:variant>
      <vt:variant>
        <vt:i4>5</vt:i4>
      </vt:variant>
      <vt:variant>
        <vt:lpwstr>http://www.bkpm.go.id/</vt:lpwstr>
      </vt:variant>
      <vt:variant>
        <vt:lpwstr/>
      </vt:variant>
      <vt:variant>
        <vt:i4>3276921</vt:i4>
      </vt:variant>
      <vt:variant>
        <vt:i4>152</vt:i4>
      </vt:variant>
      <vt:variant>
        <vt:i4>0</vt:i4>
      </vt:variant>
      <vt:variant>
        <vt:i4>5</vt:i4>
      </vt:variant>
      <vt:variant>
        <vt:lpwstr>mailto:dit_lbkln@imigrasi.go.id</vt:lpwstr>
      </vt:variant>
      <vt:variant>
        <vt:lpwstr/>
      </vt:variant>
      <vt:variant>
        <vt:i4>3997781</vt:i4>
      </vt:variant>
      <vt:variant>
        <vt:i4>149</vt:i4>
      </vt:variant>
      <vt:variant>
        <vt:i4>0</vt:i4>
      </vt:variant>
      <vt:variant>
        <vt:i4>5</vt:i4>
      </vt:variant>
      <vt:variant>
        <vt:lpwstr>mailto:humas@imigrasi.go.id</vt:lpwstr>
      </vt:variant>
      <vt:variant>
        <vt:lpwstr/>
      </vt:variant>
      <vt:variant>
        <vt:i4>720979</vt:i4>
      </vt:variant>
      <vt:variant>
        <vt:i4>146</vt:i4>
      </vt:variant>
      <vt:variant>
        <vt:i4>0</vt:i4>
      </vt:variant>
      <vt:variant>
        <vt:i4>5</vt:i4>
      </vt:variant>
      <vt:variant>
        <vt:lpwstr>http://www.bani-arb.org/</vt:lpwstr>
      </vt:variant>
      <vt:variant>
        <vt:lpwstr/>
      </vt:variant>
      <vt:variant>
        <vt:i4>5373972</vt:i4>
      </vt:variant>
      <vt:variant>
        <vt:i4>143</vt:i4>
      </vt:variant>
      <vt:variant>
        <vt:i4>0</vt:i4>
      </vt:variant>
      <vt:variant>
        <vt:i4>5</vt:i4>
      </vt:variant>
      <vt:variant>
        <vt:lpwstr>http://ditjenkpi.kemendag.go.id/</vt:lpwstr>
      </vt:variant>
      <vt:variant>
        <vt:lpwstr/>
      </vt:variant>
      <vt:variant>
        <vt:i4>2424958</vt:i4>
      </vt:variant>
      <vt:variant>
        <vt:i4>140</vt:i4>
      </vt:variant>
      <vt:variant>
        <vt:i4>0</vt:i4>
      </vt:variant>
      <vt:variant>
        <vt:i4>5</vt:i4>
      </vt:variant>
      <vt:variant>
        <vt:lpwstr>http://www.kemendag.go.id/</vt:lpwstr>
      </vt:variant>
      <vt:variant>
        <vt:lpwstr/>
      </vt:variant>
      <vt:variant>
        <vt:i4>2490467</vt:i4>
      </vt:variant>
      <vt:variant>
        <vt:i4>137</vt:i4>
      </vt:variant>
      <vt:variant>
        <vt:i4>0</vt:i4>
      </vt:variant>
      <vt:variant>
        <vt:i4>5</vt:i4>
      </vt:variant>
      <vt:variant>
        <vt:lpwstr>http://www.bphn.go.id/</vt:lpwstr>
      </vt:variant>
      <vt:variant>
        <vt:lpwstr/>
      </vt:variant>
      <vt:variant>
        <vt:i4>8192092</vt:i4>
      </vt:variant>
      <vt:variant>
        <vt:i4>134</vt:i4>
      </vt:variant>
      <vt:variant>
        <vt:i4>0</vt:i4>
      </vt:variant>
      <vt:variant>
        <vt:i4>5</vt:i4>
      </vt:variant>
      <vt:variant>
        <vt:lpwstr>mailto:helpdesk-lpse@lkpp.go.id</vt:lpwstr>
      </vt:variant>
      <vt:variant>
        <vt:lpwstr/>
      </vt:variant>
      <vt:variant>
        <vt:i4>2097228</vt:i4>
      </vt:variant>
      <vt:variant>
        <vt:i4>131</vt:i4>
      </vt:variant>
      <vt:variant>
        <vt:i4>0</vt:i4>
      </vt:variant>
      <vt:variant>
        <vt:i4>5</vt:i4>
      </vt:variant>
      <vt:variant>
        <vt:lpwstr>mailto:humas@lkpp.go.id</vt:lpwstr>
      </vt:variant>
      <vt:variant>
        <vt:lpwstr/>
      </vt:variant>
      <vt:variant>
        <vt:i4>3407961</vt:i4>
      </vt:variant>
      <vt:variant>
        <vt:i4>128</vt:i4>
      </vt:variant>
      <vt:variant>
        <vt:i4>0</vt:i4>
      </vt:variant>
      <vt:variant>
        <vt:i4>5</vt:i4>
      </vt:variant>
      <vt:variant>
        <vt:lpwstr>mailto:international@kppu.go.id</vt:lpwstr>
      </vt:variant>
      <vt:variant>
        <vt:lpwstr/>
      </vt:variant>
      <vt:variant>
        <vt:i4>3473505</vt:i4>
      </vt:variant>
      <vt:variant>
        <vt:i4>125</vt:i4>
      </vt:variant>
      <vt:variant>
        <vt:i4>0</vt:i4>
      </vt:variant>
      <vt:variant>
        <vt:i4>5</vt:i4>
      </vt:variant>
      <vt:variant>
        <vt:lpwstr>http://eng.kppu.go.id/</vt:lpwstr>
      </vt:variant>
      <vt:variant>
        <vt:lpwstr/>
      </vt:variant>
      <vt:variant>
        <vt:i4>3604600</vt:i4>
      </vt:variant>
      <vt:variant>
        <vt:i4>122</vt:i4>
      </vt:variant>
      <vt:variant>
        <vt:i4>0</vt:i4>
      </vt:variant>
      <vt:variant>
        <vt:i4>5</vt:i4>
      </vt:variant>
      <vt:variant>
        <vt:lpwstr>http://www.kppu.go.id/</vt:lpwstr>
      </vt:variant>
      <vt:variant>
        <vt:lpwstr/>
      </vt:variant>
      <vt:variant>
        <vt:i4>2621483</vt:i4>
      </vt:variant>
      <vt:variant>
        <vt:i4>119</vt:i4>
      </vt:variant>
      <vt:variant>
        <vt:i4>0</vt:i4>
      </vt:variant>
      <vt:variant>
        <vt:i4>5</vt:i4>
      </vt:variant>
      <vt:variant>
        <vt:lpwstr>http://www.timnaspphki.dgip.go.id/</vt:lpwstr>
      </vt:variant>
      <vt:variant>
        <vt:lpwstr/>
      </vt:variant>
      <vt:variant>
        <vt:i4>2162794</vt:i4>
      </vt:variant>
      <vt:variant>
        <vt:i4>116</vt:i4>
      </vt:variant>
      <vt:variant>
        <vt:i4>0</vt:i4>
      </vt:variant>
      <vt:variant>
        <vt:i4>5</vt:i4>
      </vt:variant>
      <vt:variant>
        <vt:lpwstr>http://www.dgip.go.id/</vt:lpwstr>
      </vt:variant>
      <vt:variant>
        <vt:lpwstr/>
      </vt:variant>
      <vt:variant>
        <vt:i4>7143501</vt:i4>
      </vt:variant>
      <vt:variant>
        <vt:i4>113</vt:i4>
      </vt:variant>
      <vt:variant>
        <vt:i4>0</vt:i4>
      </vt:variant>
      <vt:variant>
        <vt:i4>5</vt:i4>
      </vt:variant>
      <vt:variant>
        <vt:lpwstr>mailto:kasubditregional.ina.customs@gmail.com</vt:lpwstr>
      </vt:variant>
      <vt:variant>
        <vt:lpwstr/>
      </vt:variant>
      <vt:variant>
        <vt:i4>1572917</vt:i4>
      </vt:variant>
      <vt:variant>
        <vt:i4>110</vt:i4>
      </vt:variant>
      <vt:variant>
        <vt:i4>0</vt:i4>
      </vt:variant>
      <vt:variant>
        <vt:i4>5</vt:i4>
      </vt:variant>
      <vt:variant>
        <vt:lpwstr>mailto:ariadiwidia@gmail.com</vt:lpwstr>
      </vt:variant>
      <vt:variant>
        <vt:lpwstr/>
      </vt:variant>
      <vt:variant>
        <vt:i4>3866745</vt:i4>
      </vt:variant>
      <vt:variant>
        <vt:i4>107</vt:i4>
      </vt:variant>
      <vt:variant>
        <vt:i4>0</vt:i4>
      </vt:variant>
      <vt:variant>
        <vt:i4>5</vt:i4>
      </vt:variant>
      <vt:variant>
        <vt:lpwstr>http://www.beacukai.go.id/</vt:lpwstr>
      </vt:variant>
      <vt:variant>
        <vt:lpwstr/>
      </vt:variant>
      <vt:variant>
        <vt:i4>5308445</vt:i4>
      </vt:variant>
      <vt:variant>
        <vt:i4>104</vt:i4>
      </vt:variant>
      <vt:variant>
        <vt:i4>0</vt:i4>
      </vt:variant>
      <vt:variant>
        <vt:i4>5</vt:i4>
      </vt:variant>
      <vt:variant>
        <vt:lpwstr>mailto:kerj_int@bsn.go.id</vt:lpwstr>
      </vt:variant>
      <vt:variant>
        <vt:lpwstr/>
      </vt:variant>
      <vt:variant>
        <vt:i4>1769495</vt:i4>
      </vt:variant>
      <vt:variant>
        <vt:i4>101</vt:i4>
      </vt:variant>
      <vt:variant>
        <vt:i4>0</vt:i4>
      </vt:variant>
      <vt:variant>
        <vt:i4>5</vt:i4>
      </vt:variant>
      <vt:variant>
        <vt:lpwstr>http://www.pom.go.id/</vt:lpwstr>
      </vt:variant>
      <vt:variant>
        <vt:lpwstr/>
      </vt:variant>
      <vt:variant>
        <vt:i4>655371</vt:i4>
      </vt:variant>
      <vt:variant>
        <vt:i4>98</vt:i4>
      </vt:variant>
      <vt:variant>
        <vt:i4>0</vt:i4>
      </vt:variant>
      <vt:variant>
        <vt:i4>5</vt:i4>
      </vt:variant>
      <vt:variant>
        <vt:lpwstr>http://www.bsn.go.id/</vt:lpwstr>
      </vt:variant>
      <vt:variant>
        <vt:lpwstr/>
      </vt:variant>
      <vt:variant>
        <vt:i4>4063355</vt:i4>
      </vt:variant>
      <vt:variant>
        <vt:i4>95</vt:i4>
      </vt:variant>
      <vt:variant>
        <vt:i4>0</vt:i4>
      </vt:variant>
      <vt:variant>
        <vt:i4>5</vt:i4>
      </vt:variant>
      <vt:variant>
        <vt:lpwstr>http://www.bkpm.go.id/</vt:lpwstr>
      </vt:variant>
      <vt:variant>
        <vt:lpwstr/>
      </vt:variant>
      <vt:variant>
        <vt:i4>4063355</vt:i4>
      </vt:variant>
      <vt:variant>
        <vt:i4>92</vt:i4>
      </vt:variant>
      <vt:variant>
        <vt:i4>0</vt:i4>
      </vt:variant>
      <vt:variant>
        <vt:i4>5</vt:i4>
      </vt:variant>
      <vt:variant>
        <vt:lpwstr>http://www.bkpm.go.id/</vt:lpwstr>
      </vt:variant>
      <vt:variant>
        <vt:lpwstr/>
      </vt:variant>
      <vt:variant>
        <vt:i4>5701691</vt:i4>
      </vt:variant>
      <vt:variant>
        <vt:i4>89</vt:i4>
      </vt:variant>
      <vt:variant>
        <vt:i4>0</vt:i4>
      </vt:variant>
      <vt:variant>
        <vt:i4>5</vt:i4>
      </vt:variant>
      <vt:variant>
        <vt:lpwstr>mailto:info@bsnp-indonesia.org</vt:lpwstr>
      </vt:variant>
      <vt:variant>
        <vt:lpwstr/>
      </vt:variant>
      <vt:variant>
        <vt:i4>1048692</vt:i4>
      </vt:variant>
      <vt:variant>
        <vt:i4>86</vt:i4>
      </vt:variant>
      <vt:variant>
        <vt:i4>0</vt:i4>
      </vt:variant>
      <vt:variant>
        <vt:i4>5</vt:i4>
      </vt:variant>
      <vt:variant>
        <vt:lpwstr>mailto:sekretariat.kabalitbang@gmail.com</vt:lpwstr>
      </vt:variant>
      <vt:variant>
        <vt:lpwstr/>
      </vt:variant>
      <vt:variant>
        <vt:i4>7274571</vt:i4>
      </vt:variant>
      <vt:variant>
        <vt:i4>83</vt:i4>
      </vt:variant>
      <vt:variant>
        <vt:i4>0</vt:i4>
      </vt:variant>
      <vt:variant>
        <vt:i4>5</vt:i4>
      </vt:variant>
      <vt:variant>
        <vt:lpwstr>mailto:nwadnyani@gmail.com</vt:lpwstr>
      </vt:variant>
      <vt:variant>
        <vt:lpwstr/>
      </vt:variant>
      <vt:variant>
        <vt:i4>7274571</vt:i4>
      </vt:variant>
      <vt:variant>
        <vt:i4>80</vt:i4>
      </vt:variant>
      <vt:variant>
        <vt:i4>0</vt:i4>
      </vt:variant>
      <vt:variant>
        <vt:i4>5</vt:i4>
      </vt:variant>
      <vt:variant>
        <vt:lpwstr>mailto:nwadnyani@gmail.com</vt:lpwstr>
      </vt:variant>
      <vt:variant>
        <vt:lpwstr/>
      </vt:variant>
      <vt:variant>
        <vt:i4>7274571</vt:i4>
      </vt:variant>
      <vt:variant>
        <vt:i4>77</vt:i4>
      </vt:variant>
      <vt:variant>
        <vt:i4>0</vt:i4>
      </vt:variant>
      <vt:variant>
        <vt:i4>5</vt:i4>
      </vt:variant>
      <vt:variant>
        <vt:lpwstr>mailto:nwadnyani@gmail.com</vt:lpwstr>
      </vt:variant>
      <vt:variant>
        <vt:lpwstr/>
      </vt:variant>
      <vt:variant>
        <vt:i4>1507428</vt:i4>
      </vt:variant>
      <vt:variant>
        <vt:i4>74</vt:i4>
      </vt:variant>
      <vt:variant>
        <vt:i4>0</vt:i4>
      </vt:variant>
      <vt:variant>
        <vt:i4>5</vt:i4>
      </vt:variant>
      <vt:variant>
        <vt:lpwstr>mailto:pusat.ksln@gmail.com</vt:lpwstr>
      </vt:variant>
      <vt:variant>
        <vt:lpwstr/>
      </vt:variant>
      <vt:variant>
        <vt:i4>4980797</vt:i4>
      </vt:variant>
      <vt:variant>
        <vt:i4>71</vt:i4>
      </vt:variant>
      <vt:variant>
        <vt:i4>0</vt:i4>
      </vt:variant>
      <vt:variant>
        <vt:i4>5</vt:i4>
      </vt:variant>
      <vt:variant>
        <vt:lpwstr>mailto:ikhba@postel.go.id</vt:lpwstr>
      </vt:variant>
      <vt:variant>
        <vt:lpwstr/>
      </vt:variant>
      <vt:variant>
        <vt:i4>3997788</vt:i4>
      </vt:variant>
      <vt:variant>
        <vt:i4>68</vt:i4>
      </vt:variant>
      <vt:variant>
        <vt:i4>0</vt:i4>
      </vt:variant>
      <vt:variant>
        <vt:i4>5</vt:i4>
      </vt:variant>
      <vt:variant>
        <vt:lpwstr>mailto:humas@ojk.go.id</vt:lpwstr>
      </vt:variant>
      <vt:variant>
        <vt:lpwstr/>
      </vt:variant>
      <vt:variant>
        <vt:i4>103</vt:i4>
      </vt:variant>
      <vt:variant>
        <vt:i4>65</vt:i4>
      </vt:variant>
      <vt:variant>
        <vt:i4>0</vt:i4>
      </vt:variant>
      <vt:variant>
        <vt:i4>5</vt:i4>
      </vt:variant>
      <vt:variant>
        <vt:lpwstr>mailto:info@iapi.or.id</vt:lpwstr>
      </vt:variant>
      <vt:variant>
        <vt:lpwstr/>
      </vt:variant>
      <vt:variant>
        <vt:i4>5898274</vt:i4>
      </vt:variant>
      <vt:variant>
        <vt:i4>62</vt:i4>
      </vt:variant>
      <vt:variant>
        <vt:i4>0</vt:i4>
      </vt:variant>
      <vt:variant>
        <vt:i4>5</vt:i4>
      </vt:variant>
      <vt:variant>
        <vt:lpwstr>mailto:ppajp@depkeu.go.id</vt:lpwstr>
      </vt:variant>
      <vt:variant>
        <vt:lpwstr/>
      </vt:variant>
      <vt:variant>
        <vt:i4>7602218</vt:i4>
      </vt:variant>
      <vt:variant>
        <vt:i4>59</vt:i4>
      </vt:variant>
      <vt:variant>
        <vt:i4>0</vt:i4>
      </vt:variant>
      <vt:variant>
        <vt:i4>5</vt:i4>
      </vt:variant>
      <vt:variant>
        <vt:lpwstr>http://www.bsnp-indonesia.org/</vt:lpwstr>
      </vt:variant>
      <vt:variant>
        <vt:lpwstr/>
      </vt:variant>
      <vt:variant>
        <vt:i4>7274599</vt:i4>
      </vt:variant>
      <vt:variant>
        <vt:i4>56</vt:i4>
      </vt:variant>
      <vt:variant>
        <vt:i4>0</vt:i4>
      </vt:variant>
      <vt:variant>
        <vt:i4>5</vt:i4>
      </vt:variant>
      <vt:variant>
        <vt:lpwstr>http://www.kemdikbud.go.id/</vt:lpwstr>
      </vt:variant>
      <vt:variant>
        <vt:lpwstr/>
      </vt:variant>
      <vt:variant>
        <vt:i4>5046290</vt:i4>
      </vt:variant>
      <vt:variant>
        <vt:i4>53</vt:i4>
      </vt:variant>
      <vt:variant>
        <vt:i4>0</vt:i4>
      </vt:variant>
      <vt:variant>
        <vt:i4>5</vt:i4>
      </vt:variant>
      <vt:variant>
        <vt:lpwstr>http://www.dephub.go.id/</vt:lpwstr>
      </vt:variant>
      <vt:variant>
        <vt:lpwstr/>
      </vt:variant>
      <vt:variant>
        <vt:i4>2293861</vt:i4>
      </vt:variant>
      <vt:variant>
        <vt:i4>50</vt:i4>
      </vt:variant>
      <vt:variant>
        <vt:i4>0</vt:i4>
      </vt:variant>
      <vt:variant>
        <vt:i4>5</vt:i4>
      </vt:variant>
      <vt:variant>
        <vt:lpwstr>http://hubud.dephub.go.id/</vt:lpwstr>
      </vt:variant>
      <vt:variant>
        <vt:lpwstr/>
      </vt:variant>
      <vt:variant>
        <vt:i4>4259913</vt:i4>
      </vt:variant>
      <vt:variant>
        <vt:i4>47</vt:i4>
      </vt:variant>
      <vt:variant>
        <vt:i4>0</vt:i4>
      </vt:variant>
      <vt:variant>
        <vt:i4>5</vt:i4>
      </vt:variant>
      <vt:variant>
        <vt:lpwstr>http://www.hubdat.web.id/</vt:lpwstr>
      </vt:variant>
      <vt:variant>
        <vt:lpwstr/>
      </vt:variant>
      <vt:variant>
        <vt:i4>2359405</vt:i4>
      </vt:variant>
      <vt:variant>
        <vt:i4>44</vt:i4>
      </vt:variant>
      <vt:variant>
        <vt:i4>0</vt:i4>
      </vt:variant>
      <vt:variant>
        <vt:i4>5</vt:i4>
      </vt:variant>
      <vt:variant>
        <vt:lpwstr>http://www.parekraf.go.id/</vt:lpwstr>
      </vt:variant>
      <vt:variant>
        <vt:lpwstr/>
      </vt:variant>
      <vt:variant>
        <vt:i4>2359405</vt:i4>
      </vt:variant>
      <vt:variant>
        <vt:i4>41</vt:i4>
      </vt:variant>
      <vt:variant>
        <vt:i4>0</vt:i4>
      </vt:variant>
      <vt:variant>
        <vt:i4>5</vt:i4>
      </vt:variant>
      <vt:variant>
        <vt:lpwstr>http://www.parekraf.go.id/</vt:lpwstr>
      </vt:variant>
      <vt:variant>
        <vt:lpwstr/>
      </vt:variant>
      <vt:variant>
        <vt:i4>2359405</vt:i4>
      </vt:variant>
      <vt:variant>
        <vt:i4>38</vt:i4>
      </vt:variant>
      <vt:variant>
        <vt:i4>0</vt:i4>
      </vt:variant>
      <vt:variant>
        <vt:i4>5</vt:i4>
      </vt:variant>
      <vt:variant>
        <vt:lpwstr>http://www.parekraf.go.id/</vt:lpwstr>
      </vt:variant>
      <vt:variant>
        <vt:lpwstr/>
      </vt:variant>
      <vt:variant>
        <vt:i4>6094848</vt:i4>
      </vt:variant>
      <vt:variant>
        <vt:i4>35</vt:i4>
      </vt:variant>
      <vt:variant>
        <vt:i4>0</vt:i4>
      </vt:variant>
      <vt:variant>
        <vt:i4>5</vt:i4>
      </vt:variant>
      <vt:variant>
        <vt:lpwstr>http://www.depkes.go.id/</vt:lpwstr>
      </vt:variant>
      <vt:variant>
        <vt:lpwstr/>
      </vt:variant>
      <vt:variant>
        <vt:i4>5111897</vt:i4>
      </vt:variant>
      <vt:variant>
        <vt:i4>32</vt:i4>
      </vt:variant>
      <vt:variant>
        <vt:i4>0</vt:i4>
      </vt:variant>
      <vt:variant>
        <vt:i4>5</vt:i4>
      </vt:variant>
      <vt:variant>
        <vt:lpwstr>http://www.ditjenpdn.kemendag.go.id/</vt:lpwstr>
      </vt:variant>
      <vt:variant>
        <vt:lpwstr/>
      </vt:variant>
      <vt:variant>
        <vt:i4>589853</vt:i4>
      </vt:variant>
      <vt:variant>
        <vt:i4>29</vt:i4>
      </vt:variant>
      <vt:variant>
        <vt:i4>0</vt:i4>
      </vt:variant>
      <vt:variant>
        <vt:i4>5</vt:i4>
      </vt:variant>
      <vt:variant>
        <vt:lpwstr>http://www.bapepam.go.id/</vt:lpwstr>
      </vt:variant>
      <vt:variant>
        <vt:lpwstr/>
      </vt:variant>
      <vt:variant>
        <vt:i4>131090</vt:i4>
      </vt:variant>
      <vt:variant>
        <vt:i4>26</vt:i4>
      </vt:variant>
      <vt:variant>
        <vt:i4>0</vt:i4>
      </vt:variant>
      <vt:variant>
        <vt:i4>5</vt:i4>
      </vt:variant>
      <vt:variant>
        <vt:lpwstr>http://www.ojk.go.id/</vt:lpwstr>
      </vt:variant>
      <vt:variant>
        <vt:lpwstr/>
      </vt:variant>
      <vt:variant>
        <vt:i4>5111828</vt:i4>
      </vt:variant>
      <vt:variant>
        <vt:i4>23</vt:i4>
      </vt:variant>
      <vt:variant>
        <vt:i4>0</vt:i4>
      </vt:variant>
      <vt:variant>
        <vt:i4>5</vt:i4>
      </vt:variant>
      <vt:variant>
        <vt:lpwstr>http://www.bi.go.id/</vt:lpwstr>
      </vt:variant>
      <vt:variant>
        <vt:lpwstr/>
      </vt:variant>
      <vt:variant>
        <vt:i4>5111818</vt:i4>
      </vt:variant>
      <vt:variant>
        <vt:i4>20</vt:i4>
      </vt:variant>
      <vt:variant>
        <vt:i4>0</vt:i4>
      </vt:variant>
      <vt:variant>
        <vt:i4>5</vt:i4>
      </vt:variant>
      <vt:variant>
        <vt:lpwstr>http://www.postal.go.id/</vt:lpwstr>
      </vt:variant>
      <vt:variant>
        <vt:lpwstr/>
      </vt:variant>
      <vt:variant>
        <vt:i4>2621565</vt:i4>
      </vt:variant>
      <vt:variant>
        <vt:i4>17</vt:i4>
      </vt:variant>
      <vt:variant>
        <vt:i4>0</vt:i4>
      </vt:variant>
      <vt:variant>
        <vt:i4>5</vt:i4>
      </vt:variant>
      <vt:variant>
        <vt:lpwstr>http://www.iapi.or.id/</vt:lpwstr>
      </vt:variant>
      <vt:variant>
        <vt:lpwstr/>
      </vt:variant>
      <vt:variant>
        <vt:i4>3932210</vt:i4>
      </vt:variant>
      <vt:variant>
        <vt:i4>14</vt:i4>
      </vt:variant>
      <vt:variant>
        <vt:i4>0</vt:i4>
      </vt:variant>
      <vt:variant>
        <vt:i4>5</vt:i4>
      </vt:variant>
      <vt:variant>
        <vt:lpwstr>http://www.ppajp.depkeu.go.id/</vt:lpwstr>
      </vt:variant>
      <vt:variant>
        <vt:lpwstr/>
      </vt:variant>
      <vt:variant>
        <vt:i4>3014769</vt:i4>
      </vt:variant>
      <vt:variant>
        <vt:i4>11</vt:i4>
      </vt:variant>
      <vt:variant>
        <vt:i4>0</vt:i4>
      </vt:variant>
      <vt:variant>
        <vt:i4>5</vt:i4>
      </vt:variant>
      <vt:variant>
        <vt:lpwstr>http://ditjenkpi.depdag.go.id/</vt:lpwstr>
      </vt:variant>
      <vt:variant>
        <vt:lpwstr/>
      </vt:variant>
      <vt:variant>
        <vt:i4>2424958</vt:i4>
      </vt:variant>
      <vt:variant>
        <vt:i4>8</vt:i4>
      </vt:variant>
      <vt:variant>
        <vt:i4>0</vt:i4>
      </vt:variant>
      <vt:variant>
        <vt:i4>5</vt:i4>
      </vt:variant>
      <vt:variant>
        <vt:lpwstr>http://www.kemendag.go.id/</vt:lpwstr>
      </vt:variant>
      <vt:variant>
        <vt:lpwstr/>
      </vt:variant>
      <vt:variant>
        <vt:i4>458764</vt:i4>
      </vt:variant>
      <vt:variant>
        <vt:i4>5</vt:i4>
      </vt:variant>
      <vt:variant>
        <vt:i4>0</vt:i4>
      </vt:variant>
      <vt:variant>
        <vt:i4>5</vt:i4>
      </vt:variant>
      <vt:variant>
        <vt:lpwstr>http://www.tarif.depkeu.go.id/ContactUs/?contact</vt:lpwstr>
      </vt:variant>
      <vt:variant>
        <vt:lpwstr/>
      </vt:variant>
      <vt:variant>
        <vt:i4>3997728</vt:i4>
      </vt:variant>
      <vt:variant>
        <vt:i4>2</vt:i4>
      </vt:variant>
      <vt:variant>
        <vt:i4>0</vt:i4>
      </vt:variant>
      <vt:variant>
        <vt:i4>5</vt:i4>
      </vt:variant>
      <vt:variant>
        <vt:lpwstr>http://www.tarif.depkeu.go.id/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Dit. KSI Aspasaf - Lintang Paramitasari Wibawa</cp:lastModifiedBy>
  <cp:revision>3</cp:revision>
  <cp:lastPrinted>2014-01-20T06:52:00Z</cp:lastPrinted>
  <dcterms:created xsi:type="dcterms:W3CDTF">2014-02-03T08:05:00Z</dcterms:created>
  <dcterms:modified xsi:type="dcterms:W3CDTF">2014-02-03T08:07:00Z</dcterms:modified>
</cp:coreProperties>
</file>